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85C0A9" w14:textId="77777777" w:rsidR="00016979" w:rsidRPr="007000ED" w:rsidRDefault="00933384" w:rsidP="00AA4315">
      <w:pPr>
        <w:spacing w:line="360" w:lineRule="auto"/>
        <w:jc w:val="both"/>
        <w:rPr>
          <w:rFonts w:asciiTheme="minorHAnsi" w:hAnsiTheme="minorHAnsi"/>
          <w:b/>
          <w:i/>
          <w:sz w:val="28"/>
          <w:szCs w:val="28"/>
        </w:rPr>
      </w:pPr>
      <w:proofErr w:type="spellStart"/>
      <w:r w:rsidRPr="007000ED">
        <w:rPr>
          <w:rFonts w:asciiTheme="minorHAnsi" w:hAnsiTheme="minorHAnsi"/>
          <w:b/>
          <w:i/>
          <w:sz w:val="28"/>
          <w:szCs w:val="28"/>
        </w:rPr>
        <w:t>Revija</w:t>
      </w:r>
      <w:proofErr w:type="spellEnd"/>
      <w:r w:rsidRPr="007000ED">
        <w:rPr>
          <w:rFonts w:asciiTheme="minorHAnsi" w:hAnsiTheme="minorHAnsi"/>
          <w:b/>
          <w:i/>
          <w:sz w:val="28"/>
          <w:szCs w:val="28"/>
        </w:rPr>
        <w:t xml:space="preserve"> </w:t>
      </w:r>
      <w:proofErr w:type="spellStart"/>
      <w:r w:rsidRPr="007000ED">
        <w:rPr>
          <w:rFonts w:asciiTheme="minorHAnsi" w:hAnsiTheme="minorHAnsi"/>
          <w:b/>
          <w:i/>
          <w:sz w:val="28"/>
          <w:szCs w:val="28"/>
        </w:rPr>
        <w:t>za</w:t>
      </w:r>
      <w:proofErr w:type="spellEnd"/>
      <w:r w:rsidRPr="007000ED">
        <w:rPr>
          <w:rFonts w:asciiTheme="minorHAnsi" w:hAnsiTheme="minorHAnsi"/>
          <w:b/>
          <w:i/>
          <w:sz w:val="28"/>
          <w:szCs w:val="28"/>
        </w:rPr>
        <w:t xml:space="preserve"> </w:t>
      </w:r>
      <w:proofErr w:type="spellStart"/>
      <w:r w:rsidRPr="007000ED">
        <w:rPr>
          <w:rFonts w:asciiTheme="minorHAnsi" w:hAnsiTheme="minorHAnsi"/>
          <w:b/>
          <w:i/>
          <w:sz w:val="28"/>
          <w:szCs w:val="28"/>
        </w:rPr>
        <w:t>kriminalistiko</w:t>
      </w:r>
      <w:proofErr w:type="spellEnd"/>
      <w:r w:rsidRPr="007000ED">
        <w:rPr>
          <w:rFonts w:asciiTheme="minorHAnsi" w:hAnsiTheme="minorHAnsi"/>
          <w:b/>
          <w:i/>
          <w:sz w:val="28"/>
          <w:szCs w:val="28"/>
        </w:rPr>
        <w:t xml:space="preserve"> in </w:t>
      </w:r>
      <w:proofErr w:type="spellStart"/>
      <w:r w:rsidRPr="007000ED">
        <w:rPr>
          <w:rFonts w:asciiTheme="minorHAnsi" w:hAnsiTheme="minorHAnsi"/>
          <w:b/>
          <w:i/>
          <w:sz w:val="28"/>
          <w:szCs w:val="28"/>
        </w:rPr>
        <w:t>kriminologijo</w:t>
      </w:r>
      <w:proofErr w:type="spellEnd"/>
    </w:p>
    <w:p w14:paraId="353CECC9" w14:textId="77777777" w:rsidR="00933384" w:rsidRPr="007000ED" w:rsidRDefault="00933384" w:rsidP="00AA4315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  <w:proofErr w:type="spellStart"/>
      <w:r w:rsidRPr="007000ED">
        <w:rPr>
          <w:rFonts w:asciiTheme="minorHAnsi" w:hAnsiTheme="minorHAnsi"/>
          <w:sz w:val="28"/>
          <w:szCs w:val="28"/>
        </w:rPr>
        <w:t>Uredniški</w:t>
      </w:r>
      <w:proofErr w:type="spellEnd"/>
      <w:r w:rsidRPr="007000ED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Pr="007000ED">
        <w:rPr>
          <w:rFonts w:asciiTheme="minorHAnsi" w:hAnsiTheme="minorHAnsi"/>
          <w:sz w:val="28"/>
          <w:szCs w:val="28"/>
        </w:rPr>
        <w:t>odbor</w:t>
      </w:r>
      <w:proofErr w:type="spellEnd"/>
    </w:p>
    <w:p w14:paraId="7D54A93E" w14:textId="77777777" w:rsidR="00933384" w:rsidRPr="007000ED" w:rsidRDefault="00933384" w:rsidP="00AA4315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14:paraId="33EDA1A4" w14:textId="77777777" w:rsidR="00933384" w:rsidRPr="007000ED" w:rsidRDefault="00933384" w:rsidP="00AA4315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14:paraId="3E5EDCA1" w14:textId="0DC42683" w:rsidR="00933384" w:rsidRPr="007000ED" w:rsidRDefault="00F9522A" w:rsidP="00AA4315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Datum: 1</w:t>
      </w:r>
      <w:r w:rsidR="00566658" w:rsidRPr="007000ED">
        <w:rPr>
          <w:rFonts w:asciiTheme="minorHAnsi" w:hAnsiTheme="minorHAnsi"/>
          <w:sz w:val="28"/>
          <w:szCs w:val="28"/>
        </w:rPr>
        <w:t xml:space="preserve">. </w:t>
      </w:r>
      <w:r>
        <w:rPr>
          <w:rFonts w:asciiTheme="minorHAnsi" w:hAnsiTheme="minorHAnsi"/>
          <w:sz w:val="28"/>
          <w:szCs w:val="28"/>
        </w:rPr>
        <w:t>12</w:t>
      </w:r>
      <w:r w:rsidR="00933384" w:rsidRPr="007000ED">
        <w:rPr>
          <w:rFonts w:asciiTheme="minorHAnsi" w:hAnsiTheme="minorHAnsi"/>
          <w:sz w:val="28"/>
          <w:szCs w:val="28"/>
        </w:rPr>
        <w:t>. 2016</w:t>
      </w:r>
    </w:p>
    <w:p w14:paraId="5842F456" w14:textId="77777777" w:rsidR="00933384" w:rsidRPr="007000ED" w:rsidRDefault="00933384" w:rsidP="00AA4315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14:paraId="1082C262" w14:textId="77777777" w:rsidR="00264EA7" w:rsidRPr="007000ED" w:rsidRDefault="00264EA7" w:rsidP="00AA4315">
      <w:pPr>
        <w:spacing w:line="360" w:lineRule="auto"/>
        <w:jc w:val="both"/>
        <w:rPr>
          <w:rFonts w:asciiTheme="minorHAnsi" w:hAnsiTheme="minorHAnsi"/>
          <w:sz w:val="28"/>
          <w:szCs w:val="28"/>
        </w:rPr>
      </w:pPr>
    </w:p>
    <w:p w14:paraId="783BC046" w14:textId="0516FD46" w:rsidR="00264EA7" w:rsidRPr="007000ED" w:rsidRDefault="00933384" w:rsidP="007000ED">
      <w:pPr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7000ED">
        <w:rPr>
          <w:rFonts w:asciiTheme="minorHAnsi" w:hAnsiTheme="minorHAnsi"/>
          <w:b/>
          <w:sz w:val="28"/>
          <w:szCs w:val="28"/>
        </w:rPr>
        <w:t>P O T R D I L O</w:t>
      </w:r>
    </w:p>
    <w:p w14:paraId="274C2356" w14:textId="63268A4F" w:rsidR="00933384" w:rsidRPr="00426C9C" w:rsidRDefault="00933384" w:rsidP="00426C9C">
      <w:pPr>
        <w:spacing w:line="360" w:lineRule="auto"/>
        <w:jc w:val="both"/>
        <w:rPr>
          <w:rFonts w:asciiTheme="majorHAnsi" w:hAnsiTheme="majorHAnsi"/>
          <w:sz w:val="28"/>
          <w:szCs w:val="28"/>
        </w:rPr>
      </w:pPr>
      <w:proofErr w:type="spellStart"/>
      <w:r w:rsidRPr="00426C9C">
        <w:rPr>
          <w:rFonts w:asciiTheme="majorHAnsi" w:hAnsiTheme="majorHAnsi"/>
          <w:sz w:val="28"/>
          <w:szCs w:val="28"/>
        </w:rPr>
        <w:t>Potrjujemo</w:t>
      </w:r>
      <w:proofErr w:type="spellEnd"/>
      <w:r w:rsidRPr="00426C9C">
        <w:rPr>
          <w:rFonts w:asciiTheme="majorHAnsi" w:hAnsiTheme="majorHAnsi"/>
          <w:sz w:val="28"/>
          <w:szCs w:val="28"/>
        </w:rPr>
        <w:t xml:space="preserve">, da je </w:t>
      </w:r>
      <w:proofErr w:type="spellStart"/>
      <w:r w:rsidRPr="00426C9C">
        <w:rPr>
          <w:rFonts w:asciiTheme="majorHAnsi" w:hAnsiTheme="majorHAnsi"/>
          <w:sz w:val="28"/>
          <w:szCs w:val="28"/>
        </w:rPr>
        <w:t>članek</w:t>
      </w:r>
      <w:proofErr w:type="spellEnd"/>
      <w:r w:rsidR="007000ED" w:rsidRPr="00426C9C">
        <w:rPr>
          <w:rFonts w:asciiTheme="majorHAnsi" w:hAnsiTheme="majorHAnsi"/>
          <w:sz w:val="28"/>
          <w:szCs w:val="28"/>
        </w:rPr>
        <w:t xml:space="preserve"> z </w:t>
      </w:r>
      <w:bookmarkStart w:id="0" w:name="_GoBack"/>
      <w:bookmarkEnd w:id="0"/>
      <w:proofErr w:type="spellStart"/>
      <w:r w:rsidR="007000ED" w:rsidRPr="00426C9C">
        <w:rPr>
          <w:rFonts w:asciiTheme="majorHAnsi" w:hAnsiTheme="majorHAnsi"/>
          <w:sz w:val="28"/>
          <w:szCs w:val="28"/>
        </w:rPr>
        <w:t>naslovom</w:t>
      </w:r>
      <w:proofErr w:type="spellEnd"/>
      <w:r w:rsidRPr="00426C9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9522A" w:rsidRPr="00426C9C">
        <w:rPr>
          <w:rFonts w:asciiTheme="majorHAnsi" w:hAnsiTheme="majorHAnsi"/>
          <w:b/>
          <w:sz w:val="28"/>
          <w:szCs w:val="28"/>
        </w:rPr>
        <w:t>Sodobne</w:t>
      </w:r>
      <w:proofErr w:type="spellEnd"/>
      <w:r w:rsidR="00F9522A" w:rsidRPr="00426C9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F9522A" w:rsidRPr="00426C9C">
        <w:rPr>
          <w:rFonts w:asciiTheme="majorHAnsi" w:hAnsiTheme="majorHAnsi"/>
          <w:b/>
          <w:sz w:val="28"/>
          <w:szCs w:val="28"/>
        </w:rPr>
        <w:t>ideje</w:t>
      </w:r>
      <w:proofErr w:type="spellEnd"/>
      <w:r w:rsidR="00F9522A" w:rsidRPr="00426C9C">
        <w:rPr>
          <w:rFonts w:asciiTheme="majorHAnsi" w:hAnsiTheme="majorHAnsi"/>
          <w:b/>
          <w:sz w:val="28"/>
          <w:szCs w:val="28"/>
        </w:rPr>
        <w:t xml:space="preserve"> o </w:t>
      </w:r>
      <w:proofErr w:type="spellStart"/>
      <w:r w:rsidR="00F9522A" w:rsidRPr="00426C9C">
        <w:rPr>
          <w:rFonts w:asciiTheme="majorHAnsi" w:hAnsiTheme="majorHAnsi"/>
          <w:b/>
          <w:sz w:val="28"/>
          <w:szCs w:val="28"/>
        </w:rPr>
        <w:t>rehabilitaciji</w:t>
      </w:r>
      <w:proofErr w:type="spellEnd"/>
      <w:r w:rsidR="00F9522A" w:rsidRPr="00426C9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F9522A" w:rsidRPr="00426C9C">
        <w:rPr>
          <w:rFonts w:asciiTheme="majorHAnsi" w:hAnsiTheme="majorHAnsi"/>
          <w:b/>
          <w:sz w:val="28"/>
          <w:szCs w:val="28"/>
        </w:rPr>
        <w:t>obsojencev</w:t>
      </w:r>
      <w:proofErr w:type="spellEnd"/>
      <w:r w:rsidR="00F9522A" w:rsidRPr="00426C9C">
        <w:rPr>
          <w:rFonts w:asciiTheme="majorHAnsi" w:hAnsiTheme="majorHAnsi"/>
          <w:b/>
          <w:sz w:val="28"/>
          <w:szCs w:val="28"/>
        </w:rPr>
        <w:t xml:space="preserve">: </w:t>
      </w:r>
      <w:proofErr w:type="spellStart"/>
      <w:r w:rsidR="00F9522A" w:rsidRPr="00426C9C">
        <w:rPr>
          <w:rFonts w:asciiTheme="majorHAnsi" w:hAnsiTheme="majorHAnsi"/>
          <w:b/>
          <w:sz w:val="28"/>
          <w:szCs w:val="28"/>
        </w:rPr>
        <w:t>razvoj</w:t>
      </w:r>
      <w:proofErr w:type="spellEnd"/>
      <w:r w:rsidR="00F9522A" w:rsidRPr="00426C9C"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r w:rsidR="00F9522A" w:rsidRPr="00426C9C">
        <w:rPr>
          <w:rFonts w:asciiTheme="majorHAnsi" w:hAnsiTheme="majorHAnsi"/>
          <w:b/>
          <w:sz w:val="28"/>
          <w:szCs w:val="28"/>
        </w:rPr>
        <w:t>značilnosti</w:t>
      </w:r>
      <w:proofErr w:type="spellEnd"/>
      <w:r w:rsidR="00F9522A" w:rsidRPr="00426C9C">
        <w:rPr>
          <w:rFonts w:asciiTheme="majorHAnsi" w:hAnsiTheme="majorHAnsi"/>
          <w:b/>
          <w:sz w:val="28"/>
          <w:szCs w:val="28"/>
        </w:rPr>
        <w:t xml:space="preserve"> in </w:t>
      </w:r>
      <w:proofErr w:type="spellStart"/>
      <w:r w:rsidR="00F9522A" w:rsidRPr="00426C9C">
        <w:rPr>
          <w:rFonts w:asciiTheme="majorHAnsi" w:hAnsiTheme="majorHAnsi"/>
          <w:b/>
          <w:sz w:val="28"/>
          <w:szCs w:val="28"/>
        </w:rPr>
        <w:t>možnosti</w:t>
      </w:r>
      <w:proofErr w:type="spellEnd"/>
      <w:r w:rsidR="007000ED" w:rsidRPr="00426C9C">
        <w:rPr>
          <w:rFonts w:asciiTheme="majorHAnsi" w:hAnsiTheme="majorHAnsi"/>
          <w:sz w:val="28"/>
          <w:szCs w:val="28"/>
        </w:rPr>
        <w:t>,</w:t>
      </w:r>
      <w:r w:rsidR="00566658" w:rsidRPr="00426C9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000ED" w:rsidRPr="00426C9C">
        <w:rPr>
          <w:rFonts w:asciiTheme="majorHAnsi" w:hAnsiTheme="majorHAnsi"/>
          <w:sz w:val="28"/>
          <w:szCs w:val="28"/>
        </w:rPr>
        <w:t>ki</w:t>
      </w:r>
      <w:proofErr w:type="spellEnd"/>
      <w:r w:rsidR="007000ED" w:rsidRPr="00426C9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000ED" w:rsidRPr="00426C9C">
        <w:rPr>
          <w:rFonts w:asciiTheme="majorHAnsi" w:hAnsiTheme="majorHAnsi"/>
          <w:sz w:val="28"/>
          <w:szCs w:val="28"/>
        </w:rPr>
        <w:t>s</w:t>
      </w:r>
      <w:r w:rsidR="00F9522A" w:rsidRPr="00426C9C">
        <w:rPr>
          <w:rFonts w:asciiTheme="majorHAnsi" w:hAnsiTheme="majorHAnsi"/>
          <w:sz w:val="28"/>
          <w:szCs w:val="28"/>
        </w:rPr>
        <w:t>ta</w:t>
      </w:r>
      <w:proofErr w:type="spellEnd"/>
      <w:r w:rsidR="00F9522A" w:rsidRPr="00426C9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9522A" w:rsidRPr="00426C9C">
        <w:rPr>
          <w:rFonts w:asciiTheme="majorHAnsi" w:hAnsiTheme="majorHAnsi"/>
          <w:sz w:val="28"/>
          <w:szCs w:val="28"/>
        </w:rPr>
        <w:t>ga</w:t>
      </w:r>
      <w:proofErr w:type="spellEnd"/>
      <w:r w:rsidR="00F9522A" w:rsidRPr="00426C9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9522A" w:rsidRPr="00426C9C">
        <w:rPr>
          <w:rFonts w:asciiTheme="majorHAnsi" w:hAnsiTheme="majorHAnsi"/>
          <w:sz w:val="28"/>
          <w:szCs w:val="28"/>
        </w:rPr>
        <w:t>napisala</w:t>
      </w:r>
      <w:proofErr w:type="spellEnd"/>
      <w:r w:rsidR="007000ED" w:rsidRPr="00426C9C">
        <w:rPr>
          <w:rFonts w:asciiTheme="majorHAnsi" w:hAnsiTheme="majorHAnsi"/>
          <w:sz w:val="28"/>
          <w:szCs w:val="28"/>
        </w:rPr>
        <w:t xml:space="preserve"> </w:t>
      </w:r>
      <w:r w:rsidR="00426C9C">
        <w:rPr>
          <w:rFonts w:asciiTheme="majorHAnsi" w:hAnsiTheme="majorHAnsi"/>
          <w:sz w:val="28"/>
          <w:szCs w:val="28"/>
        </w:rPr>
        <w:t xml:space="preserve">dr. </w:t>
      </w:r>
      <w:r w:rsidR="00F9522A" w:rsidRPr="00426C9C">
        <w:rPr>
          <w:rFonts w:asciiTheme="majorHAnsi" w:hAnsiTheme="majorHAnsi"/>
          <w:sz w:val="28"/>
          <w:szCs w:val="28"/>
          <w:lang w:val="sr-Cyrl-CS"/>
        </w:rPr>
        <w:t>Snežana Soković</w:t>
      </w:r>
      <w:r w:rsidR="00F9522A" w:rsidRPr="00426C9C">
        <w:rPr>
          <w:rFonts w:asciiTheme="majorHAnsi" w:hAnsiTheme="majorHAnsi"/>
          <w:sz w:val="28"/>
          <w:szCs w:val="28"/>
        </w:rPr>
        <w:t xml:space="preserve">, </w:t>
      </w:r>
      <w:r w:rsidR="00426C9C">
        <w:rPr>
          <w:rFonts w:asciiTheme="majorHAnsi" w:hAnsiTheme="majorHAnsi"/>
          <w:sz w:val="28"/>
          <w:szCs w:val="28"/>
        </w:rPr>
        <w:t xml:space="preserve">dr. </w:t>
      </w:r>
      <w:proofErr w:type="spellStart"/>
      <w:r w:rsidR="00F9522A" w:rsidRPr="00426C9C">
        <w:rPr>
          <w:rFonts w:asciiTheme="majorHAnsi" w:hAnsiTheme="majorHAnsi"/>
          <w:sz w:val="28"/>
          <w:szCs w:val="28"/>
        </w:rPr>
        <w:t>Stanko</w:t>
      </w:r>
      <w:proofErr w:type="spellEnd"/>
      <w:r w:rsidR="00F9522A" w:rsidRPr="00426C9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9522A" w:rsidRPr="00426C9C">
        <w:rPr>
          <w:rFonts w:asciiTheme="majorHAnsi" w:hAnsiTheme="majorHAnsi"/>
          <w:sz w:val="28"/>
          <w:szCs w:val="28"/>
        </w:rPr>
        <w:t>Bejatović</w:t>
      </w:r>
      <w:proofErr w:type="spellEnd"/>
      <w:r w:rsidR="00426C9C">
        <w:rPr>
          <w:rFonts w:asciiTheme="majorHAnsi" w:hAnsiTheme="majorHAnsi"/>
          <w:sz w:val="28"/>
          <w:szCs w:val="28"/>
        </w:rPr>
        <w:t xml:space="preserve"> </w:t>
      </w:r>
      <w:r w:rsidRPr="00426C9C">
        <w:rPr>
          <w:rFonts w:asciiTheme="majorHAnsi" w:hAnsiTheme="majorHAnsi"/>
          <w:sz w:val="28"/>
          <w:szCs w:val="28"/>
          <w:lang w:val="sl-SI"/>
        </w:rPr>
        <w:t>po recenzijah in ko</w:t>
      </w:r>
      <w:r w:rsidR="007000ED" w:rsidRPr="00426C9C">
        <w:rPr>
          <w:rFonts w:asciiTheme="majorHAnsi" w:hAnsiTheme="majorHAnsi"/>
          <w:sz w:val="28"/>
          <w:szCs w:val="28"/>
          <w:lang w:val="sl-SI"/>
        </w:rPr>
        <w:t>rekturah uvrščen v številko 2017</w:t>
      </w:r>
      <w:r w:rsidRPr="00426C9C">
        <w:rPr>
          <w:rFonts w:asciiTheme="majorHAnsi" w:hAnsiTheme="majorHAnsi"/>
          <w:sz w:val="28"/>
          <w:szCs w:val="28"/>
          <w:lang w:val="sl-SI"/>
        </w:rPr>
        <w:t>/1, k</w:t>
      </w:r>
      <w:r w:rsidR="007000ED" w:rsidRPr="00426C9C">
        <w:rPr>
          <w:rFonts w:asciiTheme="majorHAnsi" w:hAnsiTheme="majorHAnsi"/>
          <w:sz w:val="28"/>
          <w:szCs w:val="28"/>
          <w:lang w:val="sl-SI"/>
        </w:rPr>
        <w:t>i bo predvidoma izšla marca 2017</w:t>
      </w:r>
      <w:r w:rsidRPr="00426C9C">
        <w:rPr>
          <w:rFonts w:asciiTheme="majorHAnsi" w:hAnsiTheme="majorHAnsi"/>
          <w:sz w:val="28"/>
          <w:szCs w:val="28"/>
          <w:lang w:val="sl-SI"/>
        </w:rPr>
        <w:t>.</w:t>
      </w:r>
    </w:p>
    <w:p w14:paraId="2EF44EEB" w14:textId="77777777" w:rsidR="00933384" w:rsidRPr="007000ED" w:rsidRDefault="00933384" w:rsidP="007000ED">
      <w:pPr>
        <w:spacing w:line="360" w:lineRule="auto"/>
        <w:jc w:val="both"/>
        <w:rPr>
          <w:rFonts w:asciiTheme="minorHAnsi" w:hAnsiTheme="minorHAnsi"/>
          <w:sz w:val="28"/>
          <w:szCs w:val="28"/>
          <w:lang w:val="sl-SI"/>
        </w:rPr>
      </w:pPr>
    </w:p>
    <w:p w14:paraId="6D845B72" w14:textId="77777777" w:rsidR="00AA4315" w:rsidRPr="007000ED" w:rsidRDefault="00933384" w:rsidP="007000ED">
      <w:pPr>
        <w:spacing w:line="360" w:lineRule="auto"/>
        <w:jc w:val="both"/>
        <w:rPr>
          <w:rFonts w:asciiTheme="minorHAnsi" w:hAnsiTheme="minorHAnsi"/>
          <w:b/>
          <w:sz w:val="28"/>
          <w:szCs w:val="28"/>
          <w:lang w:val="sl-SI"/>
        </w:rPr>
      </w:pPr>
      <w:r w:rsidRPr="007000ED">
        <w:rPr>
          <w:rFonts w:asciiTheme="minorHAnsi" w:hAnsiTheme="minorHAnsi"/>
          <w:b/>
          <w:sz w:val="28"/>
          <w:szCs w:val="28"/>
          <w:lang w:val="sl-SI"/>
        </w:rPr>
        <w:t xml:space="preserve">Revija je uvrščena v </w:t>
      </w:r>
      <w:r w:rsidR="00AA4315" w:rsidRPr="007000ED">
        <w:rPr>
          <w:rFonts w:asciiTheme="minorHAnsi" w:hAnsiTheme="minorHAnsi"/>
          <w:b/>
          <w:sz w:val="28"/>
          <w:szCs w:val="28"/>
          <w:lang w:val="sl-SI"/>
        </w:rPr>
        <w:t xml:space="preserve">naslednje baze: </w:t>
      </w:r>
    </w:p>
    <w:p w14:paraId="09B50899" w14:textId="6DC3A17C" w:rsidR="00AA4315" w:rsidRPr="007000ED" w:rsidRDefault="00AA4315" w:rsidP="007000ED">
      <w:pPr>
        <w:spacing w:line="360" w:lineRule="auto"/>
        <w:jc w:val="both"/>
        <w:rPr>
          <w:rFonts w:asciiTheme="minorHAnsi" w:hAnsiTheme="minorHAnsi"/>
          <w:sz w:val="28"/>
          <w:szCs w:val="28"/>
          <w:lang w:val="sl-SI"/>
        </w:rPr>
      </w:pPr>
      <w:r w:rsidRPr="007000ED">
        <w:rPr>
          <w:rFonts w:asciiTheme="minorHAnsi" w:eastAsiaTheme="minorEastAsia" w:hAnsiTheme="minorHAnsi" w:cs="Helvetica"/>
          <w:color w:val="262626"/>
          <w:sz w:val="28"/>
          <w:szCs w:val="28"/>
        </w:rPr>
        <w:t>SSCI Social Science Citation Index, Thomson Reuters, Philadelphia, ZDA (</w:t>
      </w:r>
      <w:r w:rsidRPr="007000ED">
        <w:rPr>
          <w:rFonts w:asciiTheme="minorHAnsi" w:hAnsiTheme="minorHAnsi"/>
          <w:sz w:val="28"/>
          <w:szCs w:val="28"/>
          <w:lang w:val="sl-SI"/>
        </w:rPr>
        <w:t>faktor vpliva</w:t>
      </w:r>
      <w:r w:rsidR="007000ED">
        <w:rPr>
          <w:rFonts w:asciiTheme="minorHAnsi" w:hAnsiTheme="minorHAnsi"/>
          <w:sz w:val="28"/>
          <w:szCs w:val="28"/>
          <w:lang w:val="sl-SI"/>
        </w:rPr>
        <w:t xml:space="preserve"> v letu 2016</w:t>
      </w:r>
      <w:r w:rsidRPr="007000ED">
        <w:rPr>
          <w:rFonts w:asciiTheme="minorHAnsi" w:hAnsiTheme="minorHAnsi"/>
          <w:sz w:val="28"/>
          <w:szCs w:val="28"/>
          <w:lang w:val="sl-SI"/>
        </w:rPr>
        <w:t xml:space="preserve"> znaša 0.2</w:t>
      </w:r>
      <w:r w:rsidR="007000ED">
        <w:rPr>
          <w:rFonts w:asciiTheme="minorHAnsi" w:hAnsiTheme="minorHAnsi"/>
          <w:sz w:val="28"/>
          <w:szCs w:val="28"/>
          <w:lang w:val="sl-SI"/>
        </w:rPr>
        <w:t>21</w:t>
      </w:r>
      <w:r w:rsidRPr="007000ED">
        <w:rPr>
          <w:rFonts w:asciiTheme="minorHAnsi" w:eastAsiaTheme="minorEastAsia" w:hAnsiTheme="minorHAnsi" w:cs="Helvetica"/>
          <w:color w:val="262626"/>
          <w:sz w:val="28"/>
          <w:szCs w:val="28"/>
        </w:rPr>
        <w:t>)</w:t>
      </w:r>
    </w:p>
    <w:p w14:paraId="01178384" w14:textId="77777777" w:rsidR="00AA4315" w:rsidRPr="007000ED" w:rsidRDefault="00AA4315" w:rsidP="007000E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inorHAnsi" w:eastAsiaTheme="minorEastAsia" w:hAnsiTheme="minorHAnsi" w:cs="Helvetica"/>
          <w:color w:val="262626"/>
          <w:sz w:val="28"/>
          <w:szCs w:val="28"/>
        </w:rPr>
      </w:pPr>
      <w:r w:rsidRPr="007000ED">
        <w:rPr>
          <w:rFonts w:asciiTheme="minorHAnsi" w:eastAsiaTheme="minorEastAsia" w:hAnsiTheme="minorHAnsi" w:cs="Helvetica"/>
          <w:color w:val="262626"/>
          <w:sz w:val="28"/>
          <w:szCs w:val="28"/>
        </w:rPr>
        <w:t xml:space="preserve">Scopus, Elsevier, Philadelphia, ZDA </w:t>
      </w:r>
    </w:p>
    <w:p w14:paraId="7E1D1FB0" w14:textId="77777777" w:rsidR="00AA4315" w:rsidRPr="007000ED" w:rsidRDefault="00AA4315" w:rsidP="00AA4315">
      <w:pPr>
        <w:widowControl w:val="0"/>
        <w:autoSpaceDE w:val="0"/>
        <w:autoSpaceDN w:val="0"/>
        <w:adjustRightInd w:val="0"/>
        <w:spacing w:line="360" w:lineRule="auto"/>
        <w:rPr>
          <w:rFonts w:asciiTheme="minorHAnsi" w:eastAsiaTheme="minorEastAsia" w:hAnsiTheme="minorHAnsi" w:cs="Helvetica"/>
          <w:color w:val="262626"/>
          <w:sz w:val="28"/>
          <w:szCs w:val="28"/>
        </w:rPr>
      </w:pPr>
      <w:r w:rsidRPr="007000ED">
        <w:rPr>
          <w:rFonts w:asciiTheme="minorHAnsi" w:eastAsiaTheme="minorEastAsia" w:hAnsiTheme="minorHAnsi" w:cs="Helvetica"/>
          <w:color w:val="262626"/>
          <w:sz w:val="28"/>
          <w:szCs w:val="28"/>
        </w:rPr>
        <w:t>CSA Worldwide Political Science Abstracts, Bethesda, Maryland, ZDA</w:t>
      </w:r>
    </w:p>
    <w:p w14:paraId="3E55A0BE" w14:textId="77777777" w:rsidR="00AA4315" w:rsidRPr="007000ED" w:rsidRDefault="00AA4315" w:rsidP="00AA4315">
      <w:pPr>
        <w:widowControl w:val="0"/>
        <w:autoSpaceDE w:val="0"/>
        <w:autoSpaceDN w:val="0"/>
        <w:adjustRightInd w:val="0"/>
        <w:spacing w:line="360" w:lineRule="auto"/>
        <w:rPr>
          <w:rFonts w:asciiTheme="minorHAnsi" w:eastAsiaTheme="minorEastAsia" w:hAnsiTheme="minorHAnsi" w:cs="Helvetica"/>
          <w:color w:val="262626"/>
          <w:sz w:val="28"/>
          <w:szCs w:val="28"/>
        </w:rPr>
      </w:pPr>
      <w:r w:rsidRPr="007000ED">
        <w:rPr>
          <w:rFonts w:asciiTheme="minorHAnsi" w:eastAsiaTheme="minorEastAsia" w:hAnsiTheme="minorHAnsi" w:cs="Helvetica"/>
          <w:color w:val="262626"/>
          <w:sz w:val="28"/>
          <w:szCs w:val="28"/>
        </w:rPr>
        <w:t>Criminal Justice Abstracts, Thousand Oaks, California, ZDA</w:t>
      </w:r>
    </w:p>
    <w:p w14:paraId="76047D80" w14:textId="77777777" w:rsidR="00AA4315" w:rsidRPr="007000ED" w:rsidRDefault="00AA4315" w:rsidP="00AA4315">
      <w:pPr>
        <w:widowControl w:val="0"/>
        <w:autoSpaceDE w:val="0"/>
        <w:autoSpaceDN w:val="0"/>
        <w:adjustRightInd w:val="0"/>
        <w:spacing w:line="360" w:lineRule="auto"/>
        <w:rPr>
          <w:rFonts w:asciiTheme="minorHAnsi" w:eastAsiaTheme="minorEastAsia" w:hAnsiTheme="minorHAnsi" w:cs="Helvetica"/>
          <w:color w:val="262626"/>
          <w:sz w:val="28"/>
          <w:szCs w:val="28"/>
        </w:rPr>
      </w:pPr>
      <w:r w:rsidRPr="007000ED">
        <w:rPr>
          <w:rFonts w:asciiTheme="minorHAnsi" w:eastAsiaTheme="minorEastAsia" w:hAnsiTheme="minorHAnsi" w:cs="Helvetica"/>
          <w:color w:val="262626"/>
          <w:sz w:val="28"/>
          <w:szCs w:val="28"/>
        </w:rPr>
        <w:t>NCJRS Abstracts Database, Rockville, Maryland, ZDA</w:t>
      </w:r>
    </w:p>
    <w:p w14:paraId="254F8798" w14:textId="77777777" w:rsidR="00AA4315" w:rsidRPr="007000ED" w:rsidRDefault="00AA4315" w:rsidP="00AA4315">
      <w:pPr>
        <w:spacing w:line="360" w:lineRule="auto"/>
        <w:jc w:val="both"/>
        <w:rPr>
          <w:rFonts w:asciiTheme="minorHAnsi" w:hAnsiTheme="minorHAnsi"/>
          <w:sz w:val="28"/>
          <w:szCs w:val="28"/>
          <w:lang w:val="sl-SI"/>
        </w:rPr>
      </w:pPr>
      <w:r w:rsidRPr="007000ED">
        <w:rPr>
          <w:rFonts w:asciiTheme="minorHAnsi" w:eastAsiaTheme="minorEastAsia" w:hAnsiTheme="minorHAnsi" w:cs="Helvetica"/>
          <w:color w:val="262626"/>
          <w:sz w:val="28"/>
          <w:szCs w:val="28"/>
        </w:rPr>
        <w:t>CSA Sociological Abstracts, San Diego, California, ZDA</w:t>
      </w:r>
    </w:p>
    <w:p w14:paraId="7711A1DD" w14:textId="77777777" w:rsidR="00933384" w:rsidRPr="007000ED" w:rsidRDefault="00933384" w:rsidP="00AA4315">
      <w:pPr>
        <w:spacing w:line="360" w:lineRule="auto"/>
        <w:jc w:val="both"/>
        <w:rPr>
          <w:rFonts w:asciiTheme="minorHAnsi" w:hAnsiTheme="minorHAnsi"/>
          <w:sz w:val="28"/>
          <w:szCs w:val="28"/>
          <w:lang w:val="sl-SI"/>
        </w:rPr>
      </w:pPr>
    </w:p>
    <w:p w14:paraId="7A7B9EB5" w14:textId="77777777" w:rsidR="00933384" w:rsidRPr="007000ED" w:rsidRDefault="00933384" w:rsidP="00AA4315">
      <w:pPr>
        <w:spacing w:line="360" w:lineRule="auto"/>
        <w:jc w:val="both"/>
        <w:rPr>
          <w:rFonts w:asciiTheme="minorHAnsi" w:hAnsiTheme="minorHAnsi"/>
          <w:sz w:val="28"/>
          <w:szCs w:val="28"/>
          <w:lang w:val="sl-SI"/>
        </w:rPr>
      </w:pPr>
      <w:r w:rsidRPr="007000ED">
        <w:rPr>
          <w:rFonts w:asciiTheme="minorHAnsi" w:hAnsiTheme="minorHAnsi"/>
          <w:sz w:val="28"/>
          <w:szCs w:val="28"/>
          <w:lang w:val="sl-SI"/>
        </w:rPr>
        <w:t>Gorazd Meško</w:t>
      </w:r>
    </w:p>
    <w:p w14:paraId="738476AB" w14:textId="77777777" w:rsidR="00933384" w:rsidRDefault="00AA4315" w:rsidP="00AA4315">
      <w:pPr>
        <w:spacing w:line="360" w:lineRule="auto"/>
        <w:jc w:val="both"/>
        <w:rPr>
          <w:rFonts w:asciiTheme="minorHAnsi" w:hAnsiTheme="minorHAnsi"/>
          <w:sz w:val="28"/>
          <w:szCs w:val="28"/>
          <w:lang w:val="sl-SI"/>
        </w:rPr>
      </w:pPr>
      <w:r w:rsidRPr="007000ED">
        <w:rPr>
          <w:rFonts w:asciiTheme="minorHAnsi" w:hAnsiTheme="minorHAnsi"/>
          <w:sz w:val="28"/>
          <w:szCs w:val="28"/>
          <w:lang w:val="sl-SI"/>
        </w:rPr>
        <w:t>Odgovorni urednik</w:t>
      </w:r>
    </w:p>
    <w:p w14:paraId="5BFD0BB2" w14:textId="6B692073" w:rsidR="00D30FC6" w:rsidRPr="007000ED" w:rsidRDefault="00D30FC6" w:rsidP="00AA4315">
      <w:pPr>
        <w:spacing w:line="360" w:lineRule="auto"/>
        <w:jc w:val="both"/>
        <w:rPr>
          <w:rFonts w:asciiTheme="minorHAnsi" w:hAnsiTheme="minorHAnsi"/>
          <w:sz w:val="28"/>
          <w:szCs w:val="28"/>
          <w:lang w:val="sl-SI"/>
        </w:rPr>
      </w:pPr>
      <w:r>
        <w:rPr>
          <w:rFonts w:asciiTheme="minorHAnsi" w:hAnsiTheme="minorHAnsi"/>
          <w:sz w:val="28"/>
          <w:szCs w:val="28"/>
          <w:lang w:val="sl-SI"/>
        </w:rPr>
        <w:t>gorazd.mesko@fvv.uni-mb.si</w:t>
      </w:r>
    </w:p>
    <w:sectPr w:rsidR="00D30FC6" w:rsidRPr="007000ED" w:rsidSect="00414323">
      <w:footerReference w:type="default" r:id="rId6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AB5E8B" w14:textId="77777777" w:rsidR="00B60C8D" w:rsidRDefault="00B60C8D" w:rsidP="007E0DB4">
      <w:r>
        <w:separator/>
      </w:r>
    </w:p>
  </w:endnote>
  <w:endnote w:type="continuationSeparator" w:id="0">
    <w:p w14:paraId="52843442" w14:textId="77777777" w:rsidR="00B60C8D" w:rsidRDefault="00B60C8D" w:rsidP="007E0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odeoC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9D70A" w14:textId="77777777" w:rsidR="007E0DB4" w:rsidRPr="007E0DB4" w:rsidRDefault="007E0DB4">
    <w:pPr>
      <w:pStyle w:val="Footer"/>
      <w:rPr>
        <w:sz w:val="18"/>
        <w:szCs w:val="18"/>
      </w:rPr>
    </w:pPr>
    <w:proofErr w:type="spellStart"/>
    <w:r w:rsidRPr="007E0DB4">
      <w:rPr>
        <w:sz w:val="18"/>
        <w:szCs w:val="18"/>
      </w:rPr>
      <w:t>Spletna</w:t>
    </w:r>
    <w:proofErr w:type="spellEnd"/>
    <w:r w:rsidRPr="007E0DB4">
      <w:rPr>
        <w:sz w:val="18"/>
        <w:szCs w:val="18"/>
      </w:rPr>
      <w:t xml:space="preserve"> </w:t>
    </w:r>
    <w:proofErr w:type="spellStart"/>
    <w:r w:rsidRPr="007E0DB4">
      <w:rPr>
        <w:sz w:val="18"/>
        <w:szCs w:val="18"/>
      </w:rPr>
      <w:t>stran</w:t>
    </w:r>
    <w:proofErr w:type="spellEnd"/>
    <w:r w:rsidRPr="007E0DB4">
      <w:rPr>
        <w:sz w:val="18"/>
        <w:szCs w:val="18"/>
      </w:rPr>
      <w:t xml:space="preserve"> </w:t>
    </w:r>
    <w:proofErr w:type="spellStart"/>
    <w:r w:rsidRPr="007E0DB4">
      <w:rPr>
        <w:i/>
        <w:sz w:val="18"/>
        <w:szCs w:val="18"/>
      </w:rPr>
      <w:t>Revije</w:t>
    </w:r>
    <w:proofErr w:type="spellEnd"/>
    <w:r w:rsidRPr="007E0DB4">
      <w:rPr>
        <w:i/>
        <w:sz w:val="18"/>
        <w:szCs w:val="18"/>
      </w:rPr>
      <w:t xml:space="preserve"> </w:t>
    </w:r>
    <w:proofErr w:type="spellStart"/>
    <w:r w:rsidRPr="007E0DB4">
      <w:rPr>
        <w:i/>
        <w:sz w:val="18"/>
        <w:szCs w:val="18"/>
      </w:rPr>
      <w:t>za</w:t>
    </w:r>
    <w:proofErr w:type="spellEnd"/>
    <w:r w:rsidRPr="007E0DB4">
      <w:rPr>
        <w:i/>
        <w:sz w:val="18"/>
        <w:szCs w:val="18"/>
      </w:rPr>
      <w:t xml:space="preserve"> </w:t>
    </w:r>
    <w:proofErr w:type="spellStart"/>
    <w:r w:rsidRPr="007E0DB4">
      <w:rPr>
        <w:i/>
        <w:sz w:val="18"/>
        <w:szCs w:val="18"/>
      </w:rPr>
      <w:t>kriminalistiko</w:t>
    </w:r>
    <w:proofErr w:type="spellEnd"/>
    <w:r w:rsidRPr="007E0DB4">
      <w:rPr>
        <w:i/>
        <w:sz w:val="18"/>
        <w:szCs w:val="18"/>
      </w:rPr>
      <w:t xml:space="preserve"> in </w:t>
    </w:r>
    <w:proofErr w:type="spellStart"/>
    <w:r w:rsidRPr="007E0DB4">
      <w:rPr>
        <w:i/>
        <w:sz w:val="18"/>
        <w:szCs w:val="18"/>
      </w:rPr>
      <w:t>kriminologijo</w:t>
    </w:r>
    <w:proofErr w:type="spellEnd"/>
    <w:r w:rsidRPr="007E0DB4">
      <w:rPr>
        <w:sz w:val="18"/>
        <w:szCs w:val="18"/>
      </w:rPr>
      <w:t>: http://www.policija.si/index.php/publikacije/60743-o-reviji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254EE4" w14:textId="77777777" w:rsidR="00B60C8D" w:rsidRDefault="00B60C8D" w:rsidP="007E0DB4">
      <w:r>
        <w:separator/>
      </w:r>
    </w:p>
  </w:footnote>
  <w:footnote w:type="continuationSeparator" w:id="0">
    <w:p w14:paraId="3277490A" w14:textId="77777777" w:rsidR="00B60C8D" w:rsidRDefault="00B60C8D" w:rsidP="007E0D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384"/>
    <w:rsid w:val="00016979"/>
    <w:rsid w:val="00264EA7"/>
    <w:rsid w:val="004069B2"/>
    <w:rsid w:val="00414323"/>
    <w:rsid w:val="00426C9C"/>
    <w:rsid w:val="00566658"/>
    <w:rsid w:val="00681FDF"/>
    <w:rsid w:val="007000ED"/>
    <w:rsid w:val="007E0DB4"/>
    <w:rsid w:val="008E2D69"/>
    <w:rsid w:val="00933384"/>
    <w:rsid w:val="00AA4315"/>
    <w:rsid w:val="00B60C8D"/>
    <w:rsid w:val="00D30FC6"/>
    <w:rsid w:val="00E2036E"/>
    <w:rsid w:val="00ED3538"/>
    <w:rsid w:val="00F725C8"/>
    <w:rsid w:val="00F90F6C"/>
    <w:rsid w:val="00F9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48649564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RodeoC" w:eastAsiaTheme="minorEastAsia" w:hAnsi="RodeoC" w:cstheme="minorBidi"/>
        <w:color w:val="000000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353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538"/>
    <w:rPr>
      <w:rFonts w:ascii="Lucida Grande" w:eastAsia="Calibri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E0D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0DB4"/>
    <w:rPr>
      <w:rFonts w:ascii="Calibri" w:eastAsia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E0D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0DB4"/>
    <w:rPr>
      <w:rFonts w:ascii="Calibri" w:eastAsia="Calibri" w:hAnsi="Calibri" w:cs="Times New Roman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566658"/>
    <w:rPr>
      <w:color w:val="aut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66658"/>
    <w:rPr>
      <w:rFonts w:ascii="Calibri" w:eastAsia="Calibri" w:hAnsi="Calibri" w:cs="Times New Roman"/>
      <w:color w:val="auto"/>
      <w:sz w:val="20"/>
      <w:szCs w:val="20"/>
      <w:lang w:val="en-GB" w:eastAsia="en-US"/>
    </w:rPr>
  </w:style>
  <w:style w:type="character" w:styleId="FootnoteReference">
    <w:name w:val="footnote reference"/>
    <w:semiHidden/>
    <w:unhideWhenUsed/>
    <w:rsid w:val="00566658"/>
    <w:rPr>
      <w:vertAlign w:val="superscript"/>
    </w:rPr>
  </w:style>
  <w:style w:type="paragraph" w:styleId="CommentText">
    <w:name w:val="annotation text"/>
    <w:basedOn w:val="Normal"/>
    <w:link w:val="CommentTextChar"/>
    <w:unhideWhenUsed/>
    <w:rsid w:val="00566658"/>
    <w:pPr>
      <w:jc w:val="both"/>
    </w:pPr>
    <w:rPr>
      <w:rFonts w:ascii="Times New Roman" w:hAnsi="Times New Roman"/>
      <w:color w:val="auto"/>
      <w:lang w:val="sr-Latn-CS" w:eastAsia="en-US"/>
    </w:rPr>
  </w:style>
  <w:style w:type="character" w:customStyle="1" w:styleId="CommentTextChar">
    <w:name w:val="Comment Text Char"/>
    <w:basedOn w:val="DefaultParagraphFont"/>
    <w:link w:val="CommentText"/>
    <w:rsid w:val="00566658"/>
    <w:rPr>
      <w:rFonts w:ascii="Times New Roman" w:eastAsia="Calibri" w:hAnsi="Times New Roman" w:cs="Times New Roman"/>
      <w:color w:val="auto"/>
      <w:sz w:val="20"/>
      <w:szCs w:val="20"/>
      <w:lang w:val="sr-Latn-CS" w:eastAsia="en-US"/>
    </w:rPr>
  </w:style>
  <w:style w:type="character" w:styleId="CommentReference">
    <w:name w:val="annotation reference"/>
    <w:rsid w:val="00566658"/>
    <w:rPr>
      <w:sz w:val="18"/>
      <w:szCs w:val="18"/>
    </w:rPr>
  </w:style>
  <w:style w:type="character" w:styleId="Hyperlink">
    <w:name w:val="Hyperlink"/>
    <w:basedOn w:val="DefaultParagraphFont"/>
    <w:rsid w:val="00F952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712</Characters>
  <Application>Microsoft Macintosh Word</Application>
  <DocSecurity>0</DocSecurity>
  <Lines>9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FVV UM</Company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Gorazd Mesko</dc:creator>
  <cp:keywords/>
  <dc:description/>
  <cp:lastModifiedBy>Gorazd Meško</cp:lastModifiedBy>
  <cp:revision>2</cp:revision>
  <dcterms:created xsi:type="dcterms:W3CDTF">2016-12-01T08:52:00Z</dcterms:created>
  <dcterms:modified xsi:type="dcterms:W3CDTF">2016-12-01T08:52:00Z</dcterms:modified>
</cp:coreProperties>
</file>