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DB761" w14:textId="77777777" w:rsidR="001B180E" w:rsidRDefault="001B180E" w:rsidP="001B180E">
      <w:pPr>
        <w:jc w:val="center"/>
        <w:rPr>
          <w:sz w:val="70"/>
          <w:szCs w:val="70"/>
          <w:lang w:val="sr-Cyrl-RS"/>
        </w:rPr>
      </w:pPr>
      <w:bookmarkStart w:id="0" w:name="_GoBack"/>
      <w:bookmarkEnd w:id="0"/>
    </w:p>
    <w:p w14:paraId="73E0C426" w14:textId="77777777" w:rsidR="001B180E" w:rsidRPr="001B180E" w:rsidRDefault="001B180E" w:rsidP="001B180E">
      <w:pPr>
        <w:jc w:val="center"/>
        <w:rPr>
          <w:sz w:val="70"/>
          <w:szCs w:val="70"/>
          <w:lang w:val="sr-Cyrl-RS"/>
        </w:rPr>
      </w:pPr>
      <w:r w:rsidRPr="001B180E">
        <w:rPr>
          <w:sz w:val="70"/>
          <w:szCs w:val="70"/>
          <w:lang w:val="sr-Cyrl-RS"/>
        </w:rPr>
        <w:t>Универзитет у Крагујевцу</w:t>
      </w:r>
    </w:p>
    <w:p w14:paraId="10D1E3B0" w14:textId="77777777" w:rsidR="001B180E" w:rsidRPr="001B180E" w:rsidRDefault="001B180E" w:rsidP="001B180E">
      <w:pPr>
        <w:jc w:val="center"/>
        <w:rPr>
          <w:sz w:val="70"/>
          <w:szCs w:val="70"/>
          <w:lang w:val="sr-Cyrl-RS"/>
        </w:rPr>
      </w:pPr>
    </w:p>
    <w:p w14:paraId="1634DF8F" w14:textId="77777777" w:rsidR="00255719" w:rsidRDefault="001B180E" w:rsidP="001B180E">
      <w:pPr>
        <w:jc w:val="center"/>
        <w:rPr>
          <w:b/>
          <w:sz w:val="50"/>
          <w:szCs w:val="50"/>
          <w:lang w:val="sr-Cyrl-RS"/>
        </w:rPr>
      </w:pPr>
      <w:r w:rsidRPr="001B180E">
        <w:rPr>
          <w:b/>
          <w:sz w:val="50"/>
          <w:szCs w:val="50"/>
          <w:lang w:val="sr-Cyrl-RS"/>
        </w:rPr>
        <w:t xml:space="preserve">Стратегија мобилности студената и запослених на </w:t>
      </w:r>
    </w:p>
    <w:p w14:paraId="5F189068" w14:textId="05712088" w:rsidR="001B180E" w:rsidRPr="001B180E" w:rsidRDefault="001B180E" w:rsidP="001B180E">
      <w:pPr>
        <w:jc w:val="center"/>
        <w:rPr>
          <w:b/>
          <w:sz w:val="50"/>
          <w:szCs w:val="50"/>
          <w:lang w:val="sr-Cyrl-RS"/>
        </w:rPr>
      </w:pPr>
      <w:r w:rsidRPr="001B180E">
        <w:rPr>
          <w:b/>
          <w:sz w:val="50"/>
          <w:szCs w:val="50"/>
          <w:lang w:val="sr-Cyrl-RS"/>
        </w:rPr>
        <w:t>Универзитету у Крагујевцу</w:t>
      </w:r>
    </w:p>
    <w:p w14:paraId="4C68CBD5" w14:textId="44B8D57F" w:rsidR="001B180E" w:rsidRPr="001B180E" w:rsidRDefault="001B180E" w:rsidP="001B180E">
      <w:pPr>
        <w:jc w:val="center"/>
        <w:rPr>
          <w:b/>
          <w:sz w:val="50"/>
          <w:szCs w:val="50"/>
          <w:lang w:val="sr-Cyrl-RS"/>
        </w:rPr>
      </w:pPr>
      <w:r w:rsidRPr="001B180E">
        <w:rPr>
          <w:b/>
          <w:sz w:val="50"/>
          <w:szCs w:val="50"/>
          <w:lang w:val="sr-Cyrl-RS"/>
        </w:rPr>
        <w:t>2016 – 202</w:t>
      </w:r>
      <w:r w:rsidR="009049A3" w:rsidRPr="000C3AF3">
        <w:rPr>
          <w:b/>
          <w:sz w:val="50"/>
          <w:szCs w:val="50"/>
          <w:lang w:val="sr-Cyrl-RS"/>
        </w:rPr>
        <w:t>1</w:t>
      </w:r>
      <w:r w:rsidRPr="001B180E">
        <w:rPr>
          <w:b/>
          <w:sz w:val="50"/>
          <w:szCs w:val="50"/>
          <w:lang w:val="sr-Cyrl-RS"/>
        </w:rPr>
        <w:t>.</w:t>
      </w:r>
    </w:p>
    <w:p w14:paraId="6B60935A" w14:textId="77777777" w:rsidR="001B180E" w:rsidRPr="001B180E" w:rsidRDefault="001B180E">
      <w:pPr>
        <w:rPr>
          <w:lang w:val="sr-Cyrl-RS"/>
        </w:rPr>
      </w:pPr>
    </w:p>
    <w:p w14:paraId="1724F753" w14:textId="77777777" w:rsidR="00362A89" w:rsidRPr="000C3AF3" w:rsidRDefault="00362A89" w:rsidP="00362A89">
      <w:pPr>
        <w:jc w:val="center"/>
        <w:rPr>
          <w:b/>
          <w:lang w:val="sr-Cyrl-RS"/>
        </w:rPr>
      </w:pPr>
      <w:r w:rsidRPr="00362A89">
        <w:rPr>
          <w:b/>
          <w:sz w:val="44"/>
          <w:szCs w:val="44"/>
          <w:lang w:val="sr-Cyrl-RS"/>
        </w:rPr>
        <w:t>- НАЦРТ</w:t>
      </w:r>
      <w:r w:rsidRPr="00362A89">
        <w:rPr>
          <w:b/>
          <w:lang w:val="sr-Cyrl-RS"/>
        </w:rPr>
        <w:t xml:space="preserve"> -</w:t>
      </w:r>
    </w:p>
    <w:p w14:paraId="7301CFE4" w14:textId="77777777" w:rsidR="001B180E" w:rsidRPr="001B180E" w:rsidRDefault="001B180E">
      <w:pPr>
        <w:rPr>
          <w:lang w:val="sr-Cyrl-RS"/>
        </w:rPr>
      </w:pPr>
    </w:p>
    <w:p w14:paraId="279142C2" w14:textId="77777777" w:rsidR="001B180E" w:rsidRPr="001B180E" w:rsidRDefault="001B180E">
      <w:pPr>
        <w:rPr>
          <w:lang w:val="sr-Cyrl-RS"/>
        </w:rPr>
      </w:pPr>
    </w:p>
    <w:p w14:paraId="0ABAD9BB" w14:textId="77777777" w:rsidR="001B180E" w:rsidRPr="001B180E" w:rsidRDefault="001B180E">
      <w:pPr>
        <w:rPr>
          <w:lang w:val="sr-Cyrl-RS"/>
        </w:rPr>
      </w:pPr>
    </w:p>
    <w:p w14:paraId="3D3F98D3" w14:textId="77777777" w:rsidR="001B180E" w:rsidRPr="00255719" w:rsidRDefault="001B180E">
      <w:pPr>
        <w:rPr>
          <w:lang w:val="sr-Cyrl-RS"/>
        </w:rPr>
      </w:pPr>
      <w:r w:rsidRPr="001B180E">
        <w:rPr>
          <w:noProof/>
          <w:sz w:val="50"/>
          <w:szCs w:val="50"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0736ADD9" wp14:editId="0C2AECC5">
            <wp:simplePos x="0" y="0"/>
            <wp:positionH relativeFrom="column">
              <wp:posOffset>1288415</wp:posOffset>
            </wp:positionH>
            <wp:positionV relativeFrom="paragraph">
              <wp:posOffset>9525</wp:posOffset>
            </wp:positionV>
            <wp:extent cx="3268980" cy="326898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bilej 40 godi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6B1D7" w14:textId="77777777" w:rsidR="001B180E" w:rsidRPr="00255719" w:rsidRDefault="001B180E">
      <w:pPr>
        <w:rPr>
          <w:lang w:val="sr-Cyrl-RS"/>
        </w:rPr>
      </w:pPr>
    </w:p>
    <w:p w14:paraId="0671611F" w14:textId="77777777" w:rsidR="001B180E" w:rsidRPr="00255719" w:rsidRDefault="001B180E">
      <w:pPr>
        <w:rPr>
          <w:lang w:val="sr-Cyrl-RS"/>
        </w:rPr>
      </w:pPr>
    </w:p>
    <w:p w14:paraId="46A797D6" w14:textId="77777777" w:rsidR="001B180E" w:rsidRPr="00255719" w:rsidRDefault="001B180E">
      <w:pPr>
        <w:rPr>
          <w:lang w:val="sr-Cyrl-RS"/>
        </w:rPr>
      </w:pPr>
    </w:p>
    <w:p w14:paraId="2678C1B6" w14:textId="77777777" w:rsidR="001B180E" w:rsidRPr="00255719" w:rsidRDefault="001B180E">
      <w:pPr>
        <w:rPr>
          <w:lang w:val="sr-Cyrl-RS"/>
        </w:rPr>
      </w:pPr>
    </w:p>
    <w:p w14:paraId="01AC3C36" w14:textId="77777777" w:rsidR="001B180E" w:rsidRPr="00255719" w:rsidRDefault="001B180E">
      <w:pPr>
        <w:rPr>
          <w:lang w:val="sr-Cyrl-RS"/>
        </w:rPr>
      </w:pPr>
    </w:p>
    <w:p w14:paraId="478E95F8" w14:textId="77777777" w:rsidR="001B180E" w:rsidRPr="00255719" w:rsidRDefault="001B180E">
      <w:pPr>
        <w:rPr>
          <w:lang w:val="sr-Cyrl-RS"/>
        </w:rPr>
      </w:pPr>
    </w:p>
    <w:p w14:paraId="441C2755" w14:textId="77777777" w:rsidR="001B180E" w:rsidRPr="00255719" w:rsidRDefault="001B180E">
      <w:pPr>
        <w:rPr>
          <w:lang w:val="sr-Cyrl-RS"/>
        </w:rPr>
      </w:pPr>
    </w:p>
    <w:p w14:paraId="071DC95D" w14:textId="77777777" w:rsidR="001B180E" w:rsidRPr="00255719" w:rsidRDefault="001B180E">
      <w:pPr>
        <w:rPr>
          <w:lang w:val="sr-Cyrl-RS"/>
        </w:rPr>
      </w:pPr>
    </w:p>
    <w:p w14:paraId="1CC2B454" w14:textId="77777777" w:rsidR="001B180E" w:rsidRPr="00255719" w:rsidRDefault="001B180E">
      <w:pPr>
        <w:rPr>
          <w:lang w:val="sr-Cyrl-RS"/>
        </w:rPr>
      </w:pPr>
    </w:p>
    <w:p w14:paraId="748CAF30" w14:textId="77777777" w:rsidR="001B180E" w:rsidRPr="00255719" w:rsidRDefault="001B180E">
      <w:pPr>
        <w:rPr>
          <w:lang w:val="sr-Cyrl-RS"/>
        </w:rPr>
      </w:pPr>
    </w:p>
    <w:p w14:paraId="5429B8E0" w14:textId="77777777" w:rsidR="001B180E" w:rsidRPr="00255719" w:rsidRDefault="001B180E">
      <w:pPr>
        <w:rPr>
          <w:lang w:val="sr-Cyrl-RS"/>
        </w:rPr>
      </w:pPr>
    </w:p>
    <w:p w14:paraId="5FA64DB4" w14:textId="77777777" w:rsidR="001B180E" w:rsidRPr="00255719" w:rsidRDefault="001B180E">
      <w:pPr>
        <w:rPr>
          <w:lang w:val="sr-Cyrl-RS"/>
        </w:rPr>
      </w:pPr>
    </w:p>
    <w:p w14:paraId="09FFD48D" w14:textId="77777777" w:rsidR="001B180E" w:rsidRPr="00255719" w:rsidRDefault="001B180E">
      <w:pPr>
        <w:rPr>
          <w:lang w:val="sr-Cyrl-RS"/>
        </w:rPr>
      </w:pPr>
    </w:p>
    <w:p w14:paraId="6100600F" w14:textId="77777777" w:rsidR="001B180E" w:rsidRPr="00255719" w:rsidRDefault="001B180E">
      <w:pPr>
        <w:rPr>
          <w:lang w:val="sr-Cyrl-RS"/>
        </w:rPr>
      </w:pPr>
    </w:p>
    <w:p w14:paraId="1114FD14" w14:textId="77777777" w:rsidR="001248EA" w:rsidRPr="009600E3" w:rsidRDefault="001248EA" w:rsidP="00053D28">
      <w:pPr>
        <w:rPr>
          <w:b/>
          <w:sz w:val="24"/>
          <w:szCs w:val="24"/>
          <w:lang w:val="sr-Cyrl-RS"/>
        </w:rPr>
      </w:pPr>
    </w:p>
    <w:p w14:paraId="0A332259" w14:textId="10229732" w:rsidR="009600E3" w:rsidRPr="009600E3" w:rsidRDefault="00053D28" w:rsidP="009600E3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</w:t>
      </w:r>
      <w:r w:rsidR="00542109">
        <w:rPr>
          <w:sz w:val="24"/>
          <w:szCs w:val="24"/>
          <w:lang w:val="sr-Cyrl-RS"/>
        </w:rPr>
        <w:t>ниверзитет у Крагујевцу</w:t>
      </w:r>
      <w:r w:rsidR="009600E3" w:rsidRPr="009600E3">
        <w:rPr>
          <w:sz w:val="24"/>
          <w:szCs w:val="24"/>
          <w:lang w:val="sr-Cyrl-RS"/>
        </w:rPr>
        <w:t xml:space="preserve"> кроз образова</w:t>
      </w:r>
      <w:r w:rsidR="00542109">
        <w:rPr>
          <w:sz w:val="24"/>
          <w:szCs w:val="24"/>
          <w:lang w:val="sr-Cyrl-RS"/>
        </w:rPr>
        <w:t>ње, истраживање и иновације може</w:t>
      </w:r>
      <w:r w:rsidR="009600E3" w:rsidRPr="009600E3">
        <w:rPr>
          <w:sz w:val="24"/>
          <w:szCs w:val="24"/>
          <w:lang w:val="sr-Cyrl-RS"/>
        </w:rPr>
        <w:t xml:space="preserve"> одиграти кључну улогу у личном развоју појединца, повезивању високог образовања, истраживања и привреде и генерално постизању економског раста, првенствено пружајући и унапређујући вештине и знања која се данас на тржишту рада очекују од дипломаца, што је уско повезано са унапређењем квалитета наставе и </w:t>
      </w:r>
      <w:r w:rsidR="00C91711">
        <w:rPr>
          <w:sz w:val="24"/>
          <w:szCs w:val="24"/>
          <w:lang w:val="sr-Cyrl-RS"/>
        </w:rPr>
        <w:t>активностима у домену</w:t>
      </w:r>
      <w:r w:rsidR="009600E3" w:rsidRPr="009600E3">
        <w:rPr>
          <w:sz w:val="24"/>
          <w:szCs w:val="24"/>
          <w:lang w:val="sr-Cyrl-RS"/>
        </w:rPr>
        <w:t xml:space="preserve"> међународне сарадње. </w:t>
      </w:r>
    </w:p>
    <w:p w14:paraId="73B7D107" w14:textId="2BBF127B" w:rsidR="009600E3" w:rsidRDefault="009600E3" w:rsidP="009600E3">
      <w:pPr>
        <w:ind w:firstLine="708"/>
        <w:jc w:val="both"/>
        <w:rPr>
          <w:sz w:val="24"/>
          <w:szCs w:val="24"/>
          <w:lang w:val="sr-Cyrl-RS"/>
        </w:rPr>
      </w:pPr>
      <w:r w:rsidRPr="009600E3">
        <w:rPr>
          <w:sz w:val="24"/>
          <w:szCs w:val="24"/>
          <w:lang w:val="sr-Cyrl-RS"/>
        </w:rPr>
        <w:t xml:space="preserve">Стратегија развоја образовања у </w:t>
      </w:r>
      <w:r w:rsidR="00053D28">
        <w:rPr>
          <w:sz w:val="24"/>
          <w:szCs w:val="24"/>
          <w:lang w:val="sr-Cyrl-RS"/>
        </w:rPr>
        <w:t xml:space="preserve">Србији до 2020. и </w:t>
      </w:r>
      <w:r w:rsidRPr="009600E3">
        <w:rPr>
          <w:sz w:val="24"/>
          <w:szCs w:val="24"/>
          <w:lang w:val="sr-Cyrl-RS"/>
        </w:rPr>
        <w:t>Стратегија интернационализације Универзитета у Крагујевц</w:t>
      </w:r>
      <w:r w:rsidR="00053D28">
        <w:rPr>
          <w:sz w:val="24"/>
          <w:szCs w:val="24"/>
          <w:lang w:val="sr-Cyrl-RS"/>
        </w:rPr>
        <w:t>у 2015-2020</w:t>
      </w:r>
      <w:r w:rsidRPr="009600E3">
        <w:rPr>
          <w:sz w:val="24"/>
          <w:szCs w:val="24"/>
          <w:lang w:val="sr-Cyrl-RS"/>
        </w:rPr>
        <w:t>, потврђују националну, односно институционалну посвећеност унапређењу квалитета наставе, усавршавању научноистраживачког и уметничког подмлатка, приступајући интернационализацији као процесу, у коме мобилност студената, наставног и административног кадра свакако представља један од кључних елемената.</w:t>
      </w:r>
    </w:p>
    <w:p w14:paraId="0A9B881D" w14:textId="78066890" w:rsidR="0015444E" w:rsidRDefault="00215D60" w:rsidP="00507B36">
      <w:pPr>
        <w:ind w:firstLine="708"/>
        <w:jc w:val="both"/>
        <w:rPr>
          <w:sz w:val="24"/>
          <w:szCs w:val="24"/>
          <w:lang w:val="sr-Cyrl-RS"/>
        </w:rPr>
      </w:pPr>
      <w:r w:rsidRPr="00215D60">
        <w:rPr>
          <w:sz w:val="24"/>
          <w:szCs w:val="24"/>
          <w:lang w:val="sr-Cyrl-RS"/>
        </w:rPr>
        <w:t xml:space="preserve">Стратегија интернационализације Универзитета у Крагујевцу и припадајући </w:t>
      </w:r>
      <w:r w:rsidR="00507B36">
        <w:rPr>
          <w:sz w:val="24"/>
          <w:szCs w:val="24"/>
          <w:lang w:val="sr-Cyrl-RS"/>
        </w:rPr>
        <w:t>А</w:t>
      </w:r>
      <w:r w:rsidRPr="00215D60">
        <w:rPr>
          <w:sz w:val="24"/>
          <w:szCs w:val="24"/>
          <w:lang w:val="sr-Cyrl-RS"/>
        </w:rPr>
        <w:t xml:space="preserve">кциони план јасно потврђују став Универзитета да интернационализација сама по себи није циљ, већ </w:t>
      </w:r>
      <w:r w:rsidR="00053D28">
        <w:rPr>
          <w:sz w:val="24"/>
          <w:szCs w:val="24"/>
          <w:lang w:val="sr-Cyrl-RS"/>
        </w:rPr>
        <w:t xml:space="preserve">да </w:t>
      </w:r>
      <w:r w:rsidRPr="00215D60">
        <w:rPr>
          <w:sz w:val="24"/>
          <w:szCs w:val="24"/>
          <w:lang w:val="sr-Cyrl-RS"/>
        </w:rPr>
        <w:t>служи сврси побољшања квалитета наставе и истраживања</w:t>
      </w:r>
      <w:r w:rsidR="00507B36">
        <w:rPr>
          <w:sz w:val="24"/>
          <w:szCs w:val="24"/>
          <w:lang w:val="sr-Cyrl-RS"/>
        </w:rPr>
        <w:t xml:space="preserve"> и</w:t>
      </w:r>
      <w:r w:rsidRPr="00215D60">
        <w:rPr>
          <w:sz w:val="24"/>
          <w:szCs w:val="24"/>
          <w:lang w:val="sr-Cyrl-RS"/>
        </w:rPr>
        <w:t xml:space="preserve"> унапређењ</w:t>
      </w:r>
      <w:r w:rsidR="00507B36">
        <w:rPr>
          <w:sz w:val="24"/>
          <w:szCs w:val="24"/>
          <w:lang w:val="sr-Cyrl-RS"/>
        </w:rPr>
        <w:t>у</w:t>
      </w:r>
      <w:r w:rsidRPr="00215D60">
        <w:rPr>
          <w:sz w:val="24"/>
          <w:szCs w:val="24"/>
          <w:lang w:val="sr-Cyrl-RS"/>
        </w:rPr>
        <w:t xml:space="preserve"> друштвених и </w:t>
      </w:r>
      <w:proofErr w:type="spellStart"/>
      <w:r w:rsidRPr="00215D60">
        <w:rPr>
          <w:sz w:val="24"/>
          <w:szCs w:val="24"/>
          <w:lang w:val="sr-Cyrl-RS"/>
        </w:rPr>
        <w:t>интеркултуралних</w:t>
      </w:r>
      <w:proofErr w:type="spellEnd"/>
      <w:r w:rsidRPr="00215D60">
        <w:rPr>
          <w:sz w:val="24"/>
          <w:szCs w:val="24"/>
          <w:lang w:val="sr-Cyrl-RS"/>
        </w:rPr>
        <w:t xml:space="preserve"> вештина својих студената, као и вештина и компетенција које су релевантне за унапређење </w:t>
      </w:r>
      <w:proofErr w:type="spellStart"/>
      <w:r w:rsidRPr="00215D60">
        <w:rPr>
          <w:sz w:val="24"/>
          <w:szCs w:val="24"/>
          <w:lang w:val="sr-Cyrl-RS"/>
        </w:rPr>
        <w:t>запошљивости</w:t>
      </w:r>
      <w:proofErr w:type="spellEnd"/>
      <w:r w:rsidRPr="00215D60">
        <w:rPr>
          <w:sz w:val="24"/>
          <w:szCs w:val="24"/>
          <w:lang w:val="sr-Cyrl-RS"/>
        </w:rPr>
        <w:t xml:space="preserve"> дипломаца. Као процес, интернационализација захтева рад и посвећеност свих чланова академске заједнице, време за успостављање одговарајућег правно-административног оквира, умрежавање и сарадњу са страним партнерима. У складу са тим, </w:t>
      </w:r>
      <w:r>
        <w:rPr>
          <w:sz w:val="24"/>
          <w:szCs w:val="24"/>
          <w:lang w:val="sr-Cyrl-RS"/>
        </w:rPr>
        <w:t>и уз</w:t>
      </w:r>
      <w:r w:rsidR="001B180E" w:rsidRPr="001248EA">
        <w:rPr>
          <w:sz w:val="24"/>
          <w:szCs w:val="24"/>
          <w:shd w:val="clear" w:color="auto" w:fill="FFFFFF" w:themeFill="background1"/>
          <w:lang w:val="sr-Cyrl-RS"/>
        </w:rPr>
        <w:t xml:space="preserve"> обавезу поштовањ</w:t>
      </w:r>
      <w:r>
        <w:rPr>
          <w:sz w:val="24"/>
          <w:szCs w:val="24"/>
          <w:shd w:val="clear" w:color="auto" w:fill="FFFFFF" w:themeFill="background1"/>
          <w:lang w:val="sr-Cyrl-RS"/>
        </w:rPr>
        <w:t>а</w:t>
      </w:r>
      <w:r w:rsidR="001B180E" w:rsidRPr="001248EA">
        <w:rPr>
          <w:sz w:val="24"/>
          <w:szCs w:val="24"/>
          <w:shd w:val="clear" w:color="auto" w:fill="FFFFFF" w:themeFill="background1"/>
          <w:lang w:val="sr-Cyrl-RS"/>
        </w:rPr>
        <w:t xml:space="preserve"> институционалне аутономије и академских слобода уређених законом, </w:t>
      </w:r>
      <w:r w:rsidR="001B180E" w:rsidRPr="001248EA">
        <w:rPr>
          <w:sz w:val="24"/>
          <w:szCs w:val="24"/>
          <w:lang w:val="sr-Cyrl-RS"/>
        </w:rPr>
        <w:t xml:space="preserve">Сенат Универзитета у Крагујевцу је, на основу чланова 18. и 104. Статута Универзитета у Крагујевцу, на </w:t>
      </w:r>
      <w:r w:rsidR="00053D28">
        <w:rPr>
          <w:sz w:val="24"/>
          <w:szCs w:val="24"/>
          <w:lang w:val="sr-Cyrl-RS"/>
        </w:rPr>
        <w:t xml:space="preserve">седници одржаној 29. септембра </w:t>
      </w:r>
      <w:r w:rsidR="001B180E" w:rsidRPr="001248EA">
        <w:rPr>
          <w:sz w:val="24"/>
          <w:szCs w:val="24"/>
          <w:lang w:val="sr-Cyrl-RS"/>
        </w:rPr>
        <w:t>2016. године усвојио</w:t>
      </w:r>
    </w:p>
    <w:p w14:paraId="7537E8F6" w14:textId="77777777" w:rsidR="005D5C84" w:rsidRPr="001248EA" w:rsidRDefault="005D5C84" w:rsidP="00215D60">
      <w:pPr>
        <w:jc w:val="both"/>
        <w:rPr>
          <w:sz w:val="24"/>
          <w:szCs w:val="24"/>
          <w:lang w:val="sr-Cyrl-RS"/>
        </w:rPr>
      </w:pPr>
    </w:p>
    <w:p w14:paraId="55AC3ADC" w14:textId="35E2F0F8" w:rsidR="001B180E" w:rsidRPr="00542109" w:rsidRDefault="00053D28" w:rsidP="001B180E">
      <w:pPr>
        <w:jc w:val="center"/>
        <w:rPr>
          <w:b/>
          <w:sz w:val="36"/>
          <w:szCs w:val="36"/>
          <w:lang w:val="sr-Cyrl-RS"/>
        </w:rPr>
      </w:pPr>
      <w:r w:rsidRPr="00542109">
        <w:rPr>
          <w:b/>
          <w:sz w:val="36"/>
          <w:szCs w:val="36"/>
          <w:lang w:val="sr-Cyrl-RS"/>
        </w:rPr>
        <w:t>СТРАТЕГИЈУ МОБИЛНОСТИ СТУДЕНАТА И ЗАПОСЛЕНИХ НА УНИВЕРЗИТЕТУ У КРАГУЈЕВЦУ</w:t>
      </w:r>
    </w:p>
    <w:p w14:paraId="50891F54" w14:textId="0873461E" w:rsidR="000C3AF3" w:rsidRPr="00542109" w:rsidRDefault="001B180E" w:rsidP="00053D28">
      <w:pPr>
        <w:jc w:val="center"/>
        <w:rPr>
          <w:b/>
          <w:sz w:val="36"/>
          <w:szCs w:val="36"/>
          <w:lang w:val="sr-Cyrl-RS"/>
        </w:rPr>
      </w:pPr>
      <w:r w:rsidRPr="00542109">
        <w:rPr>
          <w:b/>
          <w:sz w:val="36"/>
          <w:szCs w:val="36"/>
          <w:lang w:val="sr-Cyrl-RS"/>
        </w:rPr>
        <w:t>2016 – 202</w:t>
      </w:r>
      <w:r w:rsidR="00C07910" w:rsidRPr="00542109">
        <w:rPr>
          <w:b/>
          <w:sz w:val="36"/>
          <w:szCs w:val="36"/>
          <w:lang w:val="sr-Cyrl-RS"/>
        </w:rPr>
        <w:t>1</w:t>
      </w:r>
      <w:r w:rsidRPr="00542109">
        <w:rPr>
          <w:b/>
          <w:sz w:val="36"/>
          <w:szCs w:val="36"/>
          <w:lang w:val="sr-Cyrl-RS"/>
        </w:rPr>
        <w:t>.</w:t>
      </w:r>
    </w:p>
    <w:p w14:paraId="3624362C" w14:textId="77777777" w:rsidR="00053D28" w:rsidRDefault="00053D28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br w:type="page"/>
      </w:r>
    </w:p>
    <w:p w14:paraId="742C8A3E" w14:textId="77777777" w:rsidR="00542109" w:rsidRDefault="00542109">
      <w:pPr>
        <w:rPr>
          <w:b/>
          <w:sz w:val="24"/>
          <w:szCs w:val="24"/>
          <w:lang w:val="sr-Cyrl-RS"/>
        </w:rPr>
      </w:pPr>
    </w:p>
    <w:p w14:paraId="6BC07291" w14:textId="50F8233B" w:rsidR="00542109" w:rsidRDefault="00542109" w:rsidP="0054210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УВОД</w:t>
      </w:r>
    </w:p>
    <w:p w14:paraId="5A6C6054" w14:textId="77777777" w:rsidR="00542109" w:rsidRDefault="00542109" w:rsidP="00221425">
      <w:pPr>
        <w:ind w:firstLine="708"/>
        <w:jc w:val="both"/>
        <w:rPr>
          <w:sz w:val="24"/>
          <w:szCs w:val="24"/>
          <w:lang w:val="sr-Cyrl-RS"/>
        </w:rPr>
      </w:pPr>
    </w:p>
    <w:p w14:paraId="4470C11F" w14:textId="0AEB4207" w:rsidR="0088003D" w:rsidRDefault="0088003D" w:rsidP="00221425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Универзитет у Крагујевцу интегрише функције свих факултета и организационих јединица у свом саставу, тако што спроводи јединствену политику, чији је циљ стално унапређење делатности високог образовања, односно унапређење квалитета наставе, усавршавање научноистраживачког и уметничког рада, осигуравање највиших академских стандарда, а у складу са потребама друштва и</w:t>
      </w:r>
      <w:r w:rsidR="004E5F73">
        <w:rPr>
          <w:sz w:val="24"/>
          <w:szCs w:val="24"/>
          <w:lang w:val="sr-Cyrl-RS"/>
        </w:rPr>
        <w:t xml:space="preserve"> пројектованим регионалним и националним развојем.</w:t>
      </w:r>
    </w:p>
    <w:p w14:paraId="7E50B5AB" w14:textId="3161C03D" w:rsidR="004E5F73" w:rsidRDefault="004E5F73" w:rsidP="00221425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Као партнер кога препознају међународне </w:t>
      </w:r>
      <w:proofErr w:type="spellStart"/>
      <w:r>
        <w:rPr>
          <w:sz w:val="24"/>
          <w:szCs w:val="24"/>
          <w:lang w:val="sr-Cyrl-RS"/>
        </w:rPr>
        <w:t>високообразовне</w:t>
      </w:r>
      <w:proofErr w:type="spellEnd"/>
      <w:r>
        <w:rPr>
          <w:sz w:val="24"/>
          <w:szCs w:val="24"/>
          <w:lang w:val="sr-Cyrl-RS"/>
        </w:rPr>
        <w:t xml:space="preserve"> институције, Универзитет у Крагујевцу настоји да својим студентима, наставницима и ваннаставном кадру омогући услове за унапређење знања,</w:t>
      </w:r>
      <w:r w:rsidRPr="00BF59A5">
        <w:rPr>
          <w:sz w:val="24"/>
          <w:szCs w:val="24"/>
          <w:lang w:val="sr-Cyrl-RS"/>
        </w:rPr>
        <w:t xml:space="preserve"> вештина и компетенција</w:t>
      </w:r>
      <w:r w:rsidRPr="004E5F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кроз </w:t>
      </w:r>
      <w:r w:rsidRPr="00BF59A5">
        <w:rPr>
          <w:sz w:val="24"/>
          <w:szCs w:val="24"/>
          <w:lang w:val="sr-Cyrl-RS"/>
        </w:rPr>
        <w:t>унапређење академске сарадње и ширење истраживачких резултата и интернационализацију у оквиру Европског простора високог образовања.</w:t>
      </w:r>
    </w:p>
    <w:p w14:paraId="1D676E8F" w14:textId="77777777" w:rsidR="004E5F73" w:rsidRDefault="00BF59A5" w:rsidP="00B519D5">
      <w:pPr>
        <w:pStyle w:val="Default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lang w:val="sr-Cyrl-RS"/>
        </w:rPr>
      </w:pPr>
      <w:r w:rsidRPr="00BF59A5">
        <w:rPr>
          <w:rFonts w:ascii="Times New Roman" w:hAnsi="Times New Roman" w:cs="Times New Roman"/>
          <w:lang w:val="sr-Cyrl-RS"/>
        </w:rPr>
        <w:t>Мобилност ка датој земљи/институцији</w:t>
      </w:r>
      <w:r>
        <w:rPr>
          <w:rFonts w:ascii="Times New Roman" w:hAnsi="Times New Roman" w:cs="Times New Roman"/>
          <w:lang w:val="sr-Cyrl-RS"/>
        </w:rPr>
        <w:t xml:space="preserve"> представља</w:t>
      </w:r>
      <w:r w:rsidRPr="00BF59A5">
        <w:rPr>
          <w:rFonts w:ascii="Times New Roman" w:hAnsi="Times New Roman" w:cs="Times New Roman"/>
          <w:lang w:val="sr-Cyrl-RS"/>
        </w:rPr>
        <w:t xml:space="preserve"> долазн</w:t>
      </w:r>
      <w:r>
        <w:rPr>
          <w:rFonts w:ascii="Times New Roman" w:hAnsi="Times New Roman" w:cs="Times New Roman"/>
          <w:lang w:val="sr-Cyrl-RS"/>
        </w:rPr>
        <w:t>у</w:t>
      </w:r>
      <w:r w:rsidRPr="00BF59A5">
        <w:rPr>
          <w:rFonts w:ascii="Times New Roman" w:hAnsi="Times New Roman" w:cs="Times New Roman"/>
          <w:lang w:val="sr-Cyrl-RS"/>
        </w:rPr>
        <w:t xml:space="preserve"> мобилност (</w:t>
      </w:r>
      <w:proofErr w:type="spellStart"/>
      <w:r w:rsidRPr="00BF59A5">
        <w:rPr>
          <w:rFonts w:ascii="Times New Roman" w:hAnsi="Times New Roman" w:cs="Times New Roman"/>
        </w:rPr>
        <w:t>incoming</w:t>
      </w:r>
      <w:proofErr w:type="spellEnd"/>
      <w:r w:rsidRPr="00BF59A5">
        <w:rPr>
          <w:rFonts w:ascii="Times New Roman" w:hAnsi="Times New Roman" w:cs="Times New Roman"/>
        </w:rPr>
        <w:t xml:space="preserve"> </w:t>
      </w:r>
      <w:r w:rsidRPr="00BF59A5">
        <w:rPr>
          <w:rFonts w:ascii="Times New Roman" w:hAnsi="Times New Roman" w:cs="Times New Roman"/>
          <w:lang w:val="sr-Cyrl-RS"/>
        </w:rPr>
        <w:t xml:space="preserve">или </w:t>
      </w:r>
      <w:proofErr w:type="spellStart"/>
      <w:r w:rsidRPr="00BF59A5">
        <w:rPr>
          <w:rFonts w:ascii="Times New Roman" w:hAnsi="Times New Roman" w:cs="Times New Roman"/>
          <w:lang w:val="sr-Cyrl-RS"/>
        </w:rPr>
        <w:t>inbound</w:t>
      </w:r>
      <w:proofErr w:type="spellEnd"/>
      <w:r w:rsidRPr="00BF59A5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BF59A5">
        <w:rPr>
          <w:rFonts w:ascii="Times New Roman" w:hAnsi="Times New Roman" w:cs="Times New Roman"/>
          <w:lang w:val="sr-Cyrl-RS"/>
        </w:rPr>
        <w:t>mobility</w:t>
      </w:r>
      <w:proofErr w:type="spellEnd"/>
      <w:r w:rsidRPr="00BF59A5">
        <w:rPr>
          <w:rFonts w:ascii="Times New Roman" w:hAnsi="Times New Roman" w:cs="Times New Roman"/>
          <w:lang w:val="sr-Cyrl-RS"/>
        </w:rPr>
        <w:t>), док је</w:t>
      </w:r>
      <w:r w:rsidR="004E5F73">
        <w:rPr>
          <w:rFonts w:ascii="Times New Roman" w:hAnsi="Times New Roman" w:cs="Times New Roman"/>
          <w:lang w:val="sr-Cyrl-RS"/>
        </w:rPr>
        <w:t xml:space="preserve"> мобилност из дате земље/институ</w:t>
      </w:r>
      <w:r w:rsidRPr="00BF59A5">
        <w:rPr>
          <w:rFonts w:ascii="Times New Roman" w:hAnsi="Times New Roman" w:cs="Times New Roman"/>
          <w:lang w:val="sr-Cyrl-RS"/>
        </w:rPr>
        <w:t>ције ка другим земљама/институцијама одлазна мобилност (</w:t>
      </w:r>
      <w:proofErr w:type="spellStart"/>
      <w:r w:rsidRPr="00BF59A5">
        <w:rPr>
          <w:rFonts w:ascii="Times New Roman" w:hAnsi="Times New Roman" w:cs="Times New Roman"/>
        </w:rPr>
        <w:t>outgoing</w:t>
      </w:r>
      <w:proofErr w:type="spellEnd"/>
      <w:r w:rsidRPr="00BF59A5">
        <w:rPr>
          <w:rFonts w:ascii="Times New Roman" w:hAnsi="Times New Roman" w:cs="Times New Roman"/>
          <w:lang w:val="sr-Cyrl-RS"/>
        </w:rPr>
        <w:t xml:space="preserve"> или </w:t>
      </w:r>
      <w:proofErr w:type="spellStart"/>
      <w:r w:rsidRPr="00BF59A5">
        <w:rPr>
          <w:rFonts w:ascii="Times New Roman" w:hAnsi="Times New Roman" w:cs="Times New Roman"/>
        </w:rPr>
        <w:t>outbound</w:t>
      </w:r>
      <w:proofErr w:type="spellEnd"/>
      <w:r w:rsidRPr="00BF59A5">
        <w:rPr>
          <w:rFonts w:ascii="Times New Roman" w:hAnsi="Times New Roman" w:cs="Times New Roman"/>
        </w:rPr>
        <w:t xml:space="preserve"> </w:t>
      </w:r>
      <w:proofErr w:type="spellStart"/>
      <w:r w:rsidRPr="00BF59A5">
        <w:rPr>
          <w:rFonts w:ascii="Times New Roman" w:hAnsi="Times New Roman" w:cs="Times New Roman"/>
        </w:rPr>
        <w:t>mobility</w:t>
      </w:r>
      <w:proofErr w:type="spellEnd"/>
      <w:r w:rsidRPr="00BF59A5">
        <w:rPr>
          <w:rFonts w:ascii="Times New Roman" w:hAnsi="Times New Roman" w:cs="Times New Roman"/>
        </w:rPr>
        <w:t>)</w:t>
      </w:r>
      <w:r w:rsidRPr="00BF59A5">
        <w:rPr>
          <w:rFonts w:ascii="Times New Roman" w:hAnsi="Times New Roman" w:cs="Times New Roman"/>
          <w:lang w:val="sr-Cyrl-RS"/>
        </w:rPr>
        <w:t xml:space="preserve">. </w:t>
      </w:r>
      <w:r w:rsidR="004E5F73">
        <w:rPr>
          <w:rFonts w:ascii="Times New Roman" w:hAnsi="Times New Roman" w:cs="Times New Roman"/>
          <w:lang w:val="sr-Cyrl-RS"/>
        </w:rPr>
        <w:t>Разликујемо</w:t>
      </w:r>
      <w:r w:rsidRPr="00BF59A5">
        <w:rPr>
          <w:rFonts w:ascii="Times New Roman" w:hAnsi="Times New Roman" w:cs="Times New Roman"/>
          <w:lang w:val="sr-Cyrl-RS"/>
        </w:rPr>
        <w:t xml:space="preserve"> неколико типова мобилности</w:t>
      </w:r>
      <w:r w:rsidR="000D1117">
        <w:rPr>
          <w:rFonts w:ascii="Times New Roman" w:hAnsi="Times New Roman" w:cs="Times New Roman"/>
          <w:lang w:val="sr-Cyrl-RS"/>
        </w:rPr>
        <w:t xml:space="preserve"> студената</w:t>
      </w:r>
      <w:r w:rsidRPr="00BF59A5">
        <w:rPr>
          <w:rFonts w:ascii="Times New Roman" w:hAnsi="Times New Roman" w:cs="Times New Roman"/>
          <w:lang w:val="sr-Cyrl-RS"/>
        </w:rPr>
        <w:t xml:space="preserve">: </w:t>
      </w:r>
    </w:p>
    <w:p w14:paraId="0E86633C" w14:textId="77777777" w:rsidR="004E5F73" w:rsidRDefault="00BF59A5" w:rsidP="00B519D5">
      <w:pPr>
        <w:pStyle w:val="Default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lang w:val="sr-Cyrl-RS"/>
        </w:rPr>
      </w:pPr>
      <w:r w:rsidRPr="00BF59A5">
        <w:rPr>
          <w:rFonts w:ascii="Times New Roman" w:hAnsi="Times New Roman" w:cs="Times New Roman"/>
          <w:lang w:val="sr-Cyrl-RS"/>
        </w:rPr>
        <w:t>а) кредитна мобилност (</w:t>
      </w:r>
      <w:r w:rsidRPr="00BF59A5">
        <w:rPr>
          <w:rFonts w:ascii="Times New Roman" w:hAnsi="Times New Roman" w:cs="Times New Roman"/>
          <w:lang w:val="de-DE"/>
        </w:rPr>
        <w:t>credit</w:t>
      </w:r>
      <w:r w:rsidRPr="00BF59A5">
        <w:rPr>
          <w:rFonts w:ascii="Times New Roman" w:hAnsi="Times New Roman" w:cs="Times New Roman"/>
          <w:lang w:val="sr-Cyrl-RS"/>
        </w:rPr>
        <w:t xml:space="preserve"> </w:t>
      </w:r>
      <w:r w:rsidRPr="00BF59A5">
        <w:rPr>
          <w:rFonts w:ascii="Times New Roman" w:hAnsi="Times New Roman" w:cs="Times New Roman"/>
          <w:lang w:val="de-DE"/>
        </w:rPr>
        <w:t>mobility</w:t>
      </w:r>
      <w:r w:rsidRPr="00BF59A5">
        <w:rPr>
          <w:rFonts w:ascii="Times New Roman" w:hAnsi="Times New Roman" w:cs="Times New Roman"/>
          <w:lang w:val="sr-Cyrl-RS"/>
        </w:rPr>
        <w:t xml:space="preserve">) </w:t>
      </w:r>
      <w:r w:rsidR="00D53BF2" w:rsidRPr="00D53BF2">
        <w:rPr>
          <w:rFonts w:ascii="Times New Roman" w:hAnsi="Times New Roman" w:cs="Times New Roman"/>
          <w:lang w:val="sr-Cyrl-RS"/>
        </w:rPr>
        <w:t xml:space="preserve">подразумева боравак и студирање у трајању од </w:t>
      </w:r>
      <w:r w:rsidR="00D6739D">
        <w:rPr>
          <w:rFonts w:ascii="Times New Roman" w:hAnsi="Times New Roman" w:cs="Times New Roman"/>
          <w:lang w:val="sr-Cyrl-RS"/>
        </w:rPr>
        <w:t xml:space="preserve">три месеца до </w:t>
      </w:r>
      <w:r w:rsidR="00D53BF2" w:rsidRPr="00D53BF2">
        <w:rPr>
          <w:rFonts w:ascii="Times New Roman" w:hAnsi="Times New Roman" w:cs="Times New Roman"/>
          <w:lang w:val="sr-Cyrl-RS"/>
        </w:rPr>
        <w:t>два семестра</w:t>
      </w:r>
      <w:r w:rsidR="00D53BF2" w:rsidRPr="00BF59A5">
        <w:rPr>
          <w:rFonts w:ascii="Times New Roman" w:hAnsi="Times New Roman" w:cs="Times New Roman"/>
          <w:lang w:val="sr-Cyrl-RS"/>
        </w:rPr>
        <w:t xml:space="preserve"> </w:t>
      </w:r>
      <w:r w:rsidR="00D53BF2">
        <w:rPr>
          <w:rFonts w:ascii="Times New Roman" w:hAnsi="Times New Roman" w:cs="Times New Roman"/>
          <w:lang w:val="sr-Cyrl-RS"/>
        </w:rPr>
        <w:t xml:space="preserve">током којих студент </w:t>
      </w:r>
      <w:r w:rsidR="00D53BF2" w:rsidRPr="00BF59A5">
        <w:rPr>
          <w:rFonts w:ascii="Times New Roman" w:hAnsi="Times New Roman" w:cs="Times New Roman"/>
          <w:lang w:val="sr-Cyrl-RS"/>
        </w:rPr>
        <w:t>(</w:t>
      </w:r>
      <w:r w:rsidR="00D53BF2" w:rsidRPr="00BF59A5">
        <w:rPr>
          <w:rFonts w:ascii="Times New Roman" w:hAnsi="Times New Roman" w:cs="Times New Roman"/>
          <w:lang w:val="de-DE"/>
        </w:rPr>
        <w:t>exchange</w:t>
      </w:r>
      <w:r w:rsidR="00D53BF2" w:rsidRPr="00BF59A5">
        <w:rPr>
          <w:rFonts w:ascii="Times New Roman" w:hAnsi="Times New Roman" w:cs="Times New Roman"/>
          <w:lang w:val="sr-Cyrl-RS"/>
        </w:rPr>
        <w:t xml:space="preserve"> </w:t>
      </w:r>
      <w:r w:rsidR="00D53BF2" w:rsidRPr="00BF59A5">
        <w:rPr>
          <w:rFonts w:ascii="Times New Roman" w:hAnsi="Times New Roman" w:cs="Times New Roman"/>
          <w:lang w:val="de-DE"/>
        </w:rPr>
        <w:t>student</w:t>
      </w:r>
      <w:r w:rsidR="00D53BF2" w:rsidRPr="00BF59A5">
        <w:rPr>
          <w:rFonts w:ascii="Times New Roman" w:hAnsi="Times New Roman" w:cs="Times New Roman"/>
          <w:lang w:val="sr-Cyrl-RS"/>
        </w:rPr>
        <w:t xml:space="preserve">) </w:t>
      </w:r>
      <w:r w:rsidR="00D53BF2">
        <w:rPr>
          <w:rFonts w:ascii="Times New Roman" w:hAnsi="Times New Roman" w:cs="Times New Roman"/>
          <w:lang w:val="sr-Cyrl-RS"/>
        </w:rPr>
        <w:t>слуша и полаже испите к</w:t>
      </w:r>
      <w:r w:rsidR="00D6739D">
        <w:rPr>
          <w:rFonts w:ascii="Times New Roman" w:hAnsi="Times New Roman" w:cs="Times New Roman"/>
          <w:lang w:val="sr-Cyrl-RS"/>
        </w:rPr>
        <w:t>оји ће му бити признати по повра</w:t>
      </w:r>
      <w:r w:rsidR="00D53BF2">
        <w:rPr>
          <w:rFonts w:ascii="Times New Roman" w:hAnsi="Times New Roman" w:cs="Times New Roman"/>
          <w:lang w:val="sr-Cyrl-RS"/>
        </w:rPr>
        <w:t>тку на матичну институ</w:t>
      </w:r>
      <w:r w:rsidR="006C23C0">
        <w:rPr>
          <w:rFonts w:ascii="Times New Roman" w:hAnsi="Times New Roman" w:cs="Times New Roman"/>
          <w:lang w:val="sr-Cyrl-RS"/>
        </w:rPr>
        <w:t>ц</w:t>
      </w:r>
      <w:r w:rsidR="00D53BF2">
        <w:rPr>
          <w:rFonts w:ascii="Times New Roman" w:hAnsi="Times New Roman" w:cs="Times New Roman"/>
          <w:lang w:val="sr-Cyrl-RS"/>
        </w:rPr>
        <w:t>ију</w:t>
      </w:r>
      <w:r w:rsidRPr="00BF59A5">
        <w:rPr>
          <w:rFonts w:ascii="Times New Roman" w:hAnsi="Times New Roman" w:cs="Times New Roman"/>
          <w:lang w:val="sr-Cyrl-RS"/>
        </w:rPr>
        <w:t xml:space="preserve"> и </w:t>
      </w:r>
    </w:p>
    <w:p w14:paraId="270A0965" w14:textId="77777777" w:rsidR="004E5F73" w:rsidRDefault="00BF59A5" w:rsidP="00B519D5">
      <w:pPr>
        <w:pStyle w:val="Default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lang w:val="sr-Cyrl-RS"/>
        </w:rPr>
      </w:pPr>
      <w:r w:rsidRPr="00BF59A5">
        <w:rPr>
          <w:rFonts w:ascii="Times New Roman" w:hAnsi="Times New Roman" w:cs="Times New Roman"/>
          <w:lang w:val="sr-Cyrl-RS"/>
        </w:rPr>
        <w:t>б) мобилност у циљу стицања дипломе у иностранству (</w:t>
      </w:r>
      <w:r w:rsidRPr="00BF59A5">
        <w:rPr>
          <w:rFonts w:ascii="Times New Roman" w:hAnsi="Times New Roman" w:cs="Times New Roman"/>
          <w:lang w:val="de-DE"/>
        </w:rPr>
        <w:t>degree</w:t>
      </w:r>
      <w:r w:rsidRPr="00BF59A5">
        <w:rPr>
          <w:rFonts w:ascii="Times New Roman" w:hAnsi="Times New Roman" w:cs="Times New Roman"/>
          <w:lang w:val="sr-Cyrl-RS"/>
        </w:rPr>
        <w:t xml:space="preserve"> </w:t>
      </w:r>
      <w:r w:rsidRPr="00BF59A5">
        <w:rPr>
          <w:rFonts w:ascii="Times New Roman" w:hAnsi="Times New Roman" w:cs="Times New Roman"/>
          <w:lang w:val="de-DE"/>
        </w:rPr>
        <w:t>mobility</w:t>
      </w:r>
      <w:r w:rsidRPr="00BF59A5">
        <w:rPr>
          <w:rFonts w:ascii="Times New Roman" w:hAnsi="Times New Roman" w:cs="Times New Roman"/>
          <w:lang w:val="sr-Cyrl-RS"/>
        </w:rPr>
        <w:t xml:space="preserve">– </w:t>
      </w:r>
      <w:r w:rsidRPr="00BF59A5">
        <w:rPr>
          <w:rFonts w:ascii="Times New Roman" w:hAnsi="Times New Roman" w:cs="Times New Roman"/>
          <w:lang w:val="de-DE"/>
        </w:rPr>
        <w:t>degree</w:t>
      </w:r>
      <w:r w:rsidRPr="00BF59A5">
        <w:rPr>
          <w:rFonts w:ascii="Times New Roman" w:hAnsi="Times New Roman" w:cs="Times New Roman"/>
          <w:lang w:val="sr-Cyrl-RS"/>
        </w:rPr>
        <w:t xml:space="preserve"> </w:t>
      </w:r>
      <w:r w:rsidRPr="00BF59A5">
        <w:rPr>
          <w:rFonts w:ascii="Times New Roman" w:hAnsi="Times New Roman" w:cs="Times New Roman"/>
          <w:lang w:val="de-DE"/>
        </w:rPr>
        <w:t>seeking</w:t>
      </w:r>
      <w:r w:rsidRPr="00BF59A5">
        <w:rPr>
          <w:rFonts w:ascii="Times New Roman" w:hAnsi="Times New Roman" w:cs="Times New Roman"/>
          <w:lang w:val="sr-Cyrl-RS"/>
        </w:rPr>
        <w:t xml:space="preserve"> </w:t>
      </w:r>
      <w:r w:rsidRPr="00BF59A5">
        <w:rPr>
          <w:rFonts w:ascii="Times New Roman" w:hAnsi="Times New Roman" w:cs="Times New Roman"/>
          <w:lang w:val="de-DE"/>
        </w:rPr>
        <w:t>student</w:t>
      </w:r>
      <w:r w:rsidRPr="00BF59A5">
        <w:rPr>
          <w:rFonts w:ascii="Times New Roman" w:hAnsi="Times New Roman" w:cs="Times New Roman"/>
          <w:lang w:val="sr-Cyrl-RS"/>
        </w:rPr>
        <w:t>).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5FEF6A75" w14:textId="77777777" w:rsidR="004E5F73" w:rsidRDefault="000D1117" w:rsidP="00B519D5">
      <w:pPr>
        <w:pStyle w:val="Default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погледу мобилности запослених на високошколским институцијама такође разликујемо 2 основна типа мобилности</w:t>
      </w:r>
      <w:r w:rsidR="00496248" w:rsidRPr="00BF59A5">
        <w:rPr>
          <w:rFonts w:ascii="Times New Roman" w:hAnsi="Times New Roman" w:cs="Times New Roman"/>
          <w:lang w:val="sr-Cyrl-RS"/>
        </w:rPr>
        <w:t>:</w:t>
      </w:r>
      <w:r w:rsidR="00496248">
        <w:rPr>
          <w:rFonts w:ascii="Times New Roman" w:hAnsi="Times New Roman" w:cs="Times New Roman"/>
          <w:lang w:val="sr-Cyrl-RS"/>
        </w:rPr>
        <w:t xml:space="preserve"> </w:t>
      </w:r>
    </w:p>
    <w:p w14:paraId="271BD9E5" w14:textId="77777777" w:rsidR="004E5F73" w:rsidRDefault="00496248" w:rsidP="00B519D5">
      <w:pPr>
        <w:pStyle w:val="Default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а) наставничка мобилност која подразумева држање наставе на страној високошколској институцији (</w:t>
      </w:r>
      <w:r>
        <w:rPr>
          <w:rFonts w:ascii="Times New Roman" w:hAnsi="Times New Roman" w:cs="Times New Roman"/>
          <w:lang w:val="de-DE"/>
        </w:rPr>
        <w:t>teaching</w:t>
      </w:r>
      <w:r w:rsidRPr="0049624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de-DE"/>
        </w:rPr>
        <w:t>mobility</w:t>
      </w:r>
      <w:r w:rsidRPr="00496248"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hAnsi="Times New Roman" w:cs="Times New Roman"/>
          <w:lang w:val="sr-Cyrl-RS"/>
        </w:rPr>
        <w:t xml:space="preserve"> и </w:t>
      </w:r>
    </w:p>
    <w:p w14:paraId="0C636090" w14:textId="7282E774" w:rsidR="00D53BF2" w:rsidRPr="00496248" w:rsidRDefault="00496248" w:rsidP="00B519D5">
      <w:pPr>
        <w:pStyle w:val="Default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б) мобилност у циљу усавршавања (</w:t>
      </w:r>
      <w:r>
        <w:rPr>
          <w:rFonts w:ascii="Times New Roman" w:hAnsi="Times New Roman" w:cs="Times New Roman"/>
          <w:lang w:val="de-DE"/>
        </w:rPr>
        <w:t>training</w:t>
      </w:r>
      <w:r w:rsidRPr="0049624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de-DE"/>
        </w:rPr>
        <w:t>mobility</w:t>
      </w:r>
      <w:r w:rsidRPr="00496248">
        <w:rPr>
          <w:rFonts w:ascii="Times New Roman" w:hAnsi="Times New Roman" w:cs="Times New Roman"/>
          <w:lang w:val="sr-Cyrl-RS"/>
        </w:rPr>
        <w:t>).</w:t>
      </w:r>
    </w:p>
    <w:p w14:paraId="6EEDB51A" w14:textId="77777777" w:rsidR="00D53BF2" w:rsidRDefault="00D53BF2" w:rsidP="00B519D5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lang w:val="sr-Cyrl-RS"/>
        </w:rPr>
      </w:pPr>
    </w:p>
    <w:p w14:paraId="4AD3F3EB" w14:textId="226200C3" w:rsidR="00BF59A5" w:rsidRDefault="004E5F73" w:rsidP="00B519D5">
      <w:pPr>
        <w:pStyle w:val="Default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Један од главних програма за подршку мобилности који је доступан високошколским институцијама у Србији и омогућава оба</w:t>
      </w:r>
      <w:r w:rsidR="00B6505A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горе наведена</w:t>
      </w:r>
      <w:r w:rsidR="00B6505A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типа мобилности студената, односно запослених </w:t>
      </w:r>
      <w:r w:rsidR="00B6505A">
        <w:rPr>
          <w:rFonts w:ascii="Times New Roman" w:hAnsi="Times New Roman" w:cs="Times New Roman"/>
          <w:lang w:val="sr-Cyrl-RS"/>
        </w:rPr>
        <w:t>је п</w:t>
      </w:r>
      <w:r w:rsidR="00BF59A5">
        <w:rPr>
          <w:rFonts w:ascii="Times New Roman" w:hAnsi="Times New Roman" w:cs="Times New Roman"/>
          <w:lang w:val="sr-Cyrl-RS"/>
        </w:rPr>
        <w:t>рограм Еразмус + (</w:t>
      </w:r>
      <w:hyperlink r:id="rId9" w:history="1">
        <w:r w:rsidR="00BF59A5" w:rsidRPr="00D53BF2">
          <w:rPr>
            <w:rStyle w:val="Hyperlink"/>
            <w:rFonts w:ascii="Times New Roman" w:hAnsi="Times New Roman" w:cs="Times New Roman"/>
            <w:lang w:val="sr-Cyrl-RS"/>
          </w:rPr>
          <w:t xml:space="preserve">програм Европске </w:t>
        </w:r>
        <w:r w:rsidR="00D53BF2" w:rsidRPr="00D53BF2">
          <w:rPr>
            <w:rStyle w:val="Hyperlink"/>
            <w:rFonts w:ascii="Times New Roman" w:hAnsi="Times New Roman" w:cs="Times New Roman"/>
            <w:lang w:val="sr-Cyrl-RS"/>
          </w:rPr>
          <w:t>комисије за период од 2014-2020</w:t>
        </w:r>
      </w:hyperlink>
      <w:r w:rsidR="009148F8">
        <w:rPr>
          <w:rFonts w:ascii="Times New Roman" w:hAnsi="Times New Roman" w:cs="Times New Roman"/>
          <w:lang w:val="sr-Cyrl-RS"/>
        </w:rPr>
        <w:t>)</w:t>
      </w:r>
      <w:r w:rsidR="00496248">
        <w:rPr>
          <w:rFonts w:ascii="Times New Roman" w:hAnsi="Times New Roman" w:cs="Times New Roman"/>
          <w:lang w:val="sr-Cyrl-RS"/>
        </w:rPr>
        <w:t>.</w:t>
      </w:r>
      <w:r w:rsidR="00D53BF2">
        <w:rPr>
          <w:rFonts w:ascii="Times New Roman" w:hAnsi="Times New Roman" w:cs="Times New Roman"/>
          <w:lang w:val="sr-Cyrl-RS"/>
        </w:rPr>
        <w:t xml:space="preserve"> Поред тога, програм Еразмус</w:t>
      </w:r>
      <w:r w:rsidR="00B6505A">
        <w:rPr>
          <w:rFonts w:ascii="Times New Roman" w:hAnsi="Times New Roman" w:cs="Times New Roman"/>
          <w:lang w:val="sr-Cyrl-RS"/>
        </w:rPr>
        <w:t xml:space="preserve"> </w:t>
      </w:r>
      <w:r w:rsidR="00D53BF2">
        <w:rPr>
          <w:rFonts w:ascii="Times New Roman" w:hAnsi="Times New Roman" w:cs="Times New Roman"/>
          <w:lang w:val="sr-Cyrl-RS"/>
        </w:rPr>
        <w:t>+ омогућава и обављање стручне праксе у иностранству (</w:t>
      </w:r>
      <w:proofErr w:type="spellStart"/>
      <w:r w:rsidR="00D53BF2" w:rsidRPr="00D53BF2">
        <w:rPr>
          <w:rFonts w:ascii="Times New Roman" w:hAnsi="Times New Roman" w:cs="Times New Roman"/>
          <w:lang w:val="sr-Cyrl-RS"/>
        </w:rPr>
        <w:t>Erasmus</w:t>
      </w:r>
      <w:proofErr w:type="spellEnd"/>
      <w:r w:rsidR="00B6505A">
        <w:rPr>
          <w:rFonts w:ascii="Times New Roman" w:hAnsi="Times New Roman" w:cs="Times New Roman"/>
          <w:lang w:val="sr-Cyrl-RS"/>
        </w:rPr>
        <w:t xml:space="preserve"> </w:t>
      </w:r>
      <w:r w:rsidR="00D53BF2" w:rsidRPr="00D53BF2">
        <w:rPr>
          <w:rFonts w:ascii="Times New Roman" w:hAnsi="Times New Roman" w:cs="Times New Roman"/>
          <w:lang w:val="sr-Cyrl-RS"/>
        </w:rPr>
        <w:t xml:space="preserve">+ </w:t>
      </w:r>
      <w:proofErr w:type="spellStart"/>
      <w:r w:rsidR="00D53BF2" w:rsidRPr="00D53BF2">
        <w:rPr>
          <w:rFonts w:ascii="Times New Roman" w:hAnsi="Times New Roman" w:cs="Times New Roman"/>
          <w:lang w:val="sr-Cyrl-RS"/>
        </w:rPr>
        <w:t>traineeships</w:t>
      </w:r>
      <w:proofErr w:type="spellEnd"/>
      <w:r w:rsidR="00D53BF2">
        <w:rPr>
          <w:rFonts w:ascii="Times New Roman" w:hAnsi="Times New Roman" w:cs="Times New Roman"/>
          <w:lang w:val="sr-Cyrl-RS"/>
        </w:rPr>
        <w:t>), али овај део Програма</w:t>
      </w:r>
      <w:r w:rsidR="00B6505A">
        <w:rPr>
          <w:rFonts w:ascii="Times New Roman" w:hAnsi="Times New Roman" w:cs="Times New Roman"/>
          <w:lang w:val="sr-Cyrl-RS"/>
        </w:rPr>
        <w:t>,</w:t>
      </w:r>
      <w:r w:rsidR="00D53BF2">
        <w:rPr>
          <w:rFonts w:ascii="Times New Roman" w:hAnsi="Times New Roman" w:cs="Times New Roman"/>
          <w:lang w:val="sr-Cyrl-RS"/>
        </w:rPr>
        <w:t xml:space="preserve"> за сада</w:t>
      </w:r>
      <w:r w:rsidR="00B6505A">
        <w:rPr>
          <w:rFonts w:ascii="Times New Roman" w:hAnsi="Times New Roman" w:cs="Times New Roman"/>
          <w:lang w:val="sr-Cyrl-RS"/>
        </w:rPr>
        <w:t>,</w:t>
      </w:r>
      <w:r w:rsidR="00D53BF2">
        <w:rPr>
          <w:rFonts w:ascii="Times New Roman" w:hAnsi="Times New Roman" w:cs="Times New Roman"/>
          <w:lang w:val="sr-Cyrl-RS"/>
        </w:rPr>
        <w:t xml:space="preserve"> није доступан универзитетима у Србији.</w:t>
      </w:r>
    </w:p>
    <w:p w14:paraId="7848B079" w14:textId="77777777" w:rsidR="00DA1A66" w:rsidRDefault="00DA1A66" w:rsidP="00D53BF2">
      <w:pPr>
        <w:pStyle w:val="Default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76437D4C" w14:textId="41095C71" w:rsidR="00741713" w:rsidRPr="00741713" w:rsidRDefault="00FF19F2" w:rsidP="00193FA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Значај мобилности</w:t>
      </w:r>
    </w:p>
    <w:p w14:paraId="38C1708E" w14:textId="219D53B4" w:rsidR="00EB7F80" w:rsidRPr="00B6505A" w:rsidRDefault="00741713" w:rsidP="00B6505A">
      <w:pPr>
        <w:ind w:firstLine="708"/>
        <w:jc w:val="both"/>
        <w:rPr>
          <w:sz w:val="24"/>
          <w:szCs w:val="24"/>
          <w:lang w:val="sr-Cyrl-RS"/>
        </w:rPr>
      </w:pPr>
      <w:r w:rsidRPr="00741713">
        <w:rPr>
          <w:sz w:val="24"/>
          <w:szCs w:val="24"/>
          <w:lang w:val="sr-Cyrl-RS"/>
        </w:rPr>
        <w:t xml:space="preserve">Као један од кључних делова Болоњског процеса, мобилност </w:t>
      </w:r>
      <w:r w:rsidR="00B6505A">
        <w:rPr>
          <w:sz w:val="24"/>
          <w:szCs w:val="24"/>
          <w:lang w:val="sr-Cyrl-RS"/>
        </w:rPr>
        <w:t>омогућава развој међународне сарадње, унапређује</w:t>
      </w:r>
      <w:r w:rsidRPr="00741713">
        <w:rPr>
          <w:sz w:val="24"/>
          <w:szCs w:val="24"/>
          <w:lang w:val="sr-Cyrl-RS"/>
        </w:rPr>
        <w:t xml:space="preserve"> квалитет високог образо</w:t>
      </w:r>
      <w:r w:rsidR="00B6505A">
        <w:rPr>
          <w:sz w:val="24"/>
          <w:szCs w:val="24"/>
          <w:lang w:val="sr-Cyrl-RS"/>
        </w:rPr>
        <w:t>вања и истраживања и омогућава лични</w:t>
      </w:r>
      <w:r w:rsidRPr="00741713">
        <w:rPr>
          <w:sz w:val="24"/>
          <w:szCs w:val="24"/>
          <w:lang w:val="sr-Cyrl-RS"/>
        </w:rPr>
        <w:t xml:space="preserve"> </w:t>
      </w:r>
      <w:r w:rsidR="00B6505A">
        <w:rPr>
          <w:sz w:val="24"/>
          <w:szCs w:val="24"/>
          <w:lang w:val="sr-Cyrl-RS"/>
        </w:rPr>
        <w:t>и професионални</w:t>
      </w:r>
      <w:r w:rsidR="001A37A3">
        <w:rPr>
          <w:sz w:val="24"/>
          <w:szCs w:val="24"/>
          <w:lang w:val="sr-Cyrl-RS"/>
        </w:rPr>
        <w:t xml:space="preserve"> </w:t>
      </w:r>
      <w:r w:rsidR="00B6505A">
        <w:rPr>
          <w:sz w:val="24"/>
          <w:szCs w:val="24"/>
          <w:lang w:val="sr-Cyrl-RS"/>
        </w:rPr>
        <w:t>развој</w:t>
      </w:r>
      <w:r w:rsidRPr="00741713">
        <w:rPr>
          <w:sz w:val="24"/>
          <w:szCs w:val="24"/>
          <w:lang w:val="sr-Cyrl-RS"/>
        </w:rPr>
        <w:t xml:space="preserve">. </w:t>
      </w:r>
      <w:r w:rsidR="00B6505A">
        <w:rPr>
          <w:sz w:val="24"/>
          <w:szCs w:val="24"/>
          <w:lang w:val="sr-Cyrl-RS"/>
        </w:rPr>
        <w:t>М</w:t>
      </w:r>
      <w:r w:rsidRPr="00741713">
        <w:rPr>
          <w:sz w:val="24"/>
          <w:szCs w:val="24"/>
          <w:lang w:val="sr-Cyrl-RS"/>
        </w:rPr>
        <w:t>обилност помаже студентима да стекну вештине и компетенције од значаја за изградњу каријере и запошљавањ</w:t>
      </w:r>
      <w:r w:rsidR="00B6505A">
        <w:rPr>
          <w:sz w:val="24"/>
          <w:szCs w:val="24"/>
          <w:lang w:val="sr-Cyrl-RS"/>
        </w:rPr>
        <w:t>е, а наставнички и административни кадар</w:t>
      </w:r>
      <w:r w:rsidRPr="00741713">
        <w:rPr>
          <w:sz w:val="24"/>
          <w:szCs w:val="24"/>
          <w:lang w:val="sr-Cyrl-RS"/>
        </w:rPr>
        <w:t xml:space="preserve"> имају прилику да се упознају са новим методама </w:t>
      </w:r>
      <w:r w:rsidR="001A37A3" w:rsidRPr="00741713">
        <w:rPr>
          <w:sz w:val="24"/>
          <w:szCs w:val="24"/>
          <w:lang w:val="sr-Cyrl-RS"/>
        </w:rPr>
        <w:t xml:space="preserve">и организацијом </w:t>
      </w:r>
      <w:r w:rsidR="001A37A3">
        <w:rPr>
          <w:sz w:val="24"/>
          <w:szCs w:val="24"/>
          <w:lang w:val="sr-Cyrl-RS"/>
        </w:rPr>
        <w:t>рада/наставе и</w:t>
      </w:r>
      <w:r w:rsidRPr="00741713">
        <w:rPr>
          <w:sz w:val="24"/>
          <w:szCs w:val="24"/>
          <w:lang w:val="sr-Cyrl-RS"/>
        </w:rPr>
        <w:t xml:space="preserve"> процедурама у интернационалном окружењу. </w:t>
      </w:r>
    </w:p>
    <w:p w14:paraId="17A710AA" w14:textId="77777777" w:rsidR="00DA1A66" w:rsidRPr="008E4856" w:rsidRDefault="00DA1A66" w:rsidP="00D53BF2">
      <w:pPr>
        <w:pStyle w:val="Default"/>
        <w:ind w:firstLine="708"/>
        <w:jc w:val="both"/>
        <w:rPr>
          <w:sz w:val="10"/>
          <w:szCs w:val="10"/>
          <w:lang w:val="sr-Cyrl-RS"/>
        </w:rPr>
      </w:pPr>
    </w:p>
    <w:p w14:paraId="5116A083" w14:textId="4C542F7D" w:rsidR="0048227D" w:rsidRPr="0048227D" w:rsidRDefault="00B6505A" w:rsidP="0048227D">
      <w:pPr>
        <w:ind w:firstLine="708"/>
        <w:jc w:val="both"/>
        <w:rPr>
          <w:sz w:val="24"/>
          <w:szCs w:val="24"/>
          <w:lang w:val="sr-Cyrl-RS"/>
        </w:rPr>
      </w:pPr>
      <w:r w:rsidRPr="00B6505A">
        <w:rPr>
          <w:sz w:val="24"/>
          <w:szCs w:val="24"/>
          <w:lang w:val="sr-Cyrl-RS"/>
        </w:rPr>
        <w:t>Значај мобилности за студенте</w:t>
      </w:r>
      <w:r>
        <w:rPr>
          <w:sz w:val="24"/>
          <w:szCs w:val="24"/>
          <w:lang w:val="sr-Cyrl-RS"/>
        </w:rPr>
        <w:t xml:space="preserve"> </w:t>
      </w:r>
      <w:r w:rsidR="0048227D">
        <w:rPr>
          <w:sz w:val="24"/>
          <w:szCs w:val="24"/>
          <w:lang w:val="sr-Cyrl-RS"/>
        </w:rPr>
        <w:t xml:space="preserve">и запослене на Универзитету у Крагујевцу </w:t>
      </w:r>
      <w:r>
        <w:rPr>
          <w:sz w:val="24"/>
          <w:szCs w:val="24"/>
          <w:lang w:val="sr-Cyrl-RS"/>
        </w:rPr>
        <w:t>потврђују резултати</w:t>
      </w:r>
      <w:r w:rsidRPr="00B6505A">
        <w:rPr>
          <w:sz w:val="24"/>
          <w:szCs w:val="24"/>
          <w:lang w:val="sr-Cyrl-RS"/>
        </w:rPr>
        <w:t xml:space="preserve"> </w:t>
      </w:r>
      <w:r w:rsidR="00EB7F80" w:rsidRPr="00B6505A">
        <w:rPr>
          <w:i/>
          <w:sz w:val="24"/>
          <w:szCs w:val="24"/>
          <w:lang w:val="sr-Cyrl-RS"/>
        </w:rPr>
        <w:t>Студиј</w:t>
      </w:r>
      <w:r>
        <w:rPr>
          <w:i/>
          <w:sz w:val="24"/>
          <w:szCs w:val="24"/>
          <w:lang w:val="sr-Cyrl-RS"/>
        </w:rPr>
        <w:t>е</w:t>
      </w:r>
      <w:r w:rsidR="00EB7F80" w:rsidRPr="00B6505A">
        <w:rPr>
          <w:i/>
          <w:sz w:val="24"/>
          <w:szCs w:val="24"/>
          <w:lang w:val="sr-Cyrl-RS"/>
        </w:rPr>
        <w:t xml:space="preserve"> утицаја </w:t>
      </w:r>
      <w:proofErr w:type="spellStart"/>
      <w:r w:rsidR="00EB7F80" w:rsidRPr="00B6505A">
        <w:rPr>
          <w:i/>
          <w:sz w:val="24"/>
          <w:szCs w:val="24"/>
          <w:lang w:val="sr-Cyrl-RS"/>
        </w:rPr>
        <w:t>Еразмус</w:t>
      </w:r>
      <w:proofErr w:type="spellEnd"/>
      <w:r w:rsidR="00EB7F80" w:rsidRPr="00B6505A">
        <w:rPr>
          <w:i/>
          <w:sz w:val="24"/>
          <w:szCs w:val="24"/>
          <w:lang w:val="sr-Cyrl-RS"/>
        </w:rPr>
        <w:t xml:space="preserve"> програма</w:t>
      </w:r>
      <w:r w:rsidR="00EB7F80" w:rsidRPr="00E255A9">
        <w:rPr>
          <w:sz w:val="24"/>
          <w:szCs w:val="24"/>
          <w:lang w:val="sr-Cyrl-RS"/>
        </w:rPr>
        <w:t xml:space="preserve"> </w:t>
      </w:r>
      <w:r w:rsidR="009148F8" w:rsidRPr="00E255A9">
        <w:rPr>
          <w:sz w:val="24"/>
          <w:szCs w:val="24"/>
          <w:lang w:val="sr-Cyrl-RS"/>
        </w:rPr>
        <w:t>(</w:t>
      </w:r>
      <w:proofErr w:type="spellStart"/>
      <w:r w:rsidR="00281546">
        <w:fldChar w:fldCharType="begin"/>
      </w:r>
      <w:r w:rsidR="00281546" w:rsidRPr="00FF19F2">
        <w:rPr>
          <w:lang w:val="sr-Cyrl-RS"/>
        </w:rPr>
        <w:instrText xml:space="preserve"> </w:instrText>
      </w:r>
      <w:r w:rsidR="00281546">
        <w:instrText>HYPERLINK</w:instrText>
      </w:r>
      <w:r w:rsidR="00281546" w:rsidRPr="00FF19F2">
        <w:rPr>
          <w:lang w:val="sr-Cyrl-RS"/>
        </w:rPr>
        <w:instrText xml:space="preserve"> "</w:instrText>
      </w:r>
      <w:r w:rsidR="00281546">
        <w:instrText>http</w:instrText>
      </w:r>
      <w:r w:rsidR="00281546" w:rsidRPr="00FF19F2">
        <w:rPr>
          <w:lang w:val="sr-Cyrl-RS"/>
        </w:rPr>
        <w:instrText>://</w:instrText>
      </w:r>
      <w:r w:rsidR="00281546">
        <w:instrText>ec</w:instrText>
      </w:r>
      <w:r w:rsidR="00281546" w:rsidRPr="00FF19F2">
        <w:rPr>
          <w:lang w:val="sr-Cyrl-RS"/>
        </w:rPr>
        <w:instrText>.</w:instrText>
      </w:r>
      <w:r w:rsidR="00281546">
        <w:instrText>europa</w:instrText>
      </w:r>
      <w:r w:rsidR="00281546" w:rsidRPr="00FF19F2">
        <w:rPr>
          <w:lang w:val="sr-Cyrl-RS"/>
        </w:rPr>
        <w:instrText>.</w:instrText>
      </w:r>
      <w:r w:rsidR="00281546">
        <w:instrText>eu</w:instrText>
      </w:r>
      <w:r w:rsidR="00281546" w:rsidRPr="00FF19F2">
        <w:rPr>
          <w:lang w:val="sr-Cyrl-RS"/>
        </w:rPr>
        <w:instrText>/</w:instrText>
      </w:r>
      <w:r w:rsidR="00281546">
        <w:instrText>education</w:instrText>
      </w:r>
      <w:r w:rsidR="00281546" w:rsidRPr="00FF19F2">
        <w:rPr>
          <w:lang w:val="sr-Cyrl-RS"/>
        </w:rPr>
        <w:instrText>/</w:instrText>
      </w:r>
      <w:r w:rsidR="00281546">
        <w:instrText>library</w:instrText>
      </w:r>
      <w:r w:rsidR="00281546" w:rsidRPr="00FF19F2">
        <w:rPr>
          <w:lang w:val="sr-Cyrl-RS"/>
        </w:rPr>
        <w:instrText>/</w:instrText>
      </w:r>
      <w:r w:rsidR="00281546">
        <w:instrText>study</w:instrText>
      </w:r>
      <w:r w:rsidR="00281546" w:rsidRPr="00FF19F2">
        <w:rPr>
          <w:lang w:val="sr-Cyrl-RS"/>
        </w:rPr>
        <w:instrText>/2014/</w:instrText>
      </w:r>
      <w:r w:rsidR="00281546">
        <w:instrText>erasmus</w:instrText>
      </w:r>
      <w:r w:rsidR="00281546" w:rsidRPr="00FF19F2">
        <w:rPr>
          <w:lang w:val="sr-Cyrl-RS"/>
        </w:rPr>
        <w:instrText>-</w:instrText>
      </w:r>
      <w:r w:rsidR="00281546">
        <w:instrText>impact</w:instrText>
      </w:r>
      <w:r w:rsidR="00281546" w:rsidRPr="00FF19F2">
        <w:rPr>
          <w:lang w:val="sr-Cyrl-RS"/>
        </w:rPr>
        <w:instrText>_</w:instrText>
      </w:r>
      <w:r w:rsidR="00281546">
        <w:instrText>en</w:instrText>
      </w:r>
      <w:r w:rsidR="00281546" w:rsidRPr="00FF19F2">
        <w:rPr>
          <w:lang w:val="sr-Cyrl-RS"/>
        </w:rPr>
        <w:instrText>.</w:instrText>
      </w:r>
      <w:r w:rsidR="00281546">
        <w:instrText>pdf</w:instrText>
      </w:r>
      <w:r w:rsidR="00281546" w:rsidRPr="00FF19F2">
        <w:rPr>
          <w:lang w:val="sr-Cyrl-RS"/>
        </w:rPr>
        <w:instrText xml:space="preserve">" </w:instrText>
      </w:r>
      <w:r w:rsidR="00281546">
        <w:fldChar w:fldCharType="separate"/>
      </w:r>
      <w:r w:rsidR="009148F8" w:rsidRPr="00E255A9">
        <w:rPr>
          <w:rStyle w:val="Hyperlink"/>
          <w:i/>
          <w:sz w:val="24"/>
          <w:szCs w:val="24"/>
          <w:lang w:val="sr-Cyrl-RS"/>
        </w:rPr>
        <w:t>Erasmus</w:t>
      </w:r>
      <w:proofErr w:type="spellEnd"/>
      <w:r w:rsidR="009148F8" w:rsidRPr="00E255A9">
        <w:rPr>
          <w:rStyle w:val="Hyperlink"/>
          <w:i/>
          <w:sz w:val="24"/>
          <w:szCs w:val="24"/>
          <w:lang w:val="sr-Cyrl-RS"/>
        </w:rPr>
        <w:t xml:space="preserve"> </w:t>
      </w:r>
      <w:proofErr w:type="spellStart"/>
      <w:r w:rsidR="009148F8" w:rsidRPr="00E255A9">
        <w:rPr>
          <w:rStyle w:val="Hyperlink"/>
          <w:i/>
          <w:sz w:val="24"/>
          <w:szCs w:val="24"/>
          <w:lang w:val="sr-Cyrl-RS"/>
        </w:rPr>
        <w:t>impact</w:t>
      </w:r>
      <w:proofErr w:type="spellEnd"/>
      <w:r w:rsidR="009148F8" w:rsidRPr="00E255A9">
        <w:rPr>
          <w:rStyle w:val="Hyperlink"/>
          <w:i/>
          <w:sz w:val="24"/>
          <w:szCs w:val="24"/>
          <w:lang w:val="sr-Cyrl-RS"/>
        </w:rPr>
        <w:t xml:space="preserve"> </w:t>
      </w:r>
      <w:proofErr w:type="spellStart"/>
      <w:r w:rsidR="009148F8" w:rsidRPr="00E255A9">
        <w:rPr>
          <w:rStyle w:val="Hyperlink"/>
          <w:i/>
          <w:sz w:val="24"/>
          <w:szCs w:val="24"/>
          <w:lang w:val="sr-Cyrl-RS"/>
        </w:rPr>
        <w:t>study</w:t>
      </w:r>
      <w:proofErr w:type="spellEnd"/>
      <w:r w:rsidR="00281546">
        <w:rPr>
          <w:rStyle w:val="Hyperlink"/>
          <w:i/>
          <w:sz w:val="24"/>
          <w:szCs w:val="24"/>
          <w:lang w:val="sr-Cyrl-RS"/>
        </w:rPr>
        <w:fldChar w:fldCharType="end"/>
      </w:r>
      <w:r w:rsidR="009148F8" w:rsidRPr="00E255A9">
        <w:rPr>
          <w:sz w:val="24"/>
          <w:szCs w:val="24"/>
          <w:lang w:val="sr-Cyrl-RS"/>
        </w:rPr>
        <w:t>, Европска комисија, 2014.)</w:t>
      </w:r>
      <w:r>
        <w:rPr>
          <w:sz w:val="24"/>
          <w:szCs w:val="24"/>
          <w:lang w:val="sr-Cyrl-RS"/>
        </w:rPr>
        <w:t>,</w:t>
      </w:r>
      <w:r w:rsidR="009148F8" w:rsidRPr="00E255A9">
        <w:rPr>
          <w:sz w:val="24"/>
          <w:szCs w:val="24"/>
          <w:lang w:val="sr-Cyrl-RS"/>
        </w:rPr>
        <w:t xml:space="preserve"> која је испитивала утицај мобилности на вештине и </w:t>
      </w:r>
      <w:proofErr w:type="spellStart"/>
      <w:r w:rsidR="009148F8" w:rsidRPr="00E255A9">
        <w:rPr>
          <w:sz w:val="24"/>
          <w:szCs w:val="24"/>
          <w:lang w:val="sr-Cyrl-RS"/>
        </w:rPr>
        <w:t>запошљивост</w:t>
      </w:r>
      <w:proofErr w:type="spellEnd"/>
      <w:r w:rsidR="009148F8" w:rsidRPr="00E255A9">
        <w:rPr>
          <w:sz w:val="24"/>
          <w:szCs w:val="24"/>
          <w:lang w:val="sr-Cyrl-RS"/>
        </w:rPr>
        <w:t xml:space="preserve"> студената, као и на интернационализацију високошколских институција.</w:t>
      </w:r>
      <w:r>
        <w:rPr>
          <w:sz w:val="24"/>
          <w:szCs w:val="24"/>
          <w:lang w:val="sr-Cyrl-RS"/>
        </w:rPr>
        <w:t xml:space="preserve"> </w:t>
      </w:r>
      <w:r w:rsidR="003747ED" w:rsidRPr="00E255A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Резултати су показали</w:t>
      </w:r>
      <w:r w:rsidRPr="00686ED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да су</w:t>
      </w:r>
      <w:r w:rsidR="0048227D" w:rsidRPr="0048227D">
        <w:rPr>
          <w:sz w:val="24"/>
          <w:szCs w:val="24"/>
          <w:lang w:val="sr-Cyrl-RS"/>
        </w:rPr>
        <w:t xml:space="preserve"> </w:t>
      </w:r>
      <w:r w:rsidR="0048227D">
        <w:rPr>
          <w:sz w:val="24"/>
          <w:szCs w:val="24"/>
          <w:lang w:val="sr-Cyrl-RS"/>
        </w:rPr>
        <w:t>језичке</w:t>
      </w:r>
      <w:r w:rsidR="0048227D" w:rsidRPr="00686ED4">
        <w:rPr>
          <w:sz w:val="24"/>
          <w:szCs w:val="24"/>
          <w:lang w:val="sr-Cyrl-RS"/>
        </w:rPr>
        <w:t xml:space="preserve"> и </w:t>
      </w:r>
      <w:proofErr w:type="spellStart"/>
      <w:r w:rsidR="0048227D" w:rsidRPr="00686ED4">
        <w:rPr>
          <w:sz w:val="24"/>
          <w:szCs w:val="24"/>
          <w:lang w:val="sr-Cyrl-RS"/>
        </w:rPr>
        <w:t>интерку</w:t>
      </w:r>
      <w:r w:rsidR="0048227D">
        <w:rPr>
          <w:sz w:val="24"/>
          <w:szCs w:val="24"/>
          <w:lang w:val="sr-Cyrl-RS"/>
        </w:rPr>
        <w:t>лтуралне</w:t>
      </w:r>
      <w:proofErr w:type="spellEnd"/>
      <w:r w:rsidR="0048227D">
        <w:rPr>
          <w:sz w:val="24"/>
          <w:szCs w:val="24"/>
          <w:lang w:val="sr-Cyrl-RS"/>
        </w:rPr>
        <w:t xml:space="preserve"> вештине</w:t>
      </w:r>
      <w:r w:rsidR="0048227D" w:rsidRPr="00686ED4">
        <w:rPr>
          <w:sz w:val="24"/>
          <w:szCs w:val="24"/>
          <w:lang w:val="sr-Cyrl-RS"/>
        </w:rPr>
        <w:t>, самопоуздање, толерантност и флексибилност</w:t>
      </w:r>
      <w:r>
        <w:rPr>
          <w:sz w:val="24"/>
          <w:szCs w:val="24"/>
          <w:lang w:val="sr-Cyrl-RS"/>
        </w:rPr>
        <w:t xml:space="preserve">, које се унапређују током мобилности, значајне из перспективе послодаваца и да студенти са искуством </w:t>
      </w:r>
      <w:r>
        <w:rPr>
          <w:sz w:val="24"/>
          <w:szCs w:val="24"/>
          <w:lang w:val="sr-Cyrl-RS"/>
        </w:rPr>
        <w:lastRenderedPageBreak/>
        <w:t>мобилности имају боље развијене вештине релевантне</w:t>
      </w:r>
      <w:r w:rsidR="0048227D">
        <w:rPr>
          <w:sz w:val="24"/>
          <w:szCs w:val="24"/>
          <w:lang w:val="sr-Cyrl-RS"/>
        </w:rPr>
        <w:t xml:space="preserve"> за </w:t>
      </w:r>
      <w:proofErr w:type="spellStart"/>
      <w:r w:rsidR="0048227D">
        <w:rPr>
          <w:sz w:val="24"/>
          <w:szCs w:val="24"/>
          <w:lang w:val="sr-Cyrl-RS"/>
        </w:rPr>
        <w:t>запошљивост</w:t>
      </w:r>
      <w:proofErr w:type="spellEnd"/>
      <w:r w:rsidR="0048227D">
        <w:rPr>
          <w:sz w:val="24"/>
          <w:szCs w:val="24"/>
          <w:lang w:val="sr-Cyrl-RS"/>
        </w:rPr>
        <w:t>, док се з</w:t>
      </w:r>
      <w:r w:rsidR="00F325FB" w:rsidRPr="0048227D">
        <w:rPr>
          <w:sz w:val="24"/>
          <w:szCs w:val="24"/>
          <w:lang w:val="sr-Cyrl-RS"/>
        </w:rPr>
        <w:t>начај мобилности за наставни и административни кадар</w:t>
      </w:r>
      <w:r w:rsidR="0048227D">
        <w:rPr>
          <w:sz w:val="24"/>
          <w:szCs w:val="24"/>
          <w:lang w:val="sr-Cyrl-RS"/>
        </w:rPr>
        <w:t xml:space="preserve"> огледа у </w:t>
      </w:r>
      <w:r w:rsidR="0048227D" w:rsidRPr="00C7080E">
        <w:rPr>
          <w:sz w:val="24"/>
          <w:szCs w:val="24"/>
          <w:lang w:val="sr-Cyrl-RS"/>
        </w:rPr>
        <w:t>јачањ</w:t>
      </w:r>
      <w:r w:rsidR="0048227D">
        <w:rPr>
          <w:sz w:val="24"/>
          <w:szCs w:val="24"/>
          <w:lang w:val="sr-Cyrl-RS"/>
        </w:rPr>
        <w:t>у сарадње са страним партнерима,</w:t>
      </w:r>
      <w:r w:rsidR="0048227D" w:rsidRPr="00C7080E">
        <w:rPr>
          <w:sz w:val="24"/>
          <w:szCs w:val="24"/>
          <w:lang w:val="sr-Cyrl-RS"/>
        </w:rPr>
        <w:t xml:space="preserve"> развој</w:t>
      </w:r>
      <w:r w:rsidR="0048227D">
        <w:rPr>
          <w:sz w:val="24"/>
          <w:szCs w:val="24"/>
          <w:lang w:val="sr-Cyrl-RS"/>
        </w:rPr>
        <w:t xml:space="preserve">у личних, педагошких и </w:t>
      </w:r>
      <w:r w:rsidR="0048227D" w:rsidRPr="00C7080E">
        <w:rPr>
          <w:sz w:val="24"/>
          <w:szCs w:val="24"/>
          <w:lang w:val="sr-Cyrl-RS"/>
        </w:rPr>
        <w:t>професионалних компетенција</w:t>
      </w:r>
      <w:r w:rsidR="0048227D">
        <w:rPr>
          <w:sz w:val="24"/>
          <w:szCs w:val="24"/>
          <w:lang w:val="sr-Cyrl-RS"/>
        </w:rPr>
        <w:t>, упознавању</w:t>
      </w:r>
      <w:r w:rsidR="0048227D" w:rsidRPr="00C7080E">
        <w:rPr>
          <w:sz w:val="24"/>
          <w:szCs w:val="24"/>
          <w:lang w:val="sr-Cyrl-RS"/>
        </w:rPr>
        <w:t xml:space="preserve"> са другачијом пословном културом и наставним методама. </w:t>
      </w:r>
      <w:r w:rsidR="0048227D">
        <w:rPr>
          <w:sz w:val="24"/>
          <w:szCs w:val="24"/>
          <w:lang w:val="sr-Cyrl-RS"/>
        </w:rPr>
        <w:t xml:space="preserve">Такође, </w:t>
      </w:r>
      <w:r w:rsidR="0048227D" w:rsidRPr="005B09D6">
        <w:rPr>
          <w:sz w:val="24"/>
          <w:szCs w:val="24"/>
          <w:lang w:val="sr-Cyrl-RS"/>
        </w:rPr>
        <w:t>мобилност наставника доприноси јачању међународне сарадње професора и високошколских установа у истраживачким пројектима</w:t>
      </w:r>
      <w:r w:rsidR="0048227D">
        <w:rPr>
          <w:sz w:val="24"/>
          <w:szCs w:val="24"/>
          <w:lang w:val="sr-Cyrl-RS"/>
        </w:rPr>
        <w:t>. Еразмус мобилност, али и други програми мобилности омогућавају дисеминацију истраживачких резултата кроз међународне мреже, базе публикација, конференције и семинаре, што је свакако важан начин за представљање истраживачких капацитета институције који доприноси повећању сарадње са међународним партнерима.</w:t>
      </w:r>
    </w:p>
    <w:p w14:paraId="6EBBD2C2" w14:textId="77777777" w:rsidR="0048227D" w:rsidRDefault="0048227D" w:rsidP="005B09D6">
      <w:pPr>
        <w:jc w:val="both"/>
        <w:rPr>
          <w:sz w:val="24"/>
          <w:szCs w:val="24"/>
          <w:lang w:val="sr-Cyrl-RS"/>
        </w:rPr>
      </w:pPr>
    </w:p>
    <w:p w14:paraId="76527264" w14:textId="53FB6661" w:rsidR="00193FA2" w:rsidRDefault="00193FA2" w:rsidP="00193FA2">
      <w:pPr>
        <w:jc w:val="center"/>
        <w:rPr>
          <w:b/>
          <w:sz w:val="24"/>
          <w:szCs w:val="24"/>
          <w:lang w:val="sr-Cyrl-RS"/>
        </w:rPr>
      </w:pPr>
      <w:r w:rsidRPr="00193FA2">
        <w:rPr>
          <w:b/>
          <w:sz w:val="24"/>
          <w:szCs w:val="24"/>
          <w:lang w:val="sr-Cyrl-RS"/>
        </w:rPr>
        <w:t>МИСИЈА</w:t>
      </w:r>
    </w:p>
    <w:p w14:paraId="6E938169" w14:textId="77777777" w:rsidR="00193FA2" w:rsidRPr="00193FA2" w:rsidRDefault="00193FA2" w:rsidP="00193FA2">
      <w:pPr>
        <w:jc w:val="center"/>
        <w:rPr>
          <w:b/>
          <w:sz w:val="24"/>
          <w:szCs w:val="24"/>
          <w:lang w:val="sr-Cyrl-RS"/>
        </w:rPr>
      </w:pPr>
    </w:p>
    <w:p w14:paraId="0266732E" w14:textId="77777777" w:rsidR="00EB453F" w:rsidRDefault="00EF65F2" w:rsidP="0048227D">
      <w:pPr>
        <w:ind w:firstLine="708"/>
        <w:jc w:val="both"/>
        <w:rPr>
          <w:sz w:val="24"/>
          <w:szCs w:val="24"/>
          <w:lang w:val="sr-Cyrl-RS"/>
        </w:rPr>
      </w:pPr>
      <w:r w:rsidRPr="00EF65F2">
        <w:rPr>
          <w:sz w:val="24"/>
          <w:szCs w:val="24"/>
          <w:lang w:val="sr-Cyrl-RS"/>
        </w:rPr>
        <w:t xml:space="preserve">Мобилност </w:t>
      </w:r>
      <w:r w:rsidR="0048227D">
        <w:rPr>
          <w:sz w:val="24"/>
          <w:szCs w:val="24"/>
          <w:lang w:val="sr-Cyrl-RS"/>
        </w:rPr>
        <w:t xml:space="preserve">студената и запослених на Универзитету у </w:t>
      </w:r>
      <w:proofErr w:type="spellStart"/>
      <w:r w:rsidR="0048227D">
        <w:rPr>
          <w:sz w:val="24"/>
          <w:szCs w:val="24"/>
          <w:lang w:val="sr-Cyrl-RS"/>
        </w:rPr>
        <w:t>Крагујеву</w:t>
      </w:r>
      <w:proofErr w:type="spellEnd"/>
      <w:r w:rsidR="0048227D">
        <w:rPr>
          <w:sz w:val="24"/>
          <w:szCs w:val="24"/>
          <w:lang w:val="sr-Cyrl-RS"/>
        </w:rPr>
        <w:t xml:space="preserve"> допринеће</w:t>
      </w:r>
      <w:r w:rsidRPr="00EF65F2">
        <w:rPr>
          <w:sz w:val="24"/>
          <w:szCs w:val="24"/>
          <w:lang w:val="sr-Cyrl-RS"/>
        </w:rPr>
        <w:t xml:space="preserve"> интернационализацији институције. </w:t>
      </w:r>
      <w:r w:rsidR="0048227D">
        <w:rPr>
          <w:sz w:val="24"/>
          <w:szCs w:val="24"/>
          <w:lang w:val="sr-Cyrl-RS"/>
        </w:rPr>
        <w:t>Ч</w:t>
      </w:r>
      <w:r w:rsidRPr="00EF65F2">
        <w:rPr>
          <w:sz w:val="24"/>
          <w:szCs w:val="24"/>
          <w:lang w:val="sr-Cyrl-RS"/>
        </w:rPr>
        <w:t>ланови академске заједнице са искуством на</w:t>
      </w:r>
      <w:r w:rsidR="0048227D">
        <w:rPr>
          <w:sz w:val="24"/>
          <w:szCs w:val="24"/>
          <w:lang w:val="sr-Cyrl-RS"/>
        </w:rPr>
        <w:t xml:space="preserve">ставничке мобилности </w:t>
      </w:r>
      <w:proofErr w:type="spellStart"/>
      <w:r w:rsidR="0048227D">
        <w:rPr>
          <w:sz w:val="24"/>
          <w:szCs w:val="24"/>
          <w:lang w:val="sr-Cyrl-RS"/>
        </w:rPr>
        <w:t>имајће</w:t>
      </w:r>
      <w:proofErr w:type="spellEnd"/>
      <w:r w:rsidRPr="00EF65F2">
        <w:rPr>
          <w:sz w:val="24"/>
          <w:szCs w:val="24"/>
          <w:lang w:val="sr-Cyrl-RS"/>
        </w:rPr>
        <w:t xml:space="preserve"> значајну улогу у мотивисању својих студената, али и колега, да се укључе у програме мобилности, што </w:t>
      </w:r>
      <w:r w:rsidR="0048227D">
        <w:rPr>
          <w:sz w:val="24"/>
          <w:szCs w:val="24"/>
          <w:lang w:val="sr-Cyrl-RS"/>
        </w:rPr>
        <w:t>ће имати за циљ</w:t>
      </w:r>
      <w:r w:rsidRPr="00EF65F2">
        <w:rPr>
          <w:sz w:val="24"/>
          <w:szCs w:val="24"/>
          <w:lang w:val="sr-Cyrl-RS"/>
        </w:rPr>
        <w:t xml:space="preserve"> </w:t>
      </w:r>
      <w:r w:rsidR="00EB453F">
        <w:rPr>
          <w:sz w:val="24"/>
          <w:szCs w:val="24"/>
          <w:lang w:val="sr-Cyrl-RS"/>
        </w:rPr>
        <w:t>да покаже значај</w:t>
      </w:r>
      <w:r w:rsidRPr="00EF65F2">
        <w:rPr>
          <w:sz w:val="24"/>
          <w:szCs w:val="24"/>
          <w:lang w:val="sr-Cyrl-RS"/>
        </w:rPr>
        <w:t xml:space="preserve"> мобилности унутар саме институције. </w:t>
      </w:r>
      <w:r w:rsidR="00EB453F">
        <w:rPr>
          <w:sz w:val="24"/>
          <w:szCs w:val="24"/>
          <w:lang w:val="sr-Cyrl-RS"/>
        </w:rPr>
        <w:t>М</w:t>
      </w:r>
      <w:r w:rsidRPr="00EF65F2">
        <w:rPr>
          <w:sz w:val="24"/>
          <w:szCs w:val="24"/>
          <w:lang w:val="sr-Cyrl-RS"/>
        </w:rPr>
        <w:t xml:space="preserve">обилности </w:t>
      </w:r>
      <w:r w:rsidR="00EB453F">
        <w:rPr>
          <w:sz w:val="24"/>
          <w:szCs w:val="24"/>
          <w:lang w:val="sr-Cyrl-RS"/>
        </w:rPr>
        <w:t xml:space="preserve">ће имати утицај и </w:t>
      </w:r>
      <w:r w:rsidRPr="00EF65F2">
        <w:rPr>
          <w:sz w:val="24"/>
          <w:szCs w:val="24"/>
          <w:lang w:val="sr-Cyrl-RS"/>
        </w:rPr>
        <w:t xml:space="preserve">на унапређење метода наставе и педагошких компетенција који се преносе и на матичну институцију по повратку са мобилности, </w:t>
      </w:r>
      <w:r w:rsidR="00EB453F">
        <w:rPr>
          <w:sz w:val="24"/>
          <w:szCs w:val="24"/>
          <w:lang w:val="sr-Cyrl-RS"/>
        </w:rPr>
        <w:t>такође,</w:t>
      </w:r>
      <w:r w:rsidRPr="00EF65F2">
        <w:rPr>
          <w:sz w:val="24"/>
          <w:szCs w:val="24"/>
          <w:lang w:val="sr-Cyrl-RS"/>
        </w:rPr>
        <w:t xml:space="preserve"> програми наставничке мобилности </w:t>
      </w:r>
      <w:r w:rsidR="00EB453F">
        <w:rPr>
          <w:sz w:val="24"/>
          <w:szCs w:val="24"/>
          <w:lang w:val="sr-Cyrl-RS"/>
        </w:rPr>
        <w:t>биће</w:t>
      </w:r>
      <w:r w:rsidRPr="00EF65F2">
        <w:rPr>
          <w:sz w:val="24"/>
          <w:szCs w:val="24"/>
          <w:lang w:val="sr-Cyrl-RS"/>
        </w:rPr>
        <w:t xml:space="preserve"> покретачи нових истраживачких активности, у виду заједничких истраживачких радова и пројеката. </w:t>
      </w:r>
    </w:p>
    <w:p w14:paraId="6360A677" w14:textId="2F5D6AA7" w:rsidR="00EF65F2" w:rsidRPr="00EF65F2" w:rsidRDefault="00EF65F2" w:rsidP="0048227D">
      <w:pPr>
        <w:ind w:firstLine="708"/>
        <w:jc w:val="both"/>
        <w:rPr>
          <w:sz w:val="24"/>
          <w:szCs w:val="24"/>
          <w:lang w:val="sr-Cyrl-RS"/>
        </w:rPr>
      </w:pPr>
      <w:r w:rsidRPr="00EF65F2">
        <w:rPr>
          <w:sz w:val="24"/>
          <w:szCs w:val="24"/>
          <w:lang w:val="sr-Cyrl-RS"/>
        </w:rPr>
        <w:t>Студенти и запослени који учествују у програмима мобилности су и амбасадори своје матичне институције, система образовања, језика, културе и земље и у том смислу представљају значајан механизам за промоцију свих капацитета институције на међународном нивоу, што свакако има повратан позитиван ефекат на интернационализацију</w:t>
      </w:r>
      <w:r w:rsidR="003253DC">
        <w:rPr>
          <w:sz w:val="24"/>
          <w:szCs w:val="24"/>
          <w:lang w:val="sr-Cyrl-RS"/>
        </w:rPr>
        <w:t xml:space="preserve"> институције</w:t>
      </w:r>
      <w:r w:rsidRPr="00EF65F2">
        <w:rPr>
          <w:sz w:val="24"/>
          <w:szCs w:val="24"/>
          <w:lang w:val="sr-Cyrl-RS"/>
        </w:rPr>
        <w:t>.</w:t>
      </w:r>
    </w:p>
    <w:p w14:paraId="4536D39A" w14:textId="77777777" w:rsidR="00EF65F2" w:rsidRPr="00D620A1" w:rsidRDefault="00EF65F2">
      <w:pPr>
        <w:rPr>
          <w:b/>
          <w:sz w:val="4"/>
          <w:szCs w:val="4"/>
          <w:lang w:val="sr-Cyrl-RS"/>
        </w:rPr>
      </w:pPr>
    </w:p>
    <w:p w14:paraId="2BD881BF" w14:textId="77777777" w:rsidR="00193FA2" w:rsidRDefault="00193FA2" w:rsidP="00193FA2">
      <w:pPr>
        <w:ind w:firstLine="708"/>
        <w:jc w:val="both"/>
        <w:rPr>
          <w:i/>
          <w:sz w:val="24"/>
          <w:szCs w:val="24"/>
          <w:lang w:val="sr-Cyrl-RS"/>
        </w:rPr>
      </w:pPr>
    </w:p>
    <w:p w14:paraId="3D14A622" w14:textId="73556E9D" w:rsidR="000C3AF3" w:rsidRDefault="007162E3" w:rsidP="00193FA2">
      <w:pPr>
        <w:ind w:firstLine="708"/>
        <w:jc w:val="both"/>
        <w:rPr>
          <w:i/>
          <w:sz w:val="24"/>
          <w:szCs w:val="24"/>
          <w:lang w:val="sr-Cyrl-RS"/>
        </w:rPr>
      </w:pPr>
      <w:r w:rsidRPr="007162E3">
        <w:rPr>
          <w:i/>
          <w:sz w:val="24"/>
          <w:szCs w:val="24"/>
          <w:lang w:val="sr-Cyrl-RS"/>
        </w:rPr>
        <w:t xml:space="preserve">Узимајући у обзир све претходно наведено, досадашње искуство, нове могућности за академску мобилности, а посебно пратећи Стратегију интернационализације Универзитета у Крагујевцу за период од 2015-2020. и детаљан приказ усвојених мера и активности у припадајућем Акционом плану, могу се издвојити следећи циљеви </w:t>
      </w:r>
      <w:r w:rsidR="00FF19F2">
        <w:rPr>
          <w:i/>
          <w:sz w:val="24"/>
          <w:szCs w:val="24"/>
          <w:lang w:val="sr-Cyrl-RS"/>
        </w:rPr>
        <w:t>за унапређење мобилности студе</w:t>
      </w:r>
      <w:r w:rsidRPr="007162E3">
        <w:rPr>
          <w:i/>
          <w:sz w:val="24"/>
          <w:szCs w:val="24"/>
          <w:lang w:val="sr-Cyrl-RS"/>
        </w:rPr>
        <w:t>ната и запослених на Универзитету у Крагујевцу:</w:t>
      </w:r>
    </w:p>
    <w:p w14:paraId="1F2C3EB5" w14:textId="77777777" w:rsidR="00FF19F2" w:rsidRDefault="00FF19F2" w:rsidP="00EB453F">
      <w:pPr>
        <w:jc w:val="both"/>
        <w:rPr>
          <w:sz w:val="24"/>
          <w:szCs w:val="24"/>
          <w:lang w:val="sr-Cyrl-RS"/>
        </w:rPr>
      </w:pPr>
    </w:p>
    <w:p w14:paraId="2F816E2E" w14:textId="4835867C" w:rsidR="00FF19F2" w:rsidRPr="00FF19F2" w:rsidRDefault="00FF19F2" w:rsidP="00FF19F2">
      <w:pPr>
        <w:jc w:val="center"/>
        <w:rPr>
          <w:b/>
          <w:sz w:val="24"/>
          <w:szCs w:val="24"/>
          <w:lang w:val="sr-Cyrl-RS"/>
        </w:rPr>
      </w:pPr>
      <w:r w:rsidRPr="00FF19F2">
        <w:rPr>
          <w:b/>
          <w:sz w:val="24"/>
          <w:szCs w:val="24"/>
          <w:lang w:val="sr-Cyrl-RS"/>
        </w:rPr>
        <w:t>ЦИЉЕВИ</w:t>
      </w:r>
    </w:p>
    <w:p w14:paraId="41A2D905" w14:textId="77777777" w:rsidR="00FF19F2" w:rsidRDefault="00FF19F2" w:rsidP="00EB453F">
      <w:pPr>
        <w:jc w:val="both"/>
        <w:rPr>
          <w:sz w:val="24"/>
          <w:szCs w:val="24"/>
          <w:lang w:val="sr-Cyrl-RS"/>
        </w:rPr>
      </w:pPr>
    </w:p>
    <w:p w14:paraId="136C98FB" w14:textId="004EF098" w:rsidR="00FF19F2" w:rsidRDefault="00FF19F2" w:rsidP="00EB453F">
      <w:pPr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</w:t>
      </w:r>
      <w:r w:rsidRPr="00FF19F2">
        <w:rPr>
          <w:b/>
          <w:sz w:val="24"/>
          <w:szCs w:val="24"/>
          <w:lang w:val="sr-Cyrl-RS"/>
        </w:rPr>
        <w:t>Информисаност о значају мобилности</w:t>
      </w:r>
    </w:p>
    <w:p w14:paraId="6F70A5BF" w14:textId="07BF1CC0" w:rsidR="00FF19F2" w:rsidRDefault="00FF19F2" w:rsidP="00EB453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Овај циљ оствариће се кроз следеће активности:</w:t>
      </w:r>
    </w:p>
    <w:p w14:paraId="07B85774" w14:textId="2702E7AC" w:rsidR="00FF19F2" w:rsidRDefault="00FF19F2" w:rsidP="00EB453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1.1 </w:t>
      </w:r>
      <w:r w:rsidRPr="00FF19F2">
        <w:rPr>
          <w:sz w:val="24"/>
          <w:szCs w:val="24"/>
          <w:lang w:val="sr-Cyrl-RS"/>
        </w:rPr>
        <w:t>Јачање тимова за реализацију програма мобилности</w:t>
      </w:r>
    </w:p>
    <w:p w14:paraId="357E6D6E" w14:textId="7F05B6AD" w:rsidR="00FF19F2" w:rsidRDefault="00FF19F2" w:rsidP="00EB453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1.2 </w:t>
      </w:r>
      <w:r w:rsidRPr="00FF19F2">
        <w:rPr>
          <w:sz w:val="24"/>
          <w:szCs w:val="24"/>
          <w:lang w:val="sr-Cyrl-RS"/>
        </w:rPr>
        <w:t>Систем информисања</w:t>
      </w:r>
    </w:p>
    <w:p w14:paraId="193DF566" w14:textId="53990B9D" w:rsidR="00FF19F2" w:rsidRDefault="00FF19F2" w:rsidP="00EB453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1.3 </w:t>
      </w:r>
      <w:r w:rsidRPr="00FF19F2">
        <w:rPr>
          <w:sz w:val="24"/>
          <w:szCs w:val="24"/>
          <w:lang w:val="sr-Cyrl-RS"/>
        </w:rPr>
        <w:t>Унапређење сарадње са студентским организацијама</w:t>
      </w:r>
    </w:p>
    <w:p w14:paraId="315F7B26" w14:textId="09ADD1B0" w:rsidR="00FF19F2" w:rsidRDefault="00FF19F2" w:rsidP="00EB453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1.4 Саветовање студената и </w:t>
      </w:r>
      <w:r w:rsidRPr="00FF19F2">
        <w:rPr>
          <w:sz w:val="24"/>
          <w:szCs w:val="24"/>
          <w:lang w:val="sr-Cyrl-RS"/>
        </w:rPr>
        <w:t>запослених</w:t>
      </w:r>
    </w:p>
    <w:p w14:paraId="6C520B6D" w14:textId="015BC78B" w:rsidR="00FF19F2" w:rsidRDefault="00FF19F2" w:rsidP="00EB453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1.5 </w:t>
      </w:r>
      <w:r w:rsidRPr="00FF19F2">
        <w:rPr>
          <w:sz w:val="24"/>
          <w:szCs w:val="24"/>
          <w:lang w:val="sr-Cyrl-RS"/>
        </w:rPr>
        <w:t>Унапређење интернет презентације Универзитета</w:t>
      </w:r>
    </w:p>
    <w:p w14:paraId="3902D9DE" w14:textId="6E66851B" w:rsidR="00FF19F2" w:rsidRDefault="00FF19F2" w:rsidP="00EB453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1.6 </w:t>
      </w:r>
      <w:r w:rsidRPr="00FF19F2">
        <w:rPr>
          <w:sz w:val="24"/>
          <w:szCs w:val="24"/>
          <w:lang w:val="sr-Cyrl-RS"/>
        </w:rPr>
        <w:t>Унапређење интернет презентација факултета и боља повезаност са сајтом Универзитета</w:t>
      </w:r>
    </w:p>
    <w:p w14:paraId="6E0D46AE" w14:textId="5EF85C49" w:rsidR="00FF19F2" w:rsidRDefault="00FF19F2" w:rsidP="00EB453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1.7 </w:t>
      </w:r>
      <w:r w:rsidRPr="00FF19F2">
        <w:rPr>
          <w:sz w:val="24"/>
          <w:szCs w:val="24"/>
          <w:lang w:val="sr-Cyrl-RS"/>
        </w:rPr>
        <w:t>Промоција и информисање путем друштвених мрежа</w:t>
      </w:r>
    </w:p>
    <w:p w14:paraId="78F93B73" w14:textId="77777777" w:rsidR="00FF19F2" w:rsidRDefault="00FF19F2" w:rsidP="00EB453F">
      <w:pPr>
        <w:jc w:val="both"/>
        <w:rPr>
          <w:sz w:val="24"/>
          <w:szCs w:val="24"/>
          <w:lang w:val="sr-Cyrl-RS"/>
        </w:rPr>
      </w:pPr>
    </w:p>
    <w:p w14:paraId="510301DA" w14:textId="165447B2" w:rsidR="00FF19F2" w:rsidRDefault="00FF19F2" w:rsidP="00FF19F2">
      <w:pPr>
        <w:jc w:val="both"/>
        <w:rPr>
          <w:b/>
          <w:sz w:val="24"/>
          <w:szCs w:val="24"/>
          <w:lang w:val="sr-Cyrl-RS"/>
        </w:rPr>
      </w:pPr>
      <w:r w:rsidRPr="00FF19F2">
        <w:rPr>
          <w:b/>
          <w:sz w:val="24"/>
          <w:szCs w:val="24"/>
          <w:lang w:val="sr-Cyrl-RS"/>
        </w:rPr>
        <w:t>2. Унапређење капацитета Универзитета (академске активности)</w:t>
      </w:r>
    </w:p>
    <w:p w14:paraId="3F28E67E" w14:textId="77777777" w:rsidR="00FF19F2" w:rsidRDefault="00FF19F2" w:rsidP="00FF19F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Овај циљ оствариће се кроз следеће активности:</w:t>
      </w:r>
    </w:p>
    <w:p w14:paraId="3A4F39FA" w14:textId="4D607F5E" w:rsidR="00FF19F2" w:rsidRDefault="00FF19F2" w:rsidP="00FF19F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2.1 </w:t>
      </w:r>
      <w:r w:rsidRPr="00FF19F2">
        <w:rPr>
          <w:sz w:val="24"/>
          <w:szCs w:val="24"/>
          <w:lang w:val="sr-Cyrl-RS"/>
        </w:rPr>
        <w:t>Идентификовање капацитета појединачних чланица Универзитета</w:t>
      </w:r>
    </w:p>
    <w:p w14:paraId="0A0325A6" w14:textId="4E633913" w:rsidR="00FF19F2" w:rsidRDefault="00FF19F2" w:rsidP="00FF19F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2.2 </w:t>
      </w:r>
      <w:r w:rsidRPr="00FF19F2">
        <w:rPr>
          <w:sz w:val="24"/>
          <w:szCs w:val="24"/>
          <w:lang w:val="sr-Cyrl-RS"/>
        </w:rPr>
        <w:t>Унапређење Каталога предмета за стране студенте</w:t>
      </w:r>
    </w:p>
    <w:p w14:paraId="4F917AA9" w14:textId="402FF0BB" w:rsidR="00FF19F2" w:rsidRDefault="00FF19F2" w:rsidP="00FF19F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2.3 </w:t>
      </w:r>
      <w:r w:rsidRPr="00FF19F2">
        <w:rPr>
          <w:sz w:val="24"/>
          <w:szCs w:val="24"/>
          <w:lang w:val="sr-Cyrl-RS"/>
        </w:rPr>
        <w:t>Унапређење наставе за стране студенте</w:t>
      </w:r>
    </w:p>
    <w:p w14:paraId="0A331ADE" w14:textId="67B4D578" w:rsidR="00FF19F2" w:rsidRDefault="00FF19F2" w:rsidP="00FF19F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2.4 </w:t>
      </w:r>
      <w:r w:rsidRPr="00FF19F2">
        <w:rPr>
          <w:sz w:val="24"/>
          <w:szCs w:val="24"/>
          <w:lang w:val="sr-Cyrl-RS"/>
        </w:rPr>
        <w:t>Признавање ЕСПБ стечених током академске размене</w:t>
      </w:r>
    </w:p>
    <w:p w14:paraId="1F6E5CB9" w14:textId="35F22B86" w:rsidR="00FF19F2" w:rsidRDefault="00FF19F2" w:rsidP="00FF19F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2.5 </w:t>
      </w:r>
      <w:r w:rsidRPr="00FF19F2">
        <w:rPr>
          <w:sz w:val="24"/>
          <w:szCs w:val="24"/>
          <w:lang w:val="sr-Cyrl-RS"/>
        </w:rPr>
        <w:t>Креирање летњих/зимских школа</w:t>
      </w:r>
    </w:p>
    <w:p w14:paraId="267C8414" w14:textId="40892EF5" w:rsidR="00FF19F2" w:rsidRDefault="00FF19F2" w:rsidP="00FF19F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2.6 </w:t>
      </w:r>
      <w:r w:rsidRPr="00FF19F2">
        <w:rPr>
          <w:sz w:val="24"/>
          <w:szCs w:val="24"/>
          <w:lang w:val="sr-Cyrl-RS"/>
        </w:rPr>
        <w:t>Развој нових студијских програма</w:t>
      </w:r>
    </w:p>
    <w:p w14:paraId="527F6E90" w14:textId="77777777" w:rsidR="00FF19F2" w:rsidRDefault="00FF19F2" w:rsidP="00FF19F2">
      <w:pPr>
        <w:jc w:val="both"/>
        <w:rPr>
          <w:sz w:val="24"/>
          <w:szCs w:val="24"/>
          <w:lang w:val="sr-Cyrl-RS"/>
        </w:rPr>
      </w:pPr>
    </w:p>
    <w:p w14:paraId="69DB4E69" w14:textId="79C192C8" w:rsidR="00FF19F2" w:rsidRPr="00FF19F2" w:rsidRDefault="00FF19F2" w:rsidP="00FF19F2">
      <w:pPr>
        <w:jc w:val="both"/>
        <w:rPr>
          <w:b/>
          <w:sz w:val="24"/>
          <w:szCs w:val="24"/>
          <w:lang w:val="sr-Cyrl-RS"/>
        </w:rPr>
      </w:pPr>
      <w:r w:rsidRPr="00FF19F2">
        <w:rPr>
          <w:b/>
          <w:sz w:val="24"/>
          <w:szCs w:val="24"/>
          <w:lang w:val="sr-Cyrl-RS"/>
        </w:rPr>
        <w:t>3. Унапређење капацитета Универзитета (организација и администрација)</w:t>
      </w:r>
    </w:p>
    <w:p w14:paraId="7DD4696B" w14:textId="088BD24E" w:rsidR="00FF19F2" w:rsidRDefault="00FF19F2" w:rsidP="00EB453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Овај циљ оствариће се кроз следеће активности:</w:t>
      </w:r>
    </w:p>
    <w:p w14:paraId="487530D1" w14:textId="659A25AB" w:rsidR="00FF19F2" w:rsidRDefault="00FF19F2" w:rsidP="00EB453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3.1 </w:t>
      </w:r>
      <w:r w:rsidRPr="00FF19F2">
        <w:rPr>
          <w:sz w:val="24"/>
          <w:szCs w:val="24"/>
          <w:lang w:val="sr-Cyrl-RS"/>
        </w:rPr>
        <w:t>Унапређење административних процедура релевантних за све аспекте мобилности</w:t>
      </w:r>
    </w:p>
    <w:p w14:paraId="65A40F39" w14:textId="0A855C45" w:rsidR="00FF19F2" w:rsidRDefault="00FF19F2" w:rsidP="00EB453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3.2 </w:t>
      </w:r>
      <w:r w:rsidRPr="00FF19F2">
        <w:rPr>
          <w:sz w:val="24"/>
          <w:szCs w:val="24"/>
          <w:lang w:val="sr-Cyrl-RS"/>
        </w:rPr>
        <w:t>Унапређење сервиса за стране и домаће студенте</w:t>
      </w:r>
    </w:p>
    <w:p w14:paraId="39316C0E" w14:textId="68890A96" w:rsidR="00FF19F2" w:rsidRDefault="00FF19F2" w:rsidP="00EB453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3.3 </w:t>
      </w:r>
      <w:r w:rsidRPr="00FF19F2">
        <w:rPr>
          <w:sz w:val="24"/>
          <w:szCs w:val="24"/>
          <w:lang w:val="sr-Cyrl-RS"/>
        </w:rPr>
        <w:t>Систем језичке подршке за стране и домаће студенте</w:t>
      </w:r>
    </w:p>
    <w:p w14:paraId="6C6819D8" w14:textId="139CB52D" w:rsidR="00FF19F2" w:rsidRDefault="00FF19F2" w:rsidP="00FF19F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3.4 </w:t>
      </w:r>
      <w:r w:rsidRPr="00FF19F2">
        <w:rPr>
          <w:sz w:val="24"/>
          <w:szCs w:val="24"/>
          <w:lang w:val="sr-Cyrl-RS"/>
        </w:rPr>
        <w:t>Програм оријентације и ваннаставних активности за стране студенте</w:t>
      </w:r>
    </w:p>
    <w:p w14:paraId="7DDF2A21" w14:textId="77777777" w:rsidR="00FF19F2" w:rsidRDefault="00FF19F2" w:rsidP="00FF19F2">
      <w:pPr>
        <w:jc w:val="both"/>
        <w:rPr>
          <w:sz w:val="24"/>
          <w:szCs w:val="24"/>
          <w:lang w:val="sr-Cyrl-RS"/>
        </w:rPr>
      </w:pPr>
    </w:p>
    <w:p w14:paraId="75602953" w14:textId="6B6984C5" w:rsidR="00FF19F2" w:rsidRDefault="00FF19F2" w:rsidP="00FF19F2">
      <w:pPr>
        <w:jc w:val="both"/>
        <w:rPr>
          <w:b/>
          <w:sz w:val="24"/>
          <w:szCs w:val="24"/>
          <w:lang w:val="sr-Cyrl-RS"/>
        </w:rPr>
      </w:pPr>
      <w:r w:rsidRPr="000B30EC">
        <w:rPr>
          <w:b/>
          <w:sz w:val="24"/>
          <w:szCs w:val="24"/>
          <w:lang w:val="sr-Cyrl-RS"/>
        </w:rPr>
        <w:t xml:space="preserve">4. </w:t>
      </w:r>
      <w:r w:rsidR="000B30EC" w:rsidRPr="000B30EC">
        <w:rPr>
          <w:b/>
          <w:sz w:val="24"/>
          <w:szCs w:val="24"/>
          <w:lang w:val="sr-Cyrl-RS"/>
        </w:rPr>
        <w:t>Праћење и евалуација мобилности и постигнутих резултата</w:t>
      </w:r>
    </w:p>
    <w:p w14:paraId="534F2D5F" w14:textId="77777777" w:rsidR="000B30EC" w:rsidRDefault="000B30EC" w:rsidP="000B30EC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Овај циљ оствариће се кроз следеће активности:</w:t>
      </w:r>
    </w:p>
    <w:p w14:paraId="4A176D8E" w14:textId="057DD5BB" w:rsidR="000B30EC" w:rsidRDefault="000B30EC" w:rsidP="00FF19F2">
      <w:pPr>
        <w:jc w:val="both"/>
        <w:rPr>
          <w:sz w:val="24"/>
          <w:szCs w:val="24"/>
          <w:lang w:val="sr-Cyrl-RS"/>
        </w:rPr>
      </w:pPr>
      <w:r w:rsidRPr="000B30EC">
        <w:rPr>
          <w:sz w:val="24"/>
          <w:szCs w:val="24"/>
          <w:lang w:val="sr-Cyrl-RS"/>
        </w:rPr>
        <w:t>4.1 Развој електронске базе података</w:t>
      </w:r>
    </w:p>
    <w:p w14:paraId="477D1037" w14:textId="7E50BCE0" w:rsidR="000B30EC" w:rsidRDefault="000B30EC" w:rsidP="000B30EC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4.2 </w:t>
      </w:r>
      <w:r w:rsidRPr="000B30EC">
        <w:rPr>
          <w:sz w:val="24"/>
          <w:szCs w:val="24"/>
          <w:lang w:val="sr-Cyrl-RS"/>
        </w:rPr>
        <w:t xml:space="preserve">Систем евалуације </w:t>
      </w:r>
      <w:r>
        <w:rPr>
          <w:sz w:val="24"/>
          <w:szCs w:val="24"/>
          <w:lang w:val="sr-Cyrl-RS"/>
        </w:rPr>
        <w:t xml:space="preserve">мобилности студената и запослених </w:t>
      </w:r>
      <w:r w:rsidRPr="000B30EC">
        <w:rPr>
          <w:sz w:val="24"/>
          <w:szCs w:val="24"/>
          <w:lang w:val="sr-Cyrl-RS"/>
        </w:rPr>
        <w:t>(долазна мобилност)</w:t>
      </w:r>
    </w:p>
    <w:p w14:paraId="7A6ACAFE" w14:textId="639F74F1" w:rsidR="000B30EC" w:rsidRDefault="000B30EC" w:rsidP="000B30EC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4.3 </w:t>
      </w:r>
      <w:r w:rsidRPr="000B30EC">
        <w:rPr>
          <w:sz w:val="24"/>
          <w:szCs w:val="24"/>
          <w:lang w:val="sr-Cyrl-RS"/>
        </w:rPr>
        <w:t xml:space="preserve">Систем евалуације </w:t>
      </w:r>
      <w:r>
        <w:rPr>
          <w:sz w:val="24"/>
          <w:szCs w:val="24"/>
          <w:lang w:val="sr-Cyrl-RS"/>
        </w:rPr>
        <w:t xml:space="preserve">мобилности студената и запослених </w:t>
      </w:r>
      <w:r w:rsidRPr="000B30EC">
        <w:rPr>
          <w:sz w:val="24"/>
          <w:szCs w:val="24"/>
          <w:lang w:val="sr-Cyrl-RS"/>
        </w:rPr>
        <w:t>(одлазна мобилност)</w:t>
      </w:r>
    </w:p>
    <w:p w14:paraId="775634DD" w14:textId="77777777" w:rsidR="000B30EC" w:rsidRDefault="000B30EC" w:rsidP="000B30EC">
      <w:pPr>
        <w:jc w:val="both"/>
        <w:rPr>
          <w:sz w:val="24"/>
          <w:szCs w:val="24"/>
          <w:lang w:val="sr-Cyrl-RS"/>
        </w:rPr>
      </w:pPr>
    </w:p>
    <w:p w14:paraId="4136F108" w14:textId="150E293D" w:rsidR="000B30EC" w:rsidRPr="000B30EC" w:rsidRDefault="000B30EC" w:rsidP="000B30EC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r w:rsidRPr="000B30EC">
        <w:rPr>
          <w:b/>
          <w:sz w:val="24"/>
          <w:szCs w:val="24"/>
          <w:lang w:val="sr-Cyrl-RS"/>
        </w:rPr>
        <w:t>СЕНАТ</w:t>
      </w:r>
    </w:p>
    <w:p w14:paraId="73C9855D" w14:textId="4497FCEB" w:rsidR="000B30EC" w:rsidRPr="000B30EC" w:rsidRDefault="000B30EC" w:rsidP="000B30EC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r w:rsidRPr="000B30EC">
        <w:rPr>
          <w:b/>
          <w:sz w:val="24"/>
          <w:szCs w:val="24"/>
          <w:lang w:val="sr-Cyrl-RS"/>
        </w:rPr>
        <w:t>УНИВЕРЗИТЕТА У КРАГУЈЕВЦУ</w:t>
      </w:r>
    </w:p>
    <w:p w14:paraId="5B50C4BA" w14:textId="0CC36297" w:rsidR="000B30EC" w:rsidRPr="000B30EC" w:rsidRDefault="000B30EC" w:rsidP="000B30EC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r w:rsidRPr="000B30EC">
        <w:rPr>
          <w:b/>
          <w:sz w:val="24"/>
          <w:szCs w:val="24"/>
          <w:lang w:val="sr-Cyrl-RS"/>
        </w:rPr>
        <w:t>Број:</w:t>
      </w:r>
      <w:r>
        <w:rPr>
          <w:b/>
          <w:sz w:val="24"/>
          <w:szCs w:val="24"/>
          <w:lang w:val="sr-Cyrl-RS"/>
        </w:rPr>
        <w:t>__________________</w:t>
      </w:r>
    </w:p>
    <w:p w14:paraId="15CEAC0C" w14:textId="569085CD" w:rsidR="000B30EC" w:rsidRPr="000B30EC" w:rsidRDefault="000B30EC" w:rsidP="000B30EC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r w:rsidRPr="000B30EC">
        <w:rPr>
          <w:b/>
          <w:sz w:val="24"/>
          <w:szCs w:val="24"/>
          <w:lang w:val="sr-Cyrl-RS"/>
        </w:rPr>
        <w:t>Дана:_______________ године</w:t>
      </w:r>
    </w:p>
    <w:p w14:paraId="22DEC0A0" w14:textId="0169F4D9" w:rsidR="000B30EC" w:rsidRPr="000B30EC" w:rsidRDefault="000B30EC" w:rsidP="000B30EC">
      <w:pPr>
        <w:jc w:val="center"/>
        <w:rPr>
          <w:b/>
          <w:spacing w:val="20"/>
          <w:sz w:val="24"/>
          <w:szCs w:val="24"/>
          <w:lang w:val="sr-Cyrl-RS"/>
        </w:rPr>
      </w:pPr>
      <w:r w:rsidRPr="000B30EC">
        <w:rPr>
          <w:b/>
          <w:spacing w:val="20"/>
          <w:sz w:val="24"/>
          <w:szCs w:val="24"/>
          <w:lang w:val="sr-Cyrl-RS"/>
        </w:rPr>
        <w:t>КРАГУЈЕВАЦ</w:t>
      </w:r>
    </w:p>
    <w:p w14:paraId="58E2E779" w14:textId="77777777" w:rsidR="000B30EC" w:rsidRPr="000B30EC" w:rsidRDefault="000B30EC" w:rsidP="000B30EC">
      <w:pPr>
        <w:jc w:val="both"/>
        <w:rPr>
          <w:b/>
          <w:sz w:val="24"/>
          <w:szCs w:val="24"/>
          <w:lang w:val="sr-Cyrl-RS"/>
        </w:rPr>
      </w:pPr>
    </w:p>
    <w:p w14:paraId="13D6E11B" w14:textId="04F8BB93" w:rsidR="000B30EC" w:rsidRPr="000B30EC" w:rsidRDefault="000B30EC" w:rsidP="00D1309A">
      <w:pPr>
        <w:spacing w:after="0" w:line="240" w:lineRule="auto"/>
        <w:jc w:val="right"/>
        <w:rPr>
          <w:b/>
          <w:sz w:val="24"/>
          <w:szCs w:val="24"/>
          <w:lang w:val="sr-Cyrl-RS"/>
        </w:rPr>
      </w:pPr>
      <w:r w:rsidRPr="000B30EC">
        <w:rPr>
          <w:b/>
          <w:sz w:val="24"/>
          <w:szCs w:val="24"/>
          <w:lang w:val="sr-Cyrl-RS"/>
        </w:rPr>
        <w:t>ПРЕДСЕДНИК СЕНАТА</w:t>
      </w:r>
    </w:p>
    <w:p w14:paraId="35868713" w14:textId="29FECE3A" w:rsidR="000B30EC" w:rsidRPr="000B30EC" w:rsidRDefault="000B30EC" w:rsidP="00D1309A">
      <w:pPr>
        <w:spacing w:after="0" w:line="240" w:lineRule="auto"/>
        <w:jc w:val="right"/>
        <w:rPr>
          <w:b/>
          <w:sz w:val="24"/>
          <w:szCs w:val="24"/>
          <w:lang w:val="sr-Cyrl-RS"/>
        </w:rPr>
      </w:pPr>
      <w:r w:rsidRPr="000B30EC">
        <w:rPr>
          <w:b/>
          <w:sz w:val="24"/>
          <w:szCs w:val="24"/>
          <w:lang w:val="sr-Cyrl-RS"/>
        </w:rPr>
        <w:t>УНИВЕРЗИТЕТА У КРАГУЈЕВЦУ</w:t>
      </w:r>
    </w:p>
    <w:p w14:paraId="55409772" w14:textId="77777777" w:rsidR="000B30EC" w:rsidRPr="000B30EC" w:rsidRDefault="000B30EC" w:rsidP="00D1309A">
      <w:pPr>
        <w:spacing w:after="0" w:line="240" w:lineRule="auto"/>
        <w:jc w:val="right"/>
        <w:rPr>
          <w:b/>
          <w:sz w:val="24"/>
          <w:szCs w:val="24"/>
          <w:lang w:val="sr-Cyrl-RS"/>
        </w:rPr>
      </w:pPr>
    </w:p>
    <w:p w14:paraId="2F3A4A6F" w14:textId="6A46431D" w:rsidR="000B30EC" w:rsidRPr="000B30EC" w:rsidRDefault="000B30EC" w:rsidP="00D1309A">
      <w:pPr>
        <w:spacing w:after="0" w:line="240" w:lineRule="auto"/>
        <w:jc w:val="right"/>
        <w:rPr>
          <w:b/>
          <w:sz w:val="24"/>
          <w:szCs w:val="24"/>
          <w:lang w:val="sr-Cyrl-RS"/>
        </w:rPr>
      </w:pPr>
      <w:r w:rsidRPr="000B30EC">
        <w:rPr>
          <w:b/>
          <w:sz w:val="24"/>
          <w:szCs w:val="24"/>
          <w:lang w:val="sr-Cyrl-RS"/>
        </w:rPr>
        <w:t>Проф. др Небојша Арсенијевић, ректор</w:t>
      </w:r>
    </w:p>
    <w:sectPr w:rsidR="000B30EC" w:rsidRPr="000B30EC" w:rsidSect="00542109">
      <w:footerReference w:type="default" r:id="rId10"/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2BCE" w14:textId="77777777" w:rsidR="00D67CE7" w:rsidRDefault="00D67CE7" w:rsidP="009148F8">
      <w:pPr>
        <w:spacing w:after="0" w:line="240" w:lineRule="auto"/>
      </w:pPr>
      <w:r>
        <w:separator/>
      </w:r>
    </w:p>
  </w:endnote>
  <w:endnote w:type="continuationSeparator" w:id="0">
    <w:p w14:paraId="21228814" w14:textId="77777777" w:rsidR="00D67CE7" w:rsidRDefault="00D67CE7" w:rsidP="0091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8975D" w14:textId="77777777" w:rsidR="009148F8" w:rsidRDefault="00914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73AEC" w14:textId="77777777" w:rsidR="00D67CE7" w:rsidRDefault="00D67CE7" w:rsidP="009148F8">
      <w:pPr>
        <w:spacing w:after="0" w:line="240" w:lineRule="auto"/>
      </w:pPr>
      <w:r>
        <w:separator/>
      </w:r>
    </w:p>
  </w:footnote>
  <w:footnote w:type="continuationSeparator" w:id="0">
    <w:p w14:paraId="1E493ED0" w14:textId="77777777" w:rsidR="00D67CE7" w:rsidRDefault="00D67CE7" w:rsidP="0091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B0948"/>
    <w:multiLevelType w:val="hybridMultilevel"/>
    <w:tmpl w:val="A15606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F1440"/>
    <w:multiLevelType w:val="hybridMultilevel"/>
    <w:tmpl w:val="A2D2BA1E"/>
    <w:lvl w:ilvl="0" w:tplc="367ED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75711"/>
    <w:multiLevelType w:val="hybridMultilevel"/>
    <w:tmpl w:val="C3704162"/>
    <w:lvl w:ilvl="0" w:tplc="37D422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D36AB"/>
    <w:multiLevelType w:val="hybridMultilevel"/>
    <w:tmpl w:val="1D0A69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A548D"/>
    <w:multiLevelType w:val="hybridMultilevel"/>
    <w:tmpl w:val="C13801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9283D"/>
    <w:multiLevelType w:val="hybridMultilevel"/>
    <w:tmpl w:val="B088CA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66"/>
    <w:rsid w:val="00002544"/>
    <w:rsid w:val="00023E7D"/>
    <w:rsid w:val="00033102"/>
    <w:rsid w:val="00034124"/>
    <w:rsid w:val="00035B3C"/>
    <w:rsid w:val="000403CF"/>
    <w:rsid w:val="00053D28"/>
    <w:rsid w:val="000755F4"/>
    <w:rsid w:val="000A61F6"/>
    <w:rsid w:val="000B30EC"/>
    <w:rsid w:val="000C3AF3"/>
    <w:rsid w:val="000D1117"/>
    <w:rsid w:val="000D3207"/>
    <w:rsid w:val="001076D3"/>
    <w:rsid w:val="001248EA"/>
    <w:rsid w:val="00137DFD"/>
    <w:rsid w:val="0015444E"/>
    <w:rsid w:val="00193FA2"/>
    <w:rsid w:val="001A37A3"/>
    <w:rsid w:val="001B180E"/>
    <w:rsid w:val="001B5829"/>
    <w:rsid w:val="001C0CB8"/>
    <w:rsid w:val="001D2E8B"/>
    <w:rsid w:val="001E595C"/>
    <w:rsid w:val="00211A04"/>
    <w:rsid w:val="00215D60"/>
    <w:rsid w:val="00221425"/>
    <w:rsid w:val="00243768"/>
    <w:rsid w:val="00253878"/>
    <w:rsid w:val="00255719"/>
    <w:rsid w:val="0026767A"/>
    <w:rsid w:val="0027452C"/>
    <w:rsid w:val="002807EE"/>
    <w:rsid w:val="00281546"/>
    <w:rsid w:val="002B172D"/>
    <w:rsid w:val="002B6466"/>
    <w:rsid w:val="002F0034"/>
    <w:rsid w:val="0030386F"/>
    <w:rsid w:val="003253DC"/>
    <w:rsid w:val="00341C1B"/>
    <w:rsid w:val="00362A89"/>
    <w:rsid w:val="003747ED"/>
    <w:rsid w:val="003752F0"/>
    <w:rsid w:val="0039122B"/>
    <w:rsid w:val="003A6994"/>
    <w:rsid w:val="003A744C"/>
    <w:rsid w:val="0046205B"/>
    <w:rsid w:val="0048227D"/>
    <w:rsid w:val="00485819"/>
    <w:rsid w:val="00496248"/>
    <w:rsid w:val="004D6063"/>
    <w:rsid w:val="004E5F73"/>
    <w:rsid w:val="004F3754"/>
    <w:rsid w:val="00507B36"/>
    <w:rsid w:val="00530514"/>
    <w:rsid w:val="00542109"/>
    <w:rsid w:val="00553FC1"/>
    <w:rsid w:val="00571367"/>
    <w:rsid w:val="0059506F"/>
    <w:rsid w:val="005B09D6"/>
    <w:rsid w:val="005D5C84"/>
    <w:rsid w:val="00664C40"/>
    <w:rsid w:val="00671AB7"/>
    <w:rsid w:val="00680C87"/>
    <w:rsid w:val="00684143"/>
    <w:rsid w:val="00686ED4"/>
    <w:rsid w:val="00696325"/>
    <w:rsid w:val="006A3A27"/>
    <w:rsid w:val="006C23C0"/>
    <w:rsid w:val="00710BBE"/>
    <w:rsid w:val="00712B11"/>
    <w:rsid w:val="007162E3"/>
    <w:rsid w:val="00741713"/>
    <w:rsid w:val="007620D0"/>
    <w:rsid w:val="007A6B22"/>
    <w:rsid w:val="007C157A"/>
    <w:rsid w:val="007D1991"/>
    <w:rsid w:val="0080232B"/>
    <w:rsid w:val="00872E1F"/>
    <w:rsid w:val="0088003D"/>
    <w:rsid w:val="00886A01"/>
    <w:rsid w:val="008A3FA1"/>
    <w:rsid w:val="008C740D"/>
    <w:rsid w:val="008E4856"/>
    <w:rsid w:val="008E5A5D"/>
    <w:rsid w:val="009049A3"/>
    <w:rsid w:val="00906CC1"/>
    <w:rsid w:val="009148F8"/>
    <w:rsid w:val="0092196E"/>
    <w:rsid w:val="009259F6"/>
    <w:rsid w:val="00937AF6"/>
    <w:rsid w:val="00953C6B"/>
    <w:rsid w:val="009600E3"/>
    <w:rsid w:val="00987974"/>
    <w:rsid w:val="00990ED5"/>
    <w:rsid w:val="00995CA0"/>
    <w:rsid w:val="009E4C9A"/>
    <w:rsid w:val="009F5951"/>
    <w:rsid w:val="00A7048D"/>
    <w:rsid w:val="00AA2BEB"/>
    <w:rsid w:val="00AD1EFC"/>
    <w:rsid w:val="00B227B1"/>
    <w:rsid w:val="00B436F2"/>
    <w:rsid w:val="00B47A90"/>
    <w:rsid w:val="00B519D5"/>
    <w:rsid w:val="00B51ADB"/>
    <w:rsid w:val="00B63AEE"/>
    <w:rsid w:val="00B6505A"/>
    <w:rsid w:val="00B71ED7"/>
    <w:rsid w:val="00B75D9E"/>
    <w:rsid w:val="00BF59A5"/>
    <w:rsid w:val="00BF7A29"/>
    <w:rsid w:val="00C07910"/>
    <w:rsid w:val="00C7080E"/>
    <w:rsid w:val="00C7159A"/>
    <w:rsid w:val="00C91711"/>
    <w:rsid w:val="00CA5A6A"/>
    <w:rsid w:val="00CC4565"/>
    <w:rsid w:val="00CD1003"/>
    <w:rsid w:val="00CE758D"/>
    <w:rsid w:val="00D1309A"/>
    <w:rsid w:val="00D53098"/>
    <w:rsid w:val="00D53BF2"/>
    <w:rsid w:val="00D620A1"/>
    <w:rsid w:val="00D6739D"/>
    <w:rsid w:val="00D67CE7"/>
    <w:rsid w:val="00D7727E"/>
    <w:rsid w:val="00D84745"/>
    <w:rsid w:val="00D93A50"/>
    <w:rsid w:val="00DA1A66"/>
    <w:rsid w:val="00DA32D5"/>
    <w:rsid w:val="00DE51E2"/>
    <w:rsid w:val="00E20A27"/>
    <w:rsid w:val="00E255A9"/>
    <w:rsid w:val="00E436D0"/>
    <w:rsid w:val="00E560AA"/>
    <w:rsid w:val="00E61538"/>
    <w:rsid w:val="00E62BD9"/>
    <w:rsid w:val="00E800D1"/>
    <w:rsid w:val="00E8768F"/>
    <w:rsid w:val="00EB453F"/>
    <w:rsid w:val="00EB4A8A"/>
    <w:rsid w:val="00EB7F80"/>
    <w:rsid w:val="00ED2A5B"/>
    <w:rsid w:val="00EF41C0"/>
    <w:rsid w:val="00EF65F2"/>
    <w:rsid w:val="00F02060"/>
    <w:rsid w:val="00F30AD4"/>
    <w:rsid w:val="00F325FB"/>
    <w:rsid w:val="00F3718A"/>
    <w:rsid w:val="00F42EF0"/>
    <w:rsid w:val="00F5744D"/>
    <w:rsid w:val="00F62E1F"/>
    <w:rsid w:val="00F84342"/>
    <w:rsid w:val="00FA7E8E"/>
    <w:rsid w:val="00FE6778"/>
    <w:rsid w:val="00FF19F2"/>
    <w:rsid w:val="00FF54CD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E71"/>
  <w15:chartTrackingRefBased/>
  <w15:docId w15:val="{54711F81-E5C8-4CA2-B505-AF2A1BAC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1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0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0E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80E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600E3"/>
    <w:rPr>
      <w:color w:val="0563C1" w:themeColor="hyperlink"/>
      <w:u w:val="single"/>
    </w:rPr>
  </w:style>
  <w:style w:type="paragraph" w:customStyle="1" w:styleId="Default">
    <w:name w:val="Default"/>
    <w:rsid w:val="00BF59A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4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8F8"/>
    <w:rPr>
      <w:lang w:val="en-US"/>
    </w:rPr>
  </w:style>
  <w:style w:type="paragraph" w:styleId="ListParagraph">
    <w:name w:val="List Paragraph"/>
    <w:basedOn w:val="Normal"/>
    <w:uiPriority w:val="34"/>
    <w:qFormat/>
    <w:rsid w:val="00EB4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c.europa.eu/programmes/erasmus-plus/nod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988EB-8A12-438D-8D47-F4824862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2016-09-22T14:47:00Z</dcterms:created>
  <dcterms:modified xsi:type="dcterms:W3CDTF">2016-09-22T14:47:00Z</dcterms:modified>
</cp:coreProperties>
</file>