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28" w:rsidRPr="007D4B28" w:rsidRDefault="007D4B28" w:rsidP="007D4B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Сенат Универзитета у Крагујевцу на основу члана 53. става 4. Закона о високом образовању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(„Сл. Гласник РС“ бр.</w:t>
      </w:r>
      <w:r w:rsidR="005430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76/05, 100/07-аутентично тумачење, 97/08, 44/10, 93/12 и 99/14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члана 103. став 1. Статута Универзитета у Крагујевцу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(пречишћен текст -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>број II</w:t>
      </w:r>
      <w:r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-01-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153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од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.02.201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proofErr w:type="spellStart"/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>године</w:t>
      </w:r>
      <w:proofErr w:type="spellEnd"/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>, као и члан</w:t>
      </w:r>
      <w:r w:rsidRPr="007D4B28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Start"/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>ва</w:t>
      </w:r>
      <w:proofErr w:type="spellEnd"/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34. и 40. Пословника о раду Сената Универзитета у Крагујевцу (број 103/13 од 27.01.2010. године), на седници одржаној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</w:t>
      </w:r>
      <w:r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донео је</w:t>
      </w:r>
    </w:p>
    <w:p w:rsidR="007D4B28" w:rsidRPr="007D4B28" w:rsidRDefault="007D4B28" w:rsidP="007D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D4B28" w:rsidRPr="007D4B28" w:rsidRDefault="007D4B28" w:rsidP="007D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7D4B28" w:rsidRPr="00F10715" w:rsidRDefault="007D4B28" w:rsidP="007D4B2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утврђивању предлога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107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430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допуне</w:t>
      </w:r>
    </w:p>
    <w:p w:rsidR="007D4B28" w:rsidRPr="007D4B28" w:rsidRDefault="007D4B28" w:rsidP="007D4B2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Плана</w:t>
      </w:r>
      <w:r w:rsidR="005430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јавних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набавки Универзитета у Крагујевцу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7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годину</w:t>
      </w:r>
    </w:p>
    <w:p w:rsidR="007D4B28" w:rsidRPr="007D4B28" w:rsidRDefault="007D4B28" w:rsidP="007D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4B28" w:rsidRPr="007D4B28" w:rsidRDefault="007D4B28" w:rsidP="007D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D4B28" w:rsidRPr="00F10715" w:rsidRDefault="007D4B28" w:rsidP="007D4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4B28" w:rsidRPr="007D4B28" w:rsidRDefault="007D4B28" w:rsidP="007D4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Плану јавних набавки Универзитета у Крагујевцу за 201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годину, у делу 1.1 Добра,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тачк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1.1.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6A22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Куповина рачунарске, видео, презентационе, лабораторијске опреме и софтвера,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колони </w:t>
      </w:r>
      <w:r w:rsidRPr="007D4B2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Процењена вредност јавне набавке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износ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>24.794.955,00 без ПДВ-а</w:t>
      </w:r>
      <w:r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мења се износом</w:t>
      </w:r>
      <w:r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”23.</w:t>
      </w:r>
      <w:bookmarkStart w:id="0" w:name="_GoBack"/>
      <w:bookmarkEnd w:id="0"/>
      <w:r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983.857</w:t>
      </w:r>
      <w:r w:rsidR="006A22F3"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,59</w:t>
      </w:r>
      <w:r w:rsidR="006A2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ПДВ-а“ и </w:t>
      </w:r>
      <w:r w:rsidR="005430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6A22F3">
        <w:rPr>
          <w:rFonts w:ascii="Times New Roman" w:eastAsia="Times New Roman" w:hAnsi="Times New Roman" w:cs="Times New Roman"/>
          <w:sz w:val="24"/>
          <w:szCs w:val="24"/>
          <w:lang w:val="sr-Cyrl-RS"/>
        </w:rPr>
        <w:t>колони</w:t>
      </w:r>
      <w:r w:rsidR="006A22F3"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D4B2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Напомена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22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додаје се реченица </w:t>
      </w:r>
      <w:r w:rsidR="006A22F3"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6A22F3"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Набавка се спроводи за потребе свих партнера на пројекту</w:t>
      </w:r>
      <w:r w:rsidR="0054301B">
        <w:rPr>
          <w:rFonts w:ascii="Times New Roman" w:eastAsia="Times New Roman" w:hAnsi="Times New Roman" w:cs="Times New Roman"/>
          <w:sz w:val="24"/>
          <w:szCs w:val="24"/>
          <w:lang w:val="sr-Cyrl-RS"/>
        </w:rPr>
        <w:t>, у поступку јавне набавке коју спроводи више наручилаца у складу са чланом 50. Закона о јавним набавкама“</w:t>
      </w:r>
    </w:p>
    <w:p w:rsidR="007D4B28" w:rsidRPr="007D4B28" w:rsidRDefault="007D4B28" w:rsidP="007D4B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D4B28" w:rsidRPr="007D4B28" w:rsidRDefault="0054301B" w:rsidP="005430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  <w:r w:rsidR="007D4B28"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D4B28"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Предлог </w:t>
      </w:r>
      <w:r w:rsidR="007D4B28"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</w:t>
      </w:r>
      <w:r w:rsidR="007D4B28"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допуне</w:t>
      </w:r>
      <w:r w:rsidR="007D4B28" w:rsidRPr="00F10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4B28"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>Плана јавних набавки Универзитета у Крагујевцу за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7D4B28"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годину, упућује се Савету Универзитета на даљи поступак. </w:t>
      </w:r>
    </w:p>
    <w:p w:rsidR="007D4B28" w:rsidRPr="007D4B28" w:rsidRDefault="007D4B28" w:rsidP="007D4B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D4B28" w:rsidRPr="007D4B28" w:rsidRDefault="007D4B28" w:rsidP="007D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4B28" w:rsidRPr="007D4B28" w:rsidRDefault="007D4B28" w:rsidP="007D4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7D4B28" w:rsidRPr="007D4B28" w:rsidRDefault="007D4B28" w:rsidP="007D4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СЕНАТ</w:t>
      </w:r>
    </w:p>
    <w:p w:rsidR="007D4B28" w:rsidRPr="007D4B28" w:rsidRDefault="007D4B28" w:rsidP="007D4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УНИВЕРЗИТЕТА У КРАГУЈЕВЦУ</w:t>
      </w:r>
    </w:p>
    <w:p w:rsidR="007D4B28" w:rsidRPr="007D4B28" w:rsidRDefault="007D4B28" w:rsidP="007D4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</w:t>
      </w:r>
    </w:p>
    <w:p w:rsidR="007D4B28" w:rsidRPr="007D4B28" w:rsidRDefault="007D4B28" w:rsidP="007D4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</w:t>
      </w:r>
      <w:r w:rsidRPr="00F107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године</w:t>
      </w:r>
    </w:p>
    <w:p w:rsidR="007D4B28" w:rsidRPr="007D4B28" w:rsidRDefault="007D4B28" w:rsidP="007D4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К Р А Г У Ј Е В А Ц</w:t>
      </w:r>
    </w:p>
    <w:p w:rsidR="007D4B28" w:rsidRPr="007D4B28" w:rsidRDefault="007D4B28" w:rsidP="007D4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7D4B28" w:rsidRPr="007D4B28" w:rsidRDefault="007D4B28" w:rsidP="007D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7D4B28" w:rsidRPr="007D4B28" w:rsidRDefault="007D4B28" w:rsidP="007D4B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СЕНАТА</w:t>
      </w:r>
    </w:p>
    <w:p w:rsidR="007D4B28" w:rsidRPr="007D4B28" w:rsidRDefault="007D4B28" w:rsidP="007D4B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УНИВЕРЗИТЕТА У КРАГУЈЕВЦУ</w:t>
      </w:r>
    </w:p>
    <w:p w:rsidR="007D4B28" w:rsidRPr="007D4B28" w:rsidRDefault="007D4B28" w:rsidP="007D4B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7D4B28" w:rsidRPr="007D4B28" w:rsidRDefault="007D4B28" w:rsidP="007D4B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Проф. др Небојша Арсенијевић, ректор</w:t>
      </w:r>
    </w:p>
    <w:p w:rsidR="007D4B28" w:rsidRPr="007D4B28" w:rsidRDefault="007D4B28" w:rsidP="007D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:rsidR="007D4B28" w:rsidRPr="007D4B28" w:rsidRDefault="007D4B28" w:rsidP="007D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Доставити:</w:t>
      </w:r>
    </w:p>
    <w:p w:rsidR="007D4B28" w:rsidRPr="007D4B28" w:rsidRDefault="007D4B28" w:rsidP="007D4B28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>Савету Универзитета у Крагујевцу</w:t>
      </w:r>
      <w:r w:rsidRPr="007D4B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A8B" w:rsidRDefault="00C80A8B"/>
    <w:sectPr w:rsidR="00C80A8B" w:rsidSect="008A7D2D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6414"/>
    <w:multiLevelType w:val="hybridMultilevel"/>
    <w:tmpl w:val="F07EB7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98A0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28"/>
    <w:rsid w:val="0054301B"/>
    <w:rsid w:val="006A22F3"/>
    <w:rsid w:val="007D4B28"/>
    <w:rsid w:val="00C80A8B"/>
    <w:rsid w:val="00F1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F7DC4-1AA0-47B1-823F-22A968CE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2017-03-23T07:35:00Z</dcterms:created>
  <dcterms:modified xsi:type="dcterms:W3CDTF">2017-03-23T07:35:00Z</dcterms:modified>
</cp:coreProperties>
</file>