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14" w:rsidRDefault="00A35D14" w:rsidP="00A35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bookmarkStart w:id="0" w:name="_GoBack"/>
      <w:bookmarkEnd w:id="0"/>
      <w:r w:rsidRPr="00A35D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ПРЕДЛОГ </w:t>
      </w:r>
    </w:p>
    <w:p w:rsidR="00A35D14" w:rsidRDefault="00A35D14" w:rsidP="00A35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35D14" w:rsidRDefault="00A35D14" w:rsidP="00A35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35D14" w:rsidRPr="00A35D14" w:rsidRDefault="00A35D14" w:rsidP="00A35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838FE" w:rsidRPr="000838FE" w:rsidRDefault="000838FE" w:rsidP="00083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Сенат Универзитета у Крагујевцу на основу члана 53. става 4. Закона о високом образовању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(„Сл. Гласник РС“ бр.</w:t>
      </w:r>
      <w:r w:rsidR="000E3C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76/05, 100/07-аутентично тумачење, 97/08, 44/10, 93/12 и 99/14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члана 103. став 1. Статута Универзитета у Крагујевцу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(пречишћен текст -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Latn-CS"/>
        </w:rPr>
        <w:t>број II</w:t>
      </w:r>
      <w:r w:rsidRPr="000838FE">
        <w:rPr>
          <w:rFonts w:ascii="Times New Roman" w:eastAsia="Times New Roman" w:hAnsi="Times New Roman" w:cs="Times New Roman"/>
          <w:sz w:val="24"/>
          <w:szCs w:val="24"/>
        </w:rPr>
        <w:t>-01-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148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26.02.2016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Latn-CS"/>
        </w:rPr>
        <w:t>. године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 члан</w:t>
      </w:r>
      <w:r w:rsidRPr="000838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ва 34. и 40. Пословника о раду Сената Универзитета у Крагујевцу (број 103/13 од 27.01.2010. године), на седници одржаној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</w:t>
      </w:r>
      <w:r w:rsidRPr="000838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донео је</w:t>
      </w:r>
    </w:p>
    <w:p w:rsidR="000838FE" w:rsidRPr="000838FE" w:rsidRDefault="000838FE" w:rsidP="00083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5D14" w:rsidRDefault="00A35D14" w:rsidP="0008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838FE" w:rsidRPr="000838FE" w:rsidRDefault="000838FE" w:rsidP="0008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0838FE" w:rsidRPr="000838FE" w:rsidRDefault="000838FE" w:rsidP="000838F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утврђивању предлога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3C7D">
        <w:rPr>
          <w:rFonts w:ascii="Times New Roman" w:eastAsia="Times New Roman" w:hAnsi="Times New Roman" w:cs="Times New Roman"/>
          <w:b/>
          <w:sz w:val="24"/>
          <w:szCs w:val="24"/>
        </w:rPr>
        <w:t>измен</w:t>
      </w:r>
      <w:r w:rsidR="000E3C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838FE" w:rsidRPr="000838FE" w:rsidRDefault="000838FE" w:rsidP="000838F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Плана набавки Универзитета у Крагујевцу за 201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годину</w:t>
      </w:r>
    </w:p>
    <w:p w:rsidR="000838FE" w:rsidRPr="000838FE" w:rsidRDefault="000838FE" w:rsidP="0008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838FE" w:rsidRPr="000838FE" w:rsidRDefault="000838FE" w:rsidP="0008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838FE" w:rsidRPr="000838FE" w:rsidRDefault="000838FE" w:rsidP="000838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8FE" w:rsidRPr="00A35D14" w:rsidRDefault="000838FE" w:rsidP="000838F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Плану јавних набавки Универзитета у Крагујевцу за 2016. годину, у делу 1.</w:t>
      </w:r>
      <w:r w:rsidRPr="00A35D1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тачк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 мења се 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колона „Процењена вредност јавне набавке“ </w:t>
      </w: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 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што се износ од </w:t>
      </w:r>
      <w:r w:rsidRPr="000838FE">
        <w:rPr>
          <w:rFonts w:ascii="Times New Roman" w:eastAsiaTheme="minorEastAsia" w:hAnsi="Times New Roman" w:cs="Times New Roman"/>
          <w:sz w:val="24"/>
          <w:szCs w:val="24"/>
        </w:rPr>
        <w:t>7.398.159,39</w:t>
      </w:r>
      <w:r w:rsidRPr="000838FE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без ПДВ-а</w:t>
      </w:r>
      <w:r w:rsidRPr="00A35D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односно </w:t>
      </w:r>
      <w:r w:rsidRPr="000838FE">
        <w:rPr>
          <w:rFonts w:ascii="Times New Roman" w:eastAsiaTheme="minorEastAsia" w:hAnsi="Times New Roman" w:cs="Times New Roman"/>
          <w:sz w:val="24"/>
          <w:szCs w:val="24"/>
          <w:lang w:val="sr-Cyrl-RS"/>
        </w:rPr>
        <w:t>7.768.067,00 са ПДВ-ом</w:t>
      </w:r>
      <w:r w:rsidRPr="00A35D1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мења износом од </w:t>
      </w:r>
      <w:r w:rsidR="00A35D14">
        <w:rPr>
          <w:rFonts w:ascii="Times New Roman" w:eastAsiaTheme="minorEastAsia" w:hAnsi="Times New Roman" w:cs="Times New Roman"/>
          <w:sz w:val="24"/>
          <w:szCs w:val="24"/>
          <w:lang w:val="sr-Cyrl-RS"/>
        </w:rPr>
        <w:t>3.333.400,00 без ПДВ-а</w:t>
      </w:r>
      <w:r w:rsidRPr="00A35D1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односно 3.500.000,00 са ПДВ-ом.</w:t>
      </w:r>
    </w:p>
    <w:p w:rsidR="004C7BF8" w:rsidRPr="000838FE" w:rsidRDefault="004C7BF8" w:rsidP="000838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35D14">
        <w:rPr>
          <w:rFonts w:ascii="Times New Roman" w:eastAsiaTheme="minorEastAsia" w:hAnsi="Times New Roman" w:cs="Times New Roman"/>
          <w:sz w:val="24"/>
          <w:szCs w:val="24"/>
          <w:lang w:val="sr-Cyrl-RS"/>
        </w:rPr>
        <w:t>У истој тачки 1.2.1 мења се колона „</w:t>
      </w:r>
      <w:r w:rsidR="00A35D14" w:rsidRPr="00A35D1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5D14" w:rsidRPr="00A35D14">
        <w:rPr>
          <w:rFonts w:ascii="Times New Roman" w:eastAsiaTheme="minorEastAsia" w:hAnsi="Times New Roman" w:cs="Times New Roman"/>
          <w:sz w:val="24"/>
          <w:szCs w:val="24"/>
          <w:lang w:val="sr-Cyrl-RS"/>
        </w:rPr>
        <w:t>Врста поступка јавне набавке“ тако што се речи „</w:t>
      </w:r>
      <w:r w:rsidR="00A35D14" w:rsidRPr="00A35D14">
        <w:rPr>
          <w:rFonts w:ascii="Times New Roman" w:hAnsi="Times New Roman" w:cs="Times New Roman"/>
          <w:sz w:val="24"/>
          <w:szCs w:val="24"/>
        </w:rPr>
        <w:t>Отворени поступак</w:t>
      </w:r>
      <w:r w:rsidR="00A35D14" w:rsidRPr="00A35D14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чланом 32. ЗЈН“ замењују речима „</w:t>
      </w:r>
      <w:r w:rsidR="00A35D14" w:rsidRPr="00A35D14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A35D14" w:rsidRPr="00A35D14">
        <w:rPr>
          <w:rFonts w:ascii="Times New Roman" w:hAnsi="Times New Roman" w:cs="Times New Roman"/>
          <w:sz w:val="24"/>
          <w:szCs w:val="24"/>
        </w:rPr>
        <w:t>оступак</w:t>
      </w:r>
      <w:r w:rsidR="00A35D14" w:rsidRPr="00A35D14">
        <w:rPr>
          <w:rFonts w:ascii="Times New Roman" w:hAnsi="Times New Roman" w:cs="Times New Roman"/>
          <w:sz w:val="24"/>
          <w:szCs w:val="24"/>
          <w:lang w:val="sr-Cyrl-CS"/>
        </w:rPr>
        <w:t xml:space="preserve"> јавне набавке мале вредности</w:t>
      </w:r>
      <w:r w:rsidR="00A35D14" w:rsidRPr="00A35D1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35D14" w:rsidRPr="00A35D14">
        <w:rPr>
          <w:rFonts w:ascii="Times New Roman" w:hAnsi="Times New Roman" w:cs="Times New Roman"/>
          <w:sz w:val="24"/>
          <w:szCs w:val="24"/>
          <w:lang w:val="sr-Cyrl-RS"/>
        </w:rPr>
        <w:t>у складу са чланом 39. ЗЈН“</w:t>
      </w:r>
      <w:r w:rsidR="00A35D1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38FE" w:rsidRPr="000838FE" w:rsidRDefault="000838FE" w:rsidP="00A3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838FE" w:rsidRPr="000838FE" w:rsidRDefault="00A35D14" w:rsidP="000838F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="000838FE" w:rsidRPr="000838F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="000838FE" w:rsidRPr="000838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838FE" w:rsidRPr="0008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Предлог </w:t>
      </w:r>
      <w:r w:rsidR="000838FE" w:rsidRPr="000838FE">
        <w:rPr>
          <w:rFonts w:ascii="Times New Roman" w:eastAsia="Times New Roman" w:hAnsi="Times New Roman" w:cs="Times New Roman"/>
          <w:sz w:val="24"/>
          <w:szCs w:val="24"/>
        </w:rPr>
        <w:t>измен</w:t>
      </w:r>
      <w:r w:rsidR="000E3C7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838FE" w:rsidRPr="000838FE">
        <w:rPr>
          <w:rFonts w:ascii="Times New Roman" w:eastAsia="Times New Roman" w:hAnsi="Times New Roman" w:cs="Times New Roman"/>
          <w:sz w:val="24"/>
          <w:szCs w:val="24"/>
          <w:lang w:val="ru-RU"/>
        </w:rPr>
        <w:t>Плана јавних набавки Универзитета у Крагујевцу за 201</w:t>
      </w:r>
      <w:r w:rsidR="000838FE" w:rsidRPr="000838FE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0838FE" w:rsidRPr="0008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годину, упућује се Савету Универзитета на даљи поступак. </w:t>
      </w:r>
    </w:p>
    <w:p w:rsidR="000838FE" w:rsidRPr="000838FE" w:rsidRDefault="000838FE" w:rsidP="00083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838FE" w:rsidRPr="000838FE" w:rsidRDefault="000838FE" w:rsidP="00083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838FE" w:rsidRPr="000838FE" w:rsidRDefault="000838FE" w:rsidP="00083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838FE" w:rsidRPr="000838FE" w:rsidRDefault="000838FE" w:rsidP="000838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СЕНАТ</w:t>
      </w:r>
    </w:p>
    <w:p w:rsidR="000838FE" w:rsidRPr="000838FE" w:rsidRDefault="000838FE" w:rsidP="000838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УНИВЕРЗИТЕТА У КРАГУЈЕВЦУ</w:t>
      </w:r>
    </w:p>
    <w:p w:rsidR="000838FE" w:rsidRPr="000838FE" w:rsidRDefault="000838FE" w:rsidP="000838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</w:t>
      </w:r>
    </w:p>
    <w:p w:rsidR="000838FE" w:rsidRPr="000838FE" w:rsidRDefault="000838FE" w:rsidP="000838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</w:p>
    <w:p w:rsidR="000838FE" w:rsidRPr="000838FE" w:rsidRDefault="000838FE" w:rsidP="000838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К Р А Г У Ј Е В А Ц</w:t>
      </w:r>
    </w:p>
    <w:p w:rsidR="000838FE" w:rsidRPr="000838FE" w:rsidRDefault="000838FE" w:rsidP="000838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0838FE" w:rsidRPr="000838FE" w:rsidRDefault="000838FE" w:rsidP="00083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35D14" w:rsidRDefault="000838FE" w:rsidP="0008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</w:t>
      </w:r>
    </w:p>
    <w:p w:rsidR="000838FE" w:rsidRPr="000838FE" w:rsidRDefault="000838FE" w:rsidP="000838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СЕНАТА</w:t>
      </w:r>
    </w:p>
    <w:p w:rsidR="000838FE" w:rsidRPr="000838FE" w:rsidRDefault="000838FE" w:rsidP="000838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УНИВЕРЗИТЕТА У КРАГУЈЕВЦУ</w:t>
      </w:r>
    </w:p>
    <w:p w:rsidR="000838FE" w:rsidRPr="000838FE" w:rsidRDefault="000838FE" w:rsidP="000838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0838FE" w:rsidRPr="000838FE" w:rsidRDefault="000838FE" w:rsidP="0008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838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Проф. др Небојша Арсенијевић, ректор</w:t>
      </w:r>
    </w:p>
    <w:p w:rsidR="000838FE" w:rsidRPr="000838FE" w:rsidRDefault="000838FE" w:rsidP="0008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0838FE" w:rsidRPr="000838FE" w:rsidRDefault="000838FE" w:rsidP="0008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0838F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Доставити:</w:t>
      </w:r>
    </w:p>
    <w:p w:rsidR="000838FE" w:rsidRPr="000838FE" w:rsidRDefault="000838FE" w:rsidP="000838FE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8FE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Савету Универзитета у Крагујевцу</w:t>
      </w:r>
      <w:r w:rsidRPr="00083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688" w:rsidRDefault="00625688"/>
    <w:sectPr w:rsidR="00625688" w:rsidSect="008A7D2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6414"/>
    <w:multiLevelType w:val="hybridMultilevel"/>
    <w:tmpl w:val="F07EB7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98A0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E"/>
    <w:rsid w:val="000838FE"/>
    <w:rsid w:val="000E3C7D"/>
    <w:rsid w:val="004212EC"/>
    <w:rsid w:val="004C7BF8"/>
    <w:rsid w:val="00625688"/>
    <w:rsid w:val="00A3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7B94E-4770-4FCF-BF54-2CEF48C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2016-10-20T10:55:00Z</dcterms:created>
  <dcterms:modified xsi:type="dcterms:W3CDTF">2016-10-20T10:55:00Z</dcterms:modified>
</cp:coreProperties>
</file>