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2D" w:rsidRDefault="0017312D" w:rsidP="00776AC2">
      <w:pPr>
        <w:jc w:val="center"/>
        <w:rPr>
          <w:rFonts w:eastAsia="MS Mincho"/>
          <w:b/>
          <w:lang w:val="sr-Cyrl-CS"/>
        </w:rPr>
      </w:pPr>
    </w:p>
    <w:p w:rsidR="0017312D" w:rsidRDefault="0017312D" w:rsidP="00776AC2">
      <w:pPr>
        <w:jc w:val="center"/>
        <w:rPr>
          <w:rFonts w:eastAsia="MS Mincho"/>
          <w:b/>
          <w:lang w:val="sr-Cyrl-CS"/>
        </w:rPr>
      </w:pPr>
    </w:p>
    <w:p w:rsidR="00776AC2" w:rsidRDefault="00776AC2" w:rsidP="00776AC2">
      <w:pPr>
        <w:jc w:val="center"/>
        <w:rPr>
          <w:rFonts w:eastAsia="MS Mincho"/>
          <w:b/>
          <w:lang w:val="sr-Cyrl-CS"/>
        </w:rPr>
      </w:pPr>
      <w:r w:rsidRPr="00C347A2">
        <w:rPr>
          <w:rFonts w:eastAsia="MS Mincho"/>
          <w:b/>
          <w:lang w:val="sr-Cyrl-CS"/>
        </w:rPr>
        <w:t>УНИВЕРЗИТЕТ У КРАГУЈЕВЦУ</w:t>
      </w:r>
    </w:p>
    <w:p w:rsidR="00D72D64" w:rsidRPr="00C347A2" w:rsidRDefault="00D72D64" w:rsidP="00776AC2">
      <w:pPr>
        <w:jc w:val="center"/>
        <w:rPr>
          <w:rFonts w:eastAsia="MS Mincho"/>
          <w:b/>
          <w:lang w:val="sr-Cyrl-CS"/>
        </w:rPr>
      </w:pPr>
    </w:p>
    <w:p w:rsidR="00776AC2" w:rsidRDefault="00776AC2" w:rsidP="00776AC2">
      <w:pPr>
        <w:jc w:val="center"/>
        <w:rPr>
          <w:rFonts w:eastAsia="MS Mincho"/>
          <w:b/>
          <w:lang w:val="sr-Cyrl-CS"/>
        </w:rPr>
      </w:pPr>
      <w:r w:rsidRPr="00C347A2">
        <w:rPr>
          <w:rFonts w:eastAsia="MS Mincho"/>
          <w:b/>
          <w:lang w:val="sr-Cyrl-CS"/>
        </w:rPr>
        <w:t>П Р Е Д Л О Г</w:t>
      </w:r>
    </w:p>
    <w:p w:rsidR="00D72D64" w:rsidRPr="00C347A2" w:rsidRDefault="00D72D64" w:rsidP="00776AC2">
      <w:pPr>
        <w:jc w:val="center"/>
        <w:rPr>
          <w:rFonts w:eastAsia="MS Mincho"/>
          <w:b/>
          <w:lang w:val="sr-Cyrl-CS"/>
        </w:rPr>
      </w:pPr>
    </w:p>
    <w:p w:rsidR="00776AC2" w:rsidRPr="00C347A2" w:rsidRDefault="00776AC2" w:rsidP="00776AC2">
      <w:pPr>
        <w:jc w:val="center"/>
        <w:rPr>
          <w:rFonts w:eastAsia="MS Mincho"/>
          <w:lang w:val="sr-Cyrl-CS"/>
        </w:rPr>
      </w:pPr>
      <w:r w:rsidRPr="00C347A2">
        <w:rPr>
          <w:rFonts w:eastAsia="MS Mincho"/>
          <w:lang w:val="sr-Cyrl-CS"/>
        </w:rPr>
        <w:t xml:space="preserve">броја студената за упис у прву годину свих нивоа студија </w:t>
      </w:r>
    </w:p>
    <w:p w:rsidR="00776AC2" w:rsidRPr="00C347A2" w:rsidRDefault="00776AC2" w:rsidP="00776AC2">
      <w:pPr>
        <w:jc w:val="center"/>
        <w:rPr>
          <w:rFonts w:eastAsia="MS Mincho"/>
          <w:lang w:val="ru-RU"/>
        </w:rPr>
      </w:pPr>
      <w:r w:rsidRPr="00C347A2">
        <w:rPr>
          <w:rFonts w:eastAsia="MS Mincho"/>
          <w:lang w:val="sr-Cyrl-CS"/>
        </w:rPr>
        <w:t>на факултетима Универзитета у Крагујевцу</w:t>
      </w:r>
    </w:p>
    <w:p w:rsidR="00776AC2" w:rsidRPr="00C347A2" w:rsidRDefault="00776AC2" w:rsidP="00776AC2">
      <w:pPr>
        <w:jc w:val="center"/>
        <w:rPr>
          <w:rFonts w:eastAsia="MS Mincho"/>
          <w:lang w:val="ru-RU"/>
        </w:rPr>
      </w:pPr>
      <w:r w:rsidRPr="00C347A2">
        <w:rPr>
          <w:rFonts w:eastAsia="MS Mincho"/>
          <w:lang w:val="sr-Cyrl-CS"/>
        </w:rPr>
        <w:t xml:space="preserve">за </w:t>
      </w:r>
      <w:r w:rsidRPr="00C347A2">
        <w:rPr>
          <w:rFonts w:eastAsia="MS Mincho"/>
          <w:b/>
          <w:lang w:val="sr-Cyrl-CS"/>
        </w:rPr>
        <w:t>школску 201</w:t>
      </w:r>
      <w:r w:rsidR="004A4DD6" w:rsidRPr="00C347A2">
        <w:rPr>
          <w:rFonts w:eastAsia="MS Mincho"/>
          <w:b/>
          <w:lang w:val="sr-Latn-RS"/>
        </w:rPr>
        <w:t>7</w:t>
      </w:r>
      <w:r w:rsidRPr="00C347A2">
        <w:rPr>
          <w:rFonts w:eastAsia="MS Mincho"/>
          <w:b/>
          <w:lang w:val="sr-Cyrl-CS"/>
        </w:rPr>
        <w:t>/201</w:t>
      </w:r>
      <w:r w:rsidR="004A4DD6" w:rsidRPr="00C347A2">
        <w:rPr>
          <w:rFonts w:eastAsia="MS Mincho"/>
          <w:b/>
          <w:lang w:val="ru-RU"/>
        </w:rPr>
        <w:t>8</w:t>
      </w:r>
      <w:r w:rsidRPr="00C347A2">
        <w:rPr>
          <w:rFonts w:eastAsia="MS Mincho"/>
          <w:lang w:val="sr-Cyrl-CS"/>
        </w:rPr>
        <w:t>. годину</w:t>
      </w:r>
    </w:p>
    <w:p w:rsidR="00776AC2" w:rsidRDefault="00776AC2" w:rsidP="00776AC2">
      <w:pPr>
        <w:rPr>
          <w:rFonts w:ascii="Palatino Linotype" w:eastAsia="MS Mincho" w:hAnsi="Palatino Linotype"/>
          <w:sz w:val="21"/>
          <w:szCs w:val="21"/>
          <w:lang w:val="sr-Cyrl-CS"/>
        </w:rPr>
      </w:pPr>
    </w:p>
    <w:p w:rsidR="00D72D64" w:rsidRPr="00F57213" w:rsidRDefault="00D72D64" w:rsidP="00776AC2">
      <w:pPr>
        <w:rPr>
          <w:rFonts w:ascii="Palatino Linotype" w:eastAsia="MS Mincho" w:hAnsi="Palatino Linotype"/>
          <w:sz w:val="21"/>
          <w:szCs w:val="21"/>
          <w:lang w:val="sr-Cyrl-CS"/>
        </w:rPr>
      </w:pPr>
    </w:p>
    <w:tbl>
      <w:tblPr>
        <w:tblW w:w="1055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686"/>
        <w:gridCol w:w="850"/>
        <w:gridCol w:w="851"/>
        <w:gridCol w:w="914"/>
        <w:gridCol w:w="787"/>
        <w:gridCol w:w="696"/>
        <w:gridCol w:w="12"/>
        <w:gridCol w:w="798"/>
        <w:gridCol w:w="12"/>
        <w:gridCol w:w="685"/>
        <w:gridCol w:w="12"/>
        <w:gridCol w:w="749"/>
        <w:gridCol w:w="12"/>
      </w:tblGrid>
      <w:tr w:rsidR="00AB4BF1" w:rsidRPr="009E6519" w:rsidTr="005A39CD">
        <w:trPr>
          <w:trHeight w:val="353"/>
        </w:trPr>
        <w:tc>
          <w:tcPr>
            <w:tcW w:w="487" w:type="dxa"/>
            <w:vMerge w:val="restart"/>
            <w:shd w:val="clear" w:color="auto" w:fill="DBE5F1" w:themeFill="accent1" w:themeFillTint="33"/>
          </w:tcPr>
          <w:p w:rsidR="00AB4BF1" w:rsidRPr="009E6519" w:rsidRDefault="00AB4BF1" w:rsidP="00727CC4">
            <w:pPr>
              <w:jc w:val="center"/>
              <w:rPr>
                <w:rFonts w:ascii="Palatino Linotype" w:eastAsia="MS Mincho" w:hAnsi="Palatino Linotype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686" w:type="dxa"/>
            <w:vMerge w:val="restart"/>
            <w:shd w:val="clear" w:color="auto" w:fill="DBE5F1" w:themeFill="accent1" w:themeFillTint="33"/>
          </w:tcPr>
          <w:p w:rsidR="00AB4BF1" w:rsidRPr="0017312D" w:rsidRDefault="00AB4BF1" w:rsidP="00727CC4">
            <w:pPr>
              <w:jc w:val="center"/>
              <w:rPr>
                <w:rFonts w:eastAsia="MS Mincho"/>
                <w:b/>
                <w:sz w:val="18"/>
                <w:szCs w:val="18"/>
                <w:lang w:val="sr-Cyrl-CS"/>
              </w:rPr>
            </w:pPr>
          </w:p>
          <w:p w:rsidR="00AB4BF1" w:rsidRPr="0017312D" w:rsidRDefault="00AB4BF1" w:rsidP="00727CC4">
            <w:pPr>
              <w:jc w:val="center"/>
              <w:rPr>
                <w:rFonts w:eastAsia="MS Mincho"/>
                <w:b/>
                <w:sz w:val="18"/>
                <w:szCs w:val="18"/>
                <w:lang w:val="sr-Cyrl-CS"/>
              </w:rPr>
            </w:pP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>Факултет</w:t>
            </w:r>
          </w:p>
          <w:p w:rsidR="00AB4BF1" w:rsidRPr="0017312D" w:rsidRDefault="00AB4BF1" w:rsidP="0017312D">
            <w:pPr>
              <w:jc w:val="center"/>
              <w:rPr>
                <w:rFonts w:eastAsia="MS Mincho"/>
                <w:b/>
                <w:sz w:val="18"/>
                <w:szCs w:val="18"/>
                <w:lang w:val="sr-Cyrl-CS"/>
              </w:rPr>
            </w:pP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 xml:space="preserve">- </w:t>
            </w:r>
            <w:r w:rsidR="0017312D">
              <w:rPr>
                <w:rFonts w:eastAsia="MS Mincho"/>
                <w:b/>
                <w:sz w:val="18"/>
                <w:szCs w:val="18"/>
                <w:lang w:val="sr-Cyrl-CS"/>
              </w:rPr>
              <w:t>студијски програми</w:t>
            </w: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 xml:space="preserve"> -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</w:tcPr>
          <w:p w:rsidR="00AB4BF1" w:rsidRPr="0017312D" w:rsidRDefault="00AB4BF1" w:rsidP="00AB4BF1">
            <w:pPr>
              <w:jc w:val="center"/>
              <w:rPr>
                <w:rFonts w:eastAsia="MS Mincho"/>
                <w:b/>
                <w:sz w:val="18"/>
                <w:szCs w:val="18"/>
                <w:lang w:val="sr-Cyrl-CS"/>
              </w:rPr>
            </w:pP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>Основне</w:t>
            </w:r>
            <w:r w:rsidRPr="0017312D">
              <w:rPr>
                <w:rFonts w:eastAsia="MS Mincho"/>
                <w:b/>
                <w:sz w:val="18"/>
                <w:szCs w:val="18"/>
                <w:lang w:val="ru-RU"/>
              </w:rPr>
              <w:t xml:space="preserve"> и интегрисане</w:t>
            </w: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 xml:space="preserve"> академске </w:t>
            </w:r>
            <w:r w:rsidRPr="0017312D">
              <w:rPr>
                <w:rFonts w:eastAsia="MS Mincho"/>
                <w:b/>
                <w:sz w:val="18"/>
                <w:szCs w:val="18"/>
                <w:lang w:val="ru-RU"/>
              </w:rPr>
              <w:t xml:space="preserve"> </w:t>
            </w: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>студије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</w:tcPr>
          <w:p w:rsidR="00AB4BF1" w:rsidRPr="0017312D" w:rsidRDefault="00AB4BF1" w:rsidP="00727CC4">
            <w:pPr>
              <w:jc w:val="center"/>
              <w:rPr>
                <w:rFonts w:eastAsia="MS Mincho"/>
                <w:b/>
                <w:sz w:val="18"/>
                <w:szCs w:val="18"/>
                <w:lang w:val="sr-Cyrl-RS"/>
              </w:rPr>
            </w:pPr>
            <w:r w:rsidRPr="0017312D">
              <w:rPr>
                <w:rFonts w:eastAsia="MS Mincho"/>
                <w:b/>
                <w:sz w:val="18"/>
                <w:szCs w:val="18"/>
                <w:lang w:val="sr-Cyrl-RS"/>
              </w:rPr>
              <w:t>Мастер</w:t>
            </w:r>
          </w:p>
          <w:p w:rsidR="00AB4BF1" w:rsidRPr="0017312D" w:rsidRDefault="00AB4BF1" w:rsidP="00727CC4">
            <w:pPr>
              <w:jc w:val="center"/>
              <w:rPr>
                <w:rFonts w:eastAsia="MS Mincho"/>
                <w:b/>
                <w:sz w:val="18"/>
                <w:szCs w:val="18"/>
                <w:lang w:val="sr-Cyrl-RS"/>
              </w:rPr>
            </w:pPr>
            <w:r w:rsidRPr="0017312D">
              <w:rPr>
                <w:rFonts w:eastAsia="MS Mincho"/>
                <w:b/>
                <w:sz w:val="18"/>
                <w:szCs w:val="18"/>
                <w:lang w:val="sr-Cyrl-RS"/>
              </w:rPr>
              <w:t>академске студије</w:t>
            </w:r>
          </w:p>
        </w:tc>
        <w:tc>
          <w:tcPr>
            <w:tcW w:w="1518" w:type="dxa"/>
            <w:gridSpan w:val="4"/>
            <w:shd w:val="clear" w:color="auto" w:fill="DBE5F1" w:themeFill="accent1" w:themeFillTint="33"/>
          </w:tcPr>
          <w:p w:rsidR="00AB4BF1" w:rsidRPr="0017312D" w:rsidRDefault="00AB4BF1" w:rsidP="00727CC4">
            <w:pPr>
              <w:jc w:val="center"/>
              <w:rPr>
                <w:rFonts w:eastAsia="MS Mincho"/>
                <w:b/>
                <w:sz w:val="18"/>
                <w:szCs w:val="18"/>
                <w:lang w:val="sr-Cyrl-CS"/>
              </w:rPr>
            </w:pP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>Докторске</w:t>
            </w:r>
          </w:p>
          <w:p w:rsidR="00AB4BF1" w:rsidRPr="0017312D" w:rsidRDefault="00AB4BF1" w:rsidP="00727CC4">
            <w:pPr>
              <w:jc w:val="center"/>
              <w:rPr>
                <w:rFonts w:eastAsia="MS Mincho"/>
                <w:b/>
                <w:sz w:val="18"/>
                <w:szCs w:val="18"/>
                <w:lang w:val="sr-Cyrl-CS"/>
              </w:rPr>
            </w:pP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>академске</w:t>
            </w:r>
          </w:p>
          <w:p w:rsidR="00AB4BF1" w:rsidRPr="0017312D" w:rsidRDefault="00AB4BF1" w:rsidP="00727CC4">
            <w:pPr>
              <w:jc w:val="center"/>
              <w:rPr>
                <w:rFonts w:eastAsia="MS Mincho"/>
                <w:b/>
                <w:sz w:val="18"/>
                <w:szCs w:val="18"/>
                <w:lang w:val="sr-Cyrl-CS"/>
              </w:rPr>
            </w:pP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>студије</w:t>
            </w:r>
          </w:p>
        </w:tc>
        <w:tc>
          <w:tcPr>
            <w:tcW w:w="1458" w:type="dxa"/>
            <w:gridSpan w:val="4"/>
            <w:shd w:val="clear" w:color="auto" w:fill="DBE5F1" w:themeFill="accent1" w:themeFillTint="33"/>
          </w:tcPr>
          <w:p w:rsidR="00AB4BF1" w:rsidRPr="0017312D" w:rsidRDefault="00AB4BF1" w:rsidP="00727CC4">
            <w:pPr>
              <w:jc w:val="center"/>
              <w:rPr>
                <w:rFonts w:eastAsia="MS Mincho"/>
                <w:b/>
                <w:sz w:val="18"/>
                <w:szCs w:val="18"/>
                <w:lang w:val="sr-Cyrl-CS"/>
              </w:rPr>
            </w:pP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>Основне</w:t>
            </w:r>
          </w:p>
          <w:p w:rsidR="00AB4BF1" w:rsidRPr="0017312D" w:rsidRDefault="00AB4BF1" w:rsidP="00AB4BF1">
            <w:pPr>
              <w:jc w:val="center"/>
              <w:rPr>
                <w:rFonts w:eastAsia="MS Mincho"/>
                <w:b/>
                <w:sz w:val="18"/>
                <w:szCs w:val="18"/>
                <w:lang w:val="sr-Cyrl-CS"/>
              </w:rPr>
            </w:pP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>струковне</w:t>
            </w:r>
          </w:p>
          <w:p w:rsidR="00AB4BF1" w:rsidRPr="0017312D" w:rsidRDefault="00AB4BF1" w:rsidP="00AB4BF1">
            <w:pPr>
              <w:jc w:val="center"/>
              <w:rPr>
                <w:rFonts w:eastAsia="MS Mincho"/>
                <w:b/>
                <w:sz w:val="18"/>
                <w:szCs w:val="18"/>
                <w:lang w:val="sr-Cyrl-CS"/>
              </w:rPr>
            </w:pPr>
            <w:r w:rsidRPr="0017312D">
              <w:rPr>
                <w:rFonts w:eastAsia="MS Mincho"/>
                <w:b/>
                <w:sz w:val="18"/>
                <w:szCs w:val="18"/>
                <w:lang w:val="sr-Cyrl-CS"/>
              </w:rPr>
              <w:t>студије</w:t>
            </w:r>
          </w:p>
        </w:tc>
      </w:tr>
      <w:tr w:rsidR="00AB4BF1" w:rsidRPr="009E6519" w:rsidTr="005A39CD">
        <w:trPr>
          <w:gridAfter w:val="1"/>
          <w:wAfter w:w="12" w:type="dxa"/>
          <w:trHeight w:val="154"/>
        </w:trPr>
        <w:tc>
          <w:tcPr>
            <w:tcW w:w="487" w:type="dxa"/>
            <w:vMerge/>
            <w:shd w:val="clear" w:color="auto" w:fill="E0E0E0"/>
          </w:tcPr>
          <w:p w:rsidR="00AB4BF1" w:rsidRPr="009E6519" w:rsidRDefault="00AB4BF1" w:rsidP="00727CC4">
            <w:pPr>
              <w:jc w:val="center"/>
              <w:rPr>
                <w:rFonts w:ascii="Palatino Linotype" w:eastAsia="MS Mincho" w:hAnsi="Palatino Linotype"/>
                <w:sz w:val="12"/>
                <w:szCs w:val="12"/>
                <w:lang w:val="sr-Cyrl-CS"/>
              </w:rPr>
            </w:pPr>
          </w:p>
        </w:tc>
        <w:tc>
          <w:tcPr>
            <w:tcW w:w="3686" w:type="dxa"/>
            <w:vMerge/>
            <w:shd w:val="clear" w:color="auto" w:fill="E0E0E0"/>
          </w:tcPr>
          <w:p w:rsidR="00AB4BF1" w:rsidRPr="009E6519" w:rsidRDefault="00AB4BF1" w:rsidP="00727CC4">
            <w:pPr>
              <w:jc w:val="center"/>
              <w:rPr>
                <w:rFonts w:ascii="Palatino Linotype" w:eastAsia="MS Mincho" w:hAnsi="Palatino Linotype"/>
                <w:sz w:val="12"/>
                <w:szCs w:val="12"/>
                <w:lang w:val="sr-Cyrl-C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AB4BF1" w:rsidRPr="009E6519" w:rsidRDefault="00AB4BF1" w:rsidP="00727CC4">
            <w:pPr>
              <w:jc w:val="center"/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</w:pPr>
            <w:r w:rsidRPr="009E6519"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  <w:t>буџ.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AB4BF1" w:rsidRPr="009E6519" w:rsidRDefault="00AB4BF1" w:rsidP="00727CC4">
            <w:pPr>
              <w:jc w:val="center"/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</w:pPr>
            <w:r w:rsidRPr="009E6519"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  <w:t>самоф</w:t>
            </w:r>
          </w:p>
        </w:tc>
        <w:tc>
          <w:tcPr>
            <w:tcW w:w="914" w:type="dxa"/>
            <w:shd w:val="clear" w:color="auto" w:fill="DBE5F1" w:themeFill="accent1" w:themeFillTint="33"/>
          </w:tcPr>
          <w:p w:rsidR="00AB4BF1" w:rsidRPr="009E6519" w:rsidRDefault="00AB4BF1" w:rsidP="00727CC4">
            <w:pPr>
              <w:jc w:val="center"/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</w:pPr>
            <w:r w:rsidRPr="009E6519"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  <w:t>буџ.</w:t>
            </w:r>
          </w:p>
        </w:tc>
        <w:tc>
          <w:tcPr>
            <w:tcW w:w="787" w:type="dxa"/>
            <w:shd w:val="clear" w:color="auto" w:fill="DBE5F1" w:themeFill="accent1" w:themeFillTint="33"/>
          </w:tcPr>
          <w:p w:rsidR="00AB4BF1" w:rsidRPr="009E6519" w:rsidRDefault="00AB4BF1" w:rsidP="00727CC4">
            <w:pPr>
              <w:jc w:val="center"/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</w:pPr>
            <w:r w:rsidRPr="009E6519"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  <w:t>самоф</w:t>
            </w:r>
          </w:p>
        </w:tc>
        <w:tc>
          <w:tcPr>
            <w:tcW w:w="696" w:type="dxa"/>
            <w:shd w:val="clear" w:color="auto" w:fill="DBE5F1" w:themeFill="accent1" w:themeFillTint="33"/>
          </w:tcPr>
          <w:p w:rsidR="00AB4BF1" w:rsidRPr="009E6519" w:rsidRDefault="00AB4BF1" w:rsidP="00727CC4">
            <w:pPr>
              <w:jc w:val="center"/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</w:pPr>
            <w:r w:rsidRPr="009E6519"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  <w:t>буџ.</w:t>
            </w:r>
          </w:p>
        </w:tc>
        <w:tc>
          <w:tcPr>
            <w:tcW w:w="810" w:type="dxa"/>
            <w:gridSpan w:val="2"/>
            <w:shd w:val="clear" w:color="auto" w:fill="DBE5F1" w:themeFill="accent1" w:themeFillTint="33"/>
          </w:tcPr>
          <w:p w:rsidR="00AB4BF1" w:rsidRPr="009E6519" w:rsidRDefault="00AB4BF1" w:rsidP="00727CC4">
            <w:pPr>
              <w:jc w:val="center"/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</w:pPr>
            <w:r w:rsidRPr="009E6519"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  <w:t>самоф.</w:t>
            </w:r>
          </w:p>
        </w:tc>
        <w:tc>
          <w:tcPr>
            <w:tcW w:w="697" w:type="dxa"/>
            <w:gridSpan w:val="2"/>
            <w:shd w:val="clear" w:color="auto" w:fill="DBE5F1" w:themeFill="accent1" w:themeFillTint="33"/>
          </w:tcPr>
          <w:p w:rsidR="00AB4BF1" w:rsidRPr="009E6519" w:rsidRDefault="00AB4BF1" w:rsidP="00727CC4">
            <w:pPr>
              <w:jc w:val="center"/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</w:pPr>
            <w:r w:rsidRPr="009E6519"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  <w:t>буџ.</w:t>
            </w:r>
          </w:p>
        </w:tc>
        <w:tc>
          <w:tcPr>
            <w:tcW w:w="761" w:type="dxa"/>
            <w:gridSpan w:val="2"/>
            <w:shd w:val="clear" w:color="auto" w:fill="DBE5F1" w:themeFill="accent1" w:themeFillTint="33"/>
          </w:tcPr>
          <w:p w:rsidR="00AB4BF1" w:rsidRPr="009E6519" w:rsidRDefault="00AB4BF1" w:rsidP="00727CC4">
            <w:pPr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</w:pPr>
            <w:r w:rsidRPr="009E6519">
              <w:rPr>
                <w:rFonts w:ascii="Palatino Linotype" w:eastAsia="MS Mincho" w:hAnsi="Palatino Linotype"/>
                <w:b/>
                <w:sz w:val="16"/>
                <w:szCs w:val="16"/>
                <w:lang w:val="sr-Cyrl-CS"/>
              </w:rPr>
              <w:t>самоф</w:t>
            </w:r>
          </w:p>
        </w:tc>
      </w:tr>
      <w:tr w:rsidR="00AB4BF1" w:rsidRPr="009E6519" w:rsidTr="005A39CD">
        <w:trPr>
          <w:gridAfter w:val="1"/>
          <w:wAfter w:w="12" w:type="dxa"/>
          <w:trHeight w:val="353"/>
        </w:trPr>
        <w:tc>
          <w:tcPr>
            <w:tcW w:w="487" w:type="dxa"/>
            <w:shd w:val="clear" w:color="auto" w:fill="FBD4B4" w:themeFill="accent6" w:themeFillTint="66"/>
          </w:tcPr>
          <w:p w:rsidR="00AB4BF1" w:rsidRPr="00023BBD" w:rsidRDefault="00AB4BF1" w:rsidP="00727CC4">
            <w:pPr>
              <w:rPr>
                <w:rFonts w:eastAsia="MS Mincho"/>
                <w:lang w:val="sr-Cyrl-RS"/>
              </w:rPr>
            </w:pPr>
            <w:r>
              <w:rPr>
                <w:rFonts w:eastAsia="MS Mincho"/>
                <w:lang w:val="sr-Cyrl-RS"/>
              </w:rPr>
              <w:t>1.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AB4BF1" w:rsidRPr="00C347A2" w:rsidRDefault="00AB4BF1" w:rsidP="00727CC4">
            <w:pPr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sz w:val="22"/>
                <w:szCs w:val="22"/>
                <w:lang w:val="sr-Cyrl-RS"/>
              </w:rPr>
              <w:t>Агрономски факултет у Чачку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AB4BF1" w:rsidRPr="00C347A2" w:rsidRDefault="00EB25DC" w:rsidP="00EB25DC">
            <w:pPr>
              <w:jc w:val="right"/>
              <w:rPr>
                <w:rFonts w:eastAsia="MS Mincho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lang w:val="sr-Cyrl-RS"/>
              </w:rPr>
              <w:t>120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AB4BF1" w:rsidRPr="0083699A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AB4BF1" w:rsidRPr="00C347A2" w:rsidRDefault="00EB25DC" w:rsidP="00EB25DC">
            <w:pPr>
              <w:jc w:val="right"/>
              <w:rPr>
                <w:rFonts w:eastAsia="MS Mincho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lang w:val="sr-Cyrl-RS"/>
              </w:rPr>
              <w:t>24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AB4BF1" w:rsidRPr="00C347A2" w:rsidRDefault="00EB25DC" w:rsidP="00727CC4">
            <w:pPr>
              <w:jc w:val="right"/>
              <w:rPr>
                <w:rFonts w:eastAsia="MS Mincho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lang w:val="sr-Cyrl-RS"/>
              </w:rPr>
              <w:t>24</w:t>
            </w:r>
          </w:p>
        </w:tc>
        <w:tc>
          <w:tcPr>
            <w:tcW w:w="696" w:type="dxa"/>
            <w:shd w:val="clear" w:color="auto" w:fill="D6E3BC" w:themeFill="accent3" w:themeFillTint="66"/>
          </w:tcPr>
          <w:p w:rsidR="00AB4BF1" w:rsidRPr="00C347A2" w:rsidRDefault="00C347A2" w:rsidP="00727CC4">
            <w:pPr>
              <w:jc w:val="right"/>
              <w:rPr>
                <w:rFonts w:eastAsia="MS Mincho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lang w:val="sr-Cyrl-RS"/>
              </w:rPr>
              <w:t>6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AB4BF1" w:rsidRPr="00C347A2" w:rsidRDefault="00C347A2" w:rsidP="00727CC4">
            <w:pPr>
              <w:jc w:val="right"/>
              <w:rPr>
                <w:rFonts w:eastAsia="MS Mincho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lang w:val="sr-Cyrl-RS"/>
              </w:rPr>
              <w:t>6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AB4BF1" w:rsidRPr="00EB25DC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AB4BF1" w:rsidRPr="00EB25DC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>
              <w:rPr>
                <w:rFonts w:eastAsia="MS Mincho"/>
                <w:b/>
                <w:sz w:val="22"/>
                <w:szCs w:val="22"/>
                <w:lang w:val="sr-Cyrl-CS"/>
              </w:rPr>
              <w:t>/</w:t>
            </w:r>
          </w:p>
        </w:tc>
      </w:tr>
      <w:tr w:rsidR="00AB4BF1" w:rsidRPr="009E6519" w:rsidTr="005A39CD">
        <w:trPr>
          <w:gridAfter w:val="1"/>
          <w:wAfter w:w="12" w:type="dxa"/>
          <w:trHeight w:val="181"/>
        </w:trPr>
        <w:tc>
          <w:tcPr>
            <w:tcW w:w="487" w:type="dxa"/>
          </w:tcPr>
          <w:p w:rsidR="00AB4BF1" w:rsidRPr="00D72D64" w:rsidRDefault="00AB4BF1" w:rsidP="00AB4BF1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</w:tcPr>
          <w:p w:rsidR="00AB4BF1" w:rsidRPr="00D72D64" w:rsidRDefault="00AB4BF1" w:rsidP="00AB4BF1">
            <w:pPr>
              <w:ind w:left="292" w:hanging="258"/>
              <w:jc w:val="both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Општа агрономија</w:t>
            </w:r>
          </w:p>
        </w:tc>
        <w:tc>
          <w:tcPr>
            <w:tcW w:w="850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  <w:r w:rsidRPr="0083699A">
              <w:rPr>
                <w:rFonts w:eastAsia="MS Mincho"/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14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  <w:r w:rsidRPr="0083699A">
              <w:rPr>
                <w:rFonts w:eastAsia="MS Mincho"/>
                <w:sz w:val="22"/>
                <w:szCs w:val="22"/>
              </w:rPr>
              <w:t>16</w:t>
            </w:r>
          </w:p>
        </w:tc>
        <w:tc>
          <w:tcPr>
            <w:tcW w:w="787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  <w:r w:rsidRPr="0083699A">
              <w:rPr>
                <w:rFonts w:eastAsia="MS Mincho"/>
                <w:sz w:val="22"/>
                <w:szCs w:val="22"/>
              </w:rPr>
              <w:t>16</w:t>
            </w:r>
          </w:p>
        </w:tc>
        <w:tc>
          <w:tcPr>
            <w:tcW w:w="696" w:type="dxa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121"/>
        </w:trPr>
        <w:tc>
          <w:tcPr>
            <w:tcW w:w="487" w:type="dxa"/>
          </w:tcPr>
          <w:p w:rsidR="00AB4BF1" w:rsidRPr="00D72D64" w:rsidRDefault="00AB4BF1" w:rsidP="00AB4BF1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</w:tcPr>
          <w:p w:rsidR="00AB4BF1" w:rsidRPr="00D72D64" w:rsidRDefault="00AB4BF1" w:rsidP="00AB4BF1">
            <w:pPr>
              <w:ind w:left="292" w:hanging="258"/>
              <w:jc w:val="both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Прехрамбена технологија</w:t>
            </w:r>
          </w:p>
        </w:tc>
        <w:tc>
          <w:tcPr>
            <w:tcW w:w="850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  <w:r w:rsidRPr="0083699A">
              <w:rPr>
                <w:rFonts w:eastAsia="MS Mincho"/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14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83699A">
              <w:rPr>
                <w:rFonts w:eastAsia="MS Mincho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787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83699A">
              <w:rPr>
                <w:rFonts w:eastAsia="MS Mincho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696" w:type="dxa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62"/>
        </w:trPr>
        <w:tc>
          <w:tcPr>
            <w:tcW w:w="487" w:type="dxa"/>
          </w:tcPr>
          <w:p w:rsidR="00AB4BF1" w:rsidRPr="00D72D64" w:rsidRDefault="00AB4BF1" w:rsidP="00AB4BF1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</w:tcPr>
          <w:p w:rsidR="00AB4BF1" w:rsidRPr="00D72D64" w:rsidRDefault="00AB4BF1" w:rsidP="00AB4BF1">
            <w:pPr>
              <w:ind w:left="292" w:hanging="258"/>
              <w:jc w:val="both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Воћарство и виноградарство</w:t>
            </w:r>
          </w:p>
        </w:tc>
        <w:tc>
          <w:tcPr>
            <w:tcW w:w="850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  <w:r w:rsidRPr="0083699A">
              <w:rPr>
                <w:rFonts w:eastAsia="MS Mincho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14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787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696" w:type="dxa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</w:tr>
      <w:tr w:rsidR="00AB4BF1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AB4BF1" w:rsidRPr="00D72D64" w:rsidRDefault="00AB4BF1" w:rsidP="00AB4BF1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</w:p>
        </w:tc>
        <w:tc>
          <w:tcPr>
            <w:tcW w:w="3686" w:type="dxa"/>
          </w:tcPr>
          <w:p w:rsidR="00AB4BF1" w:rsidRPr="00D72D64" w:rsidRDefault="00AB4BF1" w:rsidP="00AB4BF1">
            <w:pPr>
              <w:ind w:left="292" w:hanging="258"/>
              <w:jc w:val="both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Зоотехника</w:t>
            </w:r>
          </w:p>
        </w:tc>
        <w:tc>
          <w:tcPr>
            <w:tcW w:w="850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  <w:r w:rsidRPr="0083699A">
              <w:rPr>
                <w:rFonts w:eastAsia="MS Mincho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14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787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696" w:type="dxa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</w:tr>
      <w:tr w:rsidR="00AB4BF1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AB4BF1" w:rsidRPr="00D72D64" w:rsidRDefault="00AB4BF1" w:rsidP="00AB4BF1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д)</w:t>
            </w:r>
          </w:p>
        </w:tc>
        <w:tc>
          <w:tcPr>
            <w:tcW w:w="3686" w:type="dxa"/>
          </w:tcPr>
          <w:p w:rsidR="00AB4BF1" w:rsidRPr="00D72D64" w:rsidRDefault="00AB4BF1" w:rsidP="00AB4BF1">
            <w:pPr>
              <w:ind w:left="292" w:hanging="258"/>
              <w:jc w:val="both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Докторске академске студије</w:t>
            </w:r>
          </w:p>
        </w:tc>
        <w:tc>
          <w:tcPr>
            <w:tcW w:w="850" w:type="dxa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696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  <w:r w:rsidRPr="0083699A">
              <w:rPr>
                <w:rFonts w:eastAsia="MS Mincho"/>
                <w:sz w:val="22"/>
                <w:szCs w:val="22"/>
              </w:rPr>
              <w:t>6</w:t>
            </w:r>
          </w:p>
        </w:tc>
        <w:tc>
          <w:tcPr>
            <w:tcW w:w="810" w:type="dxa"/>
            <w:gridSpan w:val="2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</w:rPr>
            </w:pPr>
            <w:r w:rsidRPr="0083699A">
              <w:rPr>
                <w:rFonts w:eastAsia="MS Mincho"/>
                <w:sz w:val="22"/>
                <w:szCs w:val="22"/>
              </w:rPr>
              <w:t>6</w:t>
            </w:r>
          </w:p>
        </w:tc>
        <w:tc>
          <w:tcPr>
            <w:tcW w:w="697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139"/>
        </w:trPr>
        <w:tc>
          <w:tcPr>
            <w:tcW w:w="487" w:type="dxa"/>
            <w:shd w:val="clear" w:color="auto" w:fill="FBD4B4" w:themeFill="accent6" w:themeFillTint="66"/>
          </w:tcPr>
          <w:p w:rsidR="00AB4BF1" w:rsidRPr="00023BBD" w:rsidRDefault="00AB4BF1" w:rsidP="00727CC4">
            <w:pPr>
              <w:rPr>
                <w:rFonts w:eastAsia="MS Mincho"/>
                <w:lang w:val="sr-Cyrl-RS"/>
              </w:rPr>
            </w:pPr>
            <w:r>
              <w:rPr>
                <w:rFonts w:eastAsia="MS Mincho"/>
                <w:lang w:val="sr-Cyrl-RS"/>
              </w:rPr>
              <w:t>2.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AB4BF1" w:rsidRPr="00C347A2" w:rsidRDefault="00AB4BF1" w:rsidP="00727CC4">
            <w:pPr>
              <w:rPr>
                <w:rFonts w:ascii="Palatino Linotype" w:eastAsia="MS Mincho" w:hAnsi="Palatino Linotype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sz w:val="22"/>
                <w:szCs w:val="22"/>
                <w:lang w:val="sr-Cyrl-RS"/>
              </w:rPr>
              <w:t>Економски факултет у Крагујевцу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AB4BF1" w:rsidRPr="00EB25DC" w:rsidRDefault="00C347A2" w:rsidP="00C347A2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250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AB4BF1" w:rsidRPr="00EB25DC" w:rsidRDefault="00C347A2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350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AB4BF1" w:rsidRPr="00EB25DC" w:rsidRDefault="00C347A2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lang w:val="sr-Cyrl-RS"/>
              </w:rPr>
              <w:t>6</w:t>
            </w:r>
            <w:r>
              <w:rPr>
                <w:rFonts w:eastAsia="MS Mincho"/>
                <w:b/>
                <w:lang w:val="sr-Cyrl-RS"/>
              </w:rPr>
              <w:t>0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AB4BF1" w:rsidRPr="00EB25DC" w:rsidRDefault="00C347A2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150</w:t>
            </w:r>
          </w:p>
        </w:tc>
        <w:tc>
          <w:tcPr>
            <w:tcW w:w="696" w:type="dxa"/>
            <w:shd w:val="clear" w:color="auto" w:fill="D6E3BC" w:themeFill="accent3" w:themeFillTint="66"/>
          </w:tcPr>
          <w:p w:rsidR="00AB4BF1" w:rsidRPr="00EB25DC" w:rsidRDefault="00C347A2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5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AB4BF1" w:rsidRPr="00EB25DC" w:rsidRDefault="00C347A2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25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AB4BF1" w:rsidRPr="00EB25DC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AB4BF1" w:rsidRPr="00EB25DC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</w:tr>
      <w:tr w:rsidR="00AB4BF1" w:rsidRPr="009E6519" w:rsidTr="005A39CD">
        <w:trPr>
          <w:gridAfter w:val="1"/>
          <w:wAfter w:w="12" w:type="dxa"/>
          <w:trHeight w:val="206"/>
        </w:trPr>
        <w:tc>
          <w:tcPr>
            <w:tcW w:w="487" w:type="dxa"/>
          </w:tcPr>
          <w:p w:rsidR="00AB4BF1" w:rsidRPr="00D72D64" w:rsidRDefault="00AB4BF1" w:rsidP="00AB4BF1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</w:tcPr>
          <w:p w:rsidR="00AB4BF1" w:rsidRPr="00D72D64" w:rsidRDefault="00AB4BF1" w:rsidP="00AB4BF1">
            <w:pPr>
              <w:ind w:left="292" w:hanging="258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Економија</w:t>
            </w:r>
          </w:p>
        </w:tc>
        <w:tc>
          <w:tcPr>
            <w:tcW w:w="850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851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</w:rPr>
              <w:t>150</w:t>
            </w:r>
          </w:p>
        </w:tc>
        <w:tc>
          <w:tcPr>
            <w:tcW w:w="914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787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696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810" w:type="dxa"/>
            <w:gridSpan w:val="2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697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146"/>
        </w:trPr>
        <w:tc>
          <w:tcPr>
            <w:tcW w:w="487" w:type="dxa"/>
          </w:tcPr>
          <w:p w:rsidR="00AB4BF1" w:rsidRPr="00D72D64" w:rsidRDefault="00AB4BF1" w:rsidP="00AB4BF1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</w:tcPr>
          <w:p w:rsidR="00AB4BF1" w:rsidRPr="00D72D64" w:rsidRDefault="00AB4BF1" w:rsidP="00AB4BF1">
            <w:pPr>
              <w:ind w:left="292" w:hanging="258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Пословна економија и менаџмент</w:t>
            </w:r>
          </w:p>
        </w:tc>
        <w:tc>
          <w:tcPr>
            <w:tcW w:w="850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</w:rPr>
              <w:t>150</w:t>
            </w:r>
          </w:p>
        </w:tc>
        <w:tc>
          <w:tcPr>
            <w:tcW w:w="851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</w:rPr>
              <w:t>200</w:t>
            </w:r>
          </w:p>
        </w:tc>
        <w:tc>
          <w:tcPr>
            <w:tcW w:w="914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</w:rPr>
              <w:t>40</w:t>
            </w:r>
          </w:p>
        </w:tc>
        <w:tc>
          <w:tcPr>
            <w:tcW w:w="787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</w:rPr>
              <w:t>105</w:t>
            </w:r>
          </w:p>
        </w:tc>
        <w:tc>
          <w:tcPr>
            <w:tcW w:w="696" w:type="dxa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AB4BF1" w:rsidRPr="00EB25D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417"/>
        </w:trPr>
        <w:tc>
          <w:tcPr>
            <w:tcW w:w="487" w:type="dxa"/>
            <w:shd w:val="clear" w:color="auto" w:fill="FBD4B4" w:themeFill="accent6" w:themeFillTint="66"/>
          </w:tcPr>
          <w:p w:rsidR="00AB4BF1" w:rsidRPr="00023BBD" w:rsidRDefault="00AB4BF1" w:rsidP="00727CC4">
            <w:pPr>
              <w:rPr>
                <w:rFonts w:eastAsia="MS Mincho"/>
                <w:lang w:val="sr-Cyrl-RS"/>
              </w:rPr>
            </w:pPr>
            <w:r>
              <w:rPr>
                <w:rFonts w:eastAsia="MS Mincho"/>
                <w:lang w:val="sr-Cyrl-RS"/>
              </w:rPr>
              <w:t>3.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AB4BF1" w:rsidRPr="00C347A2" w:rsidRDefault="00AB4BF1" w:rsidP="00727CC4">
            <w:pPr>
              <w:rPr>
                <w:rFonts w:ascii="Palatino Linotype" w:eastAsia="MS Mincho" w:hAnsi="Palatino Linotype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sz w:val="22"/>
                <w:szCs w:val="22"/>
                <w:lang w:val="sr-Cyrl-RS"/>
              </w:rPr>
              <w:t>Факултет инжењерских наука у Крагујевцу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AB4BF1" w:rsidRPr="00EB25DC" w:rsidRDefault="0083699A" w:rsidP="0083699A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lang w:val="sr-Cyrl-RS"/>
              </w:rPr>
              <w:t>4</w:t>
            </w:r>
            <w:r>
              <w:rPr>
                <w:rFonts w:eastAsia="MS Mincho"/>
                <w:b/>
                <w:lang w:val="sr-Cyrl-RS"/>
              </w:rPr>
              <w:t>20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AB4BF1" w:rsidRPr="00EB25DC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AB4BF1" w:rsidRPr="00EB25DC" w:rsidRDefault="0083699A" w:rsidP="0083699A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144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AB4BF1" w:rsidRPr="00EB25DC" w:rsidRDefault="0083699A" w:rsidP="0083699A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lang w:val="sr-Cyrl-RS"/>
              </w:rPr>
              <w:t>4</w:t>
            </w:r>
            <w:r>
              <w:rPr>
                <w:rFonts w:eastAsia="MS Mincho"/>
                <w:b/>
                <w:lang w:val="sr-Cyrl-RS"/>
              </w:rPr>
              <w:t>8</w:t>
            </w:r>
          </w:p>
        </w:tc>
        <w:tc>
          <w:tcPr>
            <w:tcW w:w="696" w:type="dxa"/>
            <w:shd w:val="clear" w:color="auto" w:fill="D6E3BC" w:themeFill="accent3" w:themeFillTint="66"/>
          </w:tcPr>
          <w:p w:rsidR="00AB4BF1" w:rsidRPr="00EB25DC" w:rsidRDefault="0083699A" w:rsidP="0083699A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lang w:val="sr-Cyrl-RS"/>
              </w:rPr>
              <w:t>6</w:t>
            </w:r>
            <w:r>
              <w:rPr>
                <w:rFonts w:eastAsia="MS Mincho"/>
                <w:b/>
                <w:lang w:val="sr-Cyrl-RS"/>
              </w:rPr>
              <w:t>5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AB4BF1" w:rsidRPr="00EB25DC" w:rsidRDefault="0083699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AB4BF1" w:rsidRPr="00EB25DC" w:rsidRDefault="0083699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AB4BF1" w:rsidRPr="00EB25DC" w:rsidRDefault="0083699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</w:tr>
      <w:tr w:rsidR="00AB4BF1" w:rsidRPr="009E6519" w:rsidTr="005A39CD">
        <w:trPr>
          <w:gridAfter w:val="1"/>
          <w:wAfter w:w="12" w:type="dxa"/>
          <w:trHeight w:val="141"/>
        </w:trPr>
        <w:tc>
          <w:tcPr>
            <w:tcW w:w="487" w:type="dxa"/>
          </w:tcPr>
          <w:p w:rsidR="00AB4BF1" w:rsidRPr="00D72D64" w:rsidRDefault="00FF78A2" w:rsidP="008A12C3">
            <w:pPr>
              <w:spacing w:line="360" w:lineRule="auto"/>
              <w:jc w:val="right"/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A12C3" w:rsidP="00C347A2">
            <w:pPr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Машинско инжењерство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240</w:t>
            </w: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96</w:t>
            </w: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141"/>
        </w:trPr>
        <w:tc>
          <w:tcPr>
            <w:tcW w:w="487" w:type="dxa"/>
          </w:tcPr>
          <w:p w:rsidR="00AB4BF1" w:rsidRPr="00D72D64" w:rsidRDefault="00FF78A2" w:rsidP="008A12C3">
            <w:pPr>
              <w:spacing w:line="360" w:lineRule="auto"/>
              <w:jc w:val="right"/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A12C3" w:rsidP="00C347A2">
            <w:pPr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Војноиндустријско инжењерство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141"/>
        </w:trPr>
        <w:tc>
          <w:tcPr>
            <w:tcW w:w="487" w:type="dxa"/>
          </w:tcPr>
          <w:p w:rsidR="00AB4BF1" w:rsidRPr="00D72D64" w:rsidRDefault="00FF78A2" w:rsidP="008A12C3">
            <w:pPr>
              <w:spacing w:line="36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A12C3" w:rsidP="00C347A2">
            <w:pPr>
              <w:rPr>
                <w:rFonts w:eastAsia="MS Mincho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Аутомобилско инжењерство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141"/>
        </w:trPr>
        <w:tc>
          <w:tcPr>
            <w:tcW w:w="487" w:type="dxa"/>
          </w:tcPr>
          <w:p w:rsidR="00AB4BF1" w:rsidRPr="00D72D64" w:rsidRDefault="00FF78A2" w:rsidP="008A12C3">
            <w:pPr>
              <w:spacing w:line="36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A12C3" w:rsidP="00C347A2">
            <w:pPr>
              <w:rPr>
                <w:rFonts w:eastAsia="MS Mincho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Урбано инжењерство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141"/>
        </w:trPr>
        <w:tc>
          <w:tcPr>
            <w:tcW w:w="487" w:type="dxa"/>
          </w:tcPr>
          <w:p w:rsidR="00AB4BF1" w:rsidRPr="00D72D64" w:rsidRDefault="00FF78A2" w:rsidP="008A12C3">
            <w:pPr>
              <w:spacing w:line="36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д)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A12C3" w:rsidP="00C347A2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Инжењерски менаџмент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141"/>
        </w:trPr>
        <w:tc>
          <w:tcPr>
            <w:tcW w:w="487" w:type="dxa"/>
          </w:tcPr>
          <w:p w:rsidR="00AB4BF1" w:rsidRPr="00D72D64" w:rsidRDefault="00FF78A2" w:rsidP="008A12C3">
            <w:pPr>
              <w:spacing w:line="36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ђ)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A12C3" w:rsidP="00C347A2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Индустријско инжењерство – Пословни информациони системи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141"/>
        </w:trPr>
        <w:tc>
          <w:tcPr>
            <w:tcW w:w="487" w:type="dxa"/>
          </w:tcPr>
          <w:p w:rsidR="00AB4BF1" w:rsidRPr="00D72D64" w:rsidRDefault="00FF78A2" w:rsidP="008A12C3">
            <w:pPr>
              <w:spacing w:line="360" w:lineRule="auto"/>
              <w:jc w:val="right"/>
              <w:rPr>
                <w:rFonts w:eastAsia="MS Mincho"/>
                <w:i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е)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A12C3" w:rsidP="00C347A2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Индустријско инжењерство и инжењерски менаџмент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141"/>
        </w:trPr>
        <w:tc>
          <w:tcPr>
            <w:tcW w:w="487" w:type="dxa"/>
          </w:tcPr>
          <w:p w:rsidR="00AB4BF1" w:rsidRPr="00D72D64" w:rsidRDefault="00FF78A2" w:rsidP="008A12C3">
            <w:pPr>
              <w:spacing w:line="36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ж)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A12C3" w:rsidP="00C347A2">
            <w:pPr>
              <w:rPr>
                <w:rFonts w:eastAsia="MS Mincho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Рачунарска техника и софтверско инжењерство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141"/>
        </w:trPr>
        <w:tc>
          <w:tcPr>
            <w:tcW w:w="487" w:type="dxa"/>
          </w:tcPr>
          <w:p w:rsidR="00AB4BF1" w:rsidRPr="00D72D64" w:rsidRDefault="00FF78A2" w:rsidP="008A12C3">
            <w:pPr>
              <w:spacing w:line="360" w:lineRule="auto"/>
              <w:jc w:val="right"/>
              <w:rPr>
                <w:rFonts w:eastAsia="MS Mincho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з)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A12C3" w:rsidP="00C347A2">
            <w:pPr>
              <w:rPr>
                <w:rFonts w:eastAsia="MS Mincho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Инжењерство заштите животне средине*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EB25DC" w:rsidRDefault="00AB4BF1" w:rsidP="00727CC4">
            <w:pPr>
              <w:jc w:val="right"/>
              <w:rPr>
                <w:rFonts w:eastAsia="MS Mincho"/>
                <w:color w:val="FF000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  <w:shd w:val="clear" w:color="auto" w:fill="FBD4B4" w:themeFill="accent6" w:themeFillTint="66"/>
          </w:tcPr>
          <w:p w:rsidR="00AB4BF1" w:rsidRPr="00023BBD" w:rsidRDefault="00EB25DC" w:rsidP="00727CC4">
            <w:pPr>
              <w:rPr>
                <w:rFonts w:eastAsia="MS Mincho"/>
                <w:lang w:val="sr-Cyrl-RS"/>
              </w:rPr>
            </w:pPr>
            <w:r>
              <w:rPr>
                <w:rFonts w:eastAsia="MS Mincho"/>
                <w:lang w:val="sr-Cyrl-RS"/>
              </w:rPr>
              <w:t>4.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AB4BF1" w:rsidRPr="00C347A2" w:rsidRDefault="00AB4BF1" w:rsidP="00727CC4">
            <w:pPr>
              <w:rPr>
                <w:rFonts w:ascii="Palatino Linotype" w:eastAsia="MS Mincho" w:hAnsi="Palatino Linotype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sz w:val="22"/>
                <w:szCs w:val="22"/>
                <w:lang w:val="sr-Cyrl-RS"/>
              </w:rPr>
              <w:t>Факултет за машинство и грађевинарство у Краљеву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AB4BF1" w:rsidRPr="00C347A2" w:rsidRDefault="0083699A" w:rsidP="0083699A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</w:t>
            </w:r>
            <w:r w:rsidRPr="00C347A2">
              <w:rPr>
                <w:rFonts w:eastAsia="MS Mincho"/>
                <w:b/>
                <w:lang w:val="sr-Cyrl-RS"/>
              </w:rPr>
              <w:t>6</w:t>
            </w:r>
            <w:r>
              <w:rPr>
                <w:rFonts w:eastAsia="MS Mincho"/>
                <w:b/>
                <w:lang w:val="sr-Cyrl-RS"/>
              </w:rPr>
              <w:t>0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AB4BF1" w:rsidRPr="00C347A2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5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AB4BF1" w:rsidRPr="00C347A2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lang w:val="sr-Cyrl-RS"/>
              </w:rPr>
              <w:t>4</w:t>
            </w:r>
            <w:r>
              <w:rPr>
                <w:rFonts w:eastAsia="MS Mincho"/>
                <w:b/>
                <w:lang w:val="sr-Cyrl-RS"/>
              </w:rPr>
              <w:t>0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AB4BF1" w:rsidRPr="00C347A2" w:rsidRDefault="0083699A" w:rsidP="00DE1F25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10</w:t>
            </w:r>
          </w:p>
        </w:tc>
        <w:tc>
          <w:tcPr>
            <w:tcW w:w="696" w:type="dxa"/>
            <w:shd w:val="clear" w:color="auto" w:fill="D6E3BC" w:themeFill="accent3" w:themeFillTint="66"/>
          </w:tcPr>
          <w:p w:rsidR="00AB4BF1" w:rsidRPr="00C347A2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5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AB4BF1" w:rsidRPr="00C347A2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5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AB4BF1" w:rsidRPr="00C347A2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AB4BF1" w:rsidRPr="00C347A2" w:rsidRDefault="0083699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</w:tcPr>
          <w:p w:rsidR="00AB4BF1" w:rsidRPr="00D72D64" w:rsidRDefault="00EB25DC" w:rsidP="00EB25DC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EB25DC" w:rsidP="00727CC4">
            <w:pPr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Машинско инжењерство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C347A2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</w:tcPr>
          <w:p w:rsidR="00AB4BF1" w:rsidRPr="00D72D64" w:rsidRDefault="00EB25DC" w:rsidP="00EB25DC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EB25DC" w:rsidP="00727CC4">
            <w:pPr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Грађевинско инжењерство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C347A2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</w:tcPr>
          <w:p w:rsidR="00AB4BF1" w:rsidRPr="00D72D64" w:rsidRDefault="00EB25DC" w:rsidP="00EB25DC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EB25DC" w:rsidP="00727CC4">
            <w:pPr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Мастер - Машинско инжењерство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DE1F25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C347A2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</w:tcPr>
          <w:p w:rsidR="00AB4BF1" w:rsidRPr="00D72D64" w:rsidRDefault="00EB25DC" w:rsidP="00EB25DC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EB25DC" w:rsidP="00727CC4">
            <w:pPr>
              <w:rPr>
                <w:rFonts w:eastAsia="MS Mincho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Докторске - Машинско инжењерство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C347A2" w:rsidRDefault="00AB4BF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  <w:shd w:val="clear" w:color="auto" w:fill="FBD4B4" w:themeFill="accent6" w:themeFillTint="66"/>
          </w:tcPr>
          <w:p w:rsidR="00AB4BF1" w:rsidRPr="002105FE" w:rsidRDefault="00EB25DC" w:rsidP="00727CC4">
            <w:pPr>
              <w:rPr>
                <w:rFonts w:ascii="Palatino Linotype" w:hAnsi="Palatino Linotype"/>
                <w:b/>
                <w:lang w:val="sr-Cyrl-CS"/>
              </w:rPr>
            </w:pPr>
            <w:r>
              <w:rPr>
                <w:rFonts w:eastAsia="MS Mincho"/>
                <w:lang w:val="sr-Cyrl-RS"/>
              </w:rPr>
              <w:t>5.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AB4BF1" w:rsidRPr="00C347A2" w:rsidRDefault="00AB4BF1" w:rsidP="00727CC4">
            <w:pPr>
              <w:rPr>
                <w:b/>
                <w:sz w:val="22"/>
                <w:szCs w:val="22"/>
                <w:lang w:val="sr-Cyrl-CS"/>
              </w:rPr>
            </w:pPr>
            <w:r w:rsidRPr="00C347A2">
              <w:rPr>
                <w:b/>
                <w:sz w:val="22"/>
                <w:szCs w:val="22"/>
                <w:lang w:val="sr-Cyrl-CS"/>
              </w:rPr>
              <w:t xml:space="preserve">Факултет медицинских наука у Крагујевцу                           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AB4BF1" w:rsidRPr="002105FE" w:rsidRDefault="0083699A" w:rsidP="0083699A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19</w:t>
            </w:r>
            <w:r w:rsidRPr="00C347A2">
              <w:rPr>
                <w:rFonts w:eastAsia="MS Mincho"/>
                <w:b/>
                <w:lang w:val="sr-Cyrl-RS"/>
              </w:rPr>
              <w:t>6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AB4BF1" w:rsidRPr="002105FE" w:rsidRDefault="0083699A" w:rsidP="00727CC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AB4BF1" w:rsidRPr="002105FE" w:rsidRDefault="0083699A" w:rsidP="00727CC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AB4BF1" w:rsidRPr="002105FE" w:rsidRDefault="0083699A" w:rsidP="00727CC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696" w:type="dxa"/>
            <w:shd w:val="clear" w:color="auto" w:fill="D6E3BC" w:themeFill="accent3" w:themeFillTint="66"/>
          </w:tcPr>
          <w:p w:rsidR="00AB4BF1" w:rsidRPr="002105FE" w:rsidRDefault="0083699A" w:rsidP="00727CC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10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AB4BF1" w:rsidRPr="002105FE" w:rsidRDefault="0083699A" w:rsidP="00727CC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88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AB4BF1" w:rsidRPr="002105FE" w:rsidRDefault="0083699A" w:rsidP="0083699A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28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AB4BF1" w:rsidRPr="002105FE" w:rsidRDefault="0083699A" w:rsidP="00727CC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47A2">
              <w:rPr>
                <w:rFonts w:eastAsia="MS Mincho"/>
                <w:b/>
                <w:lang w:val="sr-Cyrl-RS"/>
              </w:rPr>
              <w:t>6</w:t>
            </w:r>
            <w:r>
              <w:rPr>
                <w:rFonts w:eastAsia="MS Mincho"/>
                <w:b/>
                <w:lang w:val="sr-Cyrl-RS"/>
              </w:rPr>
              <w:t>0</w:t>
            </w: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</w:tcPr>
          <w:p w:rsidR="00AB4BF1" w:rsidRPr="00D72D64" w:rsidRDefault="00C347A2" w:rsidP="00C347A2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  <w:shd w:val="clear" w:color="auto" w:fill="auto"/>
          </w:tcPr>
          <w:p w:rsidR="00C347A2" w:rsidRPr="00D72D64" w:rsidRDefault="00C347A2" w:rsidP="00C347A2">
            <w:pPr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>Интегрисане академске студије</w:t>
            </w:r>
          </w:p>
          <w:p w:rsidR="00AB4BF1" w:rsidRPr="00D72D64" w:rsidRDefault="00C347A2" w:rsidP="00C347A2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>медицине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</w:tcPr>
          <w:p w:rsidR="00AB4BF1" w:rsidRPr="00D72D64" w:rsidRDefault="00C347A2" w:rsidP="00C347A2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C347A2" w:rsidP="00C347A2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>Интегрисане академске студије</w:t>
            </w: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 xml:space="preserve"> </w:t>
            </w:r>
            <w:r w:rsidR="00AB4BF1" w:rsidRPr="00D72D64">
              <w:rPr>
                <w:rFonts w:eastAsia="MS Mincho"/>
                <w:i/>
                <w:sz w:val="20"/>
                <w:szCs w:val="20"/>
                <w:lang w:val="sr-Cyrl-CS"/>
              </w:rPr>
              <w:t>фармације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</w:tcPr>
          <w:p w:rsidR="00AB4BF1" w:rsidRPr="00D72D64" w:rsidRDefault="00C347A2" w:rsidP="00C347A2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17312D" w:rsidP="0017312D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>Интегрисане академске студије</w:t>
            </w: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 xml:space="preserve"> </w:t>
            </w:r>
            <w:r w:rsidR="00AB4BF1" w:rsidRPr="00D72D64">
              <w:rPr>
                <w:rFonts w:eastAsia="MS Mincho"/>
                <w:i/>
                <w:sz w:val="20"/>
                <w:szCs w:val="20"/>
                <w:lang w:val="sr-Cyrl-CS"/>
              </w:rPr>
              <w:t>стоматологије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</w:tcPr>
          <w:p w:rsidR="00AB4BF1" w:rsidRPr="00D72D64" w:rsidRDefault="00C347A2" w:rsidP="00C347A2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</w:p>
        </w:tc>
        <w:tc>
          <w:tcPr>
            <w:tcW w:w="3686" w:type="dxa"/>
            <w:shd w:val="clear" w:color="auto" w:fill="auto"/>
          </w:tcPr>
          <w:p w:rsidR="0017312D" w:rsidRPr="00D72D64" w:rsidRDefault="0017312D" w:rsidP="0017312D">
            <w:pPr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>Основне струковне студије -</w:t>
            </w:r>
          </w:p>
          <w:p w:rsidR="00AB4BF1" w:rsidRPr="00D72D64" w:rsidRDefault="0017312D" w:rsidP="0017312D">
            <w:pPr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>струковни физиотерапеут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</w:tcPr>
          <w:p w:rsidR="00AB4BF1" w:rsidRPr="00D72D64" w:rsidRDefault="00C347A2" w:rsidP="00C347A2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д)</w:t>
            </w:r>
          </w:p>
        </w:tc>
        <w:tc>
          <w:tcPr>
            <w:tcW w:w="3686" w:type="dxa"/>
            <w:shd w:val="clear" w:color="auto" w:fill="auto"/>
          </w:tcPr>
          <w:p w:rsidR="0017312D" w:rsidRPr="00D72D64" w:rsidRDefault="0017312D" w:rsidP="0017312D">
            <w:pPr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 xml:space="preserve">Основне струковне студије – </w:t>
            </w:r>
          </w:p>
          <w:p w:rsidR="00AB4BF1" w:rsidRPr="00D72D64" w:rsidRDefault="0017312D" w:rsidP="0017312D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>струковна медицинска сестра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</w:p>
        </w:tc>
      </w:tr>
      <w:tr w:rsidR="00AB4BF1" w:rsidRPr="009E6519" w:rsidTr="005A39CD">
        <w:trPr>
          <w:gridAfter w:val="1"/>
          <w:wAfter w:w="12" w:type="dxa"/>
          <w:trHeight w:val="55"/>
        </w:trPr>
        <w:tc>
          <w:tcPr>
            <w:tcW w:w="487" w:type="dxa"/>
          </w:tcPr>
          <w:p w:rsidR="00AB4BF1" w:rsidRPr="00D72D64" w:rsidRDefault="00C347A2" w:rsidP="00C347A2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ђ)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AB4BF1" w:rsidP="0017312D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Докторске студије</w:t>
            </w:r>
          </w:p>
        </w:tc>
        <w:tc>
          <w:tcPr>
            <w:tcW w:w="850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699A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88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83699A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419"/>
        </w:trPr>
        <w:tc>
          <w:tcPr>
            <w:tcW w:w="487" w:type="dxa"/>
            <w:shd w:val="clear" w:color="auto" w:fill="FBD4B4" w:themeFill="accent6" w:themeFillTint="66"/>
          </w:tcPr>
          <w:p w:rsidR="00AB4BF1" w:rsidRPr="00CD0C33" w:rsidRDefault="00C347A2" w:rsidP="00727CC4">
            <w:pPr>
              <w:rPr>
                <w:rFonts w:ascii="Palatino Linotype" w:eastAsia="MS Mincho" w:hAnsi="Palatino Linotype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lang w:val="sr-Cyrl-RS"/>
              </w:rPr>
              <w:lastRenderedPageBreak/>
              <w:t>6</w:t>
            </w:r>
            <w:r w:rsidR="00EB25DC">
              <w:rPr>
                <w:rFonts w:eastAsia="MS Mincho"/>
                <w:lang w:val="sr-Cyrl-RS"/>
              </w:rPr>
              <w:t>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AB4BF1" w:rsidRPr="0017312D" w:rsidRDefault="0017312D" w:rsidP="00727CC4">
            <w:pPr>
              <w:rPr>
                <w:rFonts w:ascii="Palatino Linotype" w:eastAsia="MS Mincho" w:hAnsi="Palatino Linotype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7312D">
              <w:rPr>
                <w:rFonts w:eastAsia="MS Mincho"/>
                <w:b/>
                <w:lang w:val="sr-Cyrl-RS"/>
              </w:rPr>
              <w:t>Правни факултет у Крагујевцу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AB4BF1" w:rsidRPr="00CD0C33" w:rsidRDefault="00FA420C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235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AB4BF1" w:rsidRPr="00CD0C33" w:rsidRDefault="00FA420C" w:rsidP="00727CC4">
            <w:pPr>
              <w:jc w:val="right"/>
              <w:rPr>
                <w:rFonts w:ascii="Calibri" w:eastAsia="MS Mincho" w:hAnsi="Calibri"/>
                <w:b/>
                <w:color w:val="FF0000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370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AB4BF1" w:rsidRPr="00CD0C33" w:rsidRDefault="00FA420C" w:rsidP="00727CC4">
            <w:pPr>
              <w:jc w:val="right"/>
              <w:rPr>
                <w:rFonts w:ascii="Calibri" w:eastAsia="MS Mincho" w:hAnsi="Calibri"/>
                <w:b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10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AB4BF1" w:rsidRPr="00CD0C33" w:rsidRDefault="00FA420C" w:rsidP="00FA420C">
            <w:pPr>
              <w:jc w:val="right"/>
              <w:rPr>
                <w:rFonts w:ascii="Calibri" w:eastAsia="MS Mincho" w:hAnsi="Calibri"/>
                <w:b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</w:t>
            </w:r>
            <w:r w:rsidRPr="00C347A2">
              <w:rPr>
                <w:rFonts w:eastAsia="MS Mincho"/>
                <w:b/>
                <w:lang w:val="sr-Cyrl-RS"/>
              </w:rPr>
              <w:t>4</w:t>
            </w:r>
            <w:r>
              <w:rPr>
                <w:rFonts w:eastAsia="MS Mincho"/>
                <w:b/>
                <w:lang w:val="sr-Cyrl-RS"/>
              </w:rPr>
              <w:t>0</w:t>
            </w:r>
          </w:p>
        </w:tc>
        <w:tc>
          <w:tcPr>
            <w:tcW w:w="696" w:type="dxa"/>
            <w:shd w:val="clear" w:color="auto" w:fill="D6E3BC" w:themeFill="accent3" w:themeFillTint="66"/>
          </w:tcPr>
          <w:p w:rsidR="00AB4BF1" w:rsidRPr="00CD0C33" w:rsidRDefault="00FA420C" w:rsidP="00727CC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2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AB4BF1" w:rsidRPr="00CD0C33" w:rsidRDefault="00FA420C" w:rsidP="00243B35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28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AB4BF1" w:rsidRPr="004A4DD6" w:rsidRDefault="00FA420C" w:rsidP="00727CC4">
            <w:pPr>
              <w:jc w:val="right"/>
              <w:rPr>
                <w:rFonts w:ascii="Calibri" w:eastAsia="MS Mincho" w:hAnsi="Calibri"/>
                <w:b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AB4BF1" w:rsidRPr="004A4DD6" w:rsidRDefault="00FA420C" w:rsidP="00727CC4">
            <w:pPr>
              <w:jc w:val="right"/>
              <w:rPr>
                <w:rFonts w:ascii="Calibri" w:eastAsia="MS Mincho" w:hAnsi="Calibri"/>
                <w:b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</w:tr>
      <w:tr w:rsidR="00AB4BF1" w:rsidRPr="009E6519" w:rsidTr="005A39CD">
        <w:trPr>
          <w:gridAfter w:val="1"/>
          <w:wAfter w:w="12" w:type="dxa"/>
          <w:trHeight w:val="419"/>
        </w:trPr>
        <w:tc>
          <w:tcPr>
            <w:tcW w:w="487" w:type="dxa"/>
          </w:tcPr>
          <w:p w:rsidR="00AB4BF1" w:rsidRPr="00D72D64" w:rsidRDefault="0083699A" w:rsidP="0083699A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  <w:shd w:val="clear" w:color="auto" w:fill="auto"/>
          </w:tcPr>
          <w:p w:rsidR="0083699A" w:rsidRPr="00D72D64" w:rsidRDefault="0083699A" w:rsidP="0083699A">
            <w:pPr>
              <w:rPr>
                <w:rFonts w:eastAsia="MS Mincho"/>
                <w:i/>
                <w:sz w:val="20"/>
                <w:szCs w:val="20"/>
                <w:lang w:val="sr-Cyrl-R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 xml:space="preserve">Основне академске студије права – </w:t>
            </w:r>
          </w:p>
          <w:p w:rsidR="00AB4BF1" w:rsidRPr="00D72D64" w:rsidRDefault="0083699A" w:rsidP="0083699A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>општи смер</w:t>
            </w:r>
          </w:p>
        </w:tc>
        <w:tc>
          <w:tcPr>
            <w:tcW w:w="850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235</w:t>
            </w:r>
          </w:p>
        </w:tc>
        <w:tc>
          <w:tcPr>
            <w:tcW w:w="851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205</w:t>
            </w:r>
          </w:p>
        </w:tc>
        <w:tc>
          <w:tcPr>
            <w:tcW w:w="914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4A4DD6" w:rsidRDefault="00AB4BF1" w:rsidP="00727CC4">
            <w:pPr>
              <w:jc w:val="right"/>
              <w:rPr>
                <w:rFonts w:ascii="Calibri" w:eastAsia="MS Mincho" w:hAnsi="Calibri"/>
                <w:b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419"/>
        </w:trPr>
        <w:tc>
          <w:tcPr>
            <w:tcW w:w="487" w:type="dxa"/>
          </w:tcPr>
          <w:p w:rsidR="00AB4BF1" w:rsidRPr="00D72D64" w:rsidRDefault="0083699A" w:rsidP="0083699A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3699A" w:rsidP="00727CC4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>Основне академске студије права -унутрашњи послови и безбедност</w:t>
            </w:r>
            <w:r w:rsidRPr="00D72D64">
              <w:rPr>
                <w:rFonts w:eastAsia="MS Mincho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165</w:t>
            </w:r>
          </w:p>
        </w:tc>
        <w:tc>
          <w:tcPr>
            <w:tcW w:w="914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4A4DD6" w:rsidRDefault="00AB4BF1" w:rsidP="00727CC4">
            <w:pPr>
              <w:jc w:val="right"/>
              <w:rPr>
                <w:rFonts w:ascii="Calibri" w:eastAsia="MS Mincho" w:hAnsi="Calibri"/>
                <w:b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419"/>
        </w:trPr>
        <w:tc>
          <w:tcPr>
            <w:tcW w:w="487" w:type="dxa"/>
          </w:tcPr>
          <w:p w:rsidR="00AB4BF1" w:rsidRPr="00D72D64" w:rsidRDefault="0083699A" w:rsidP="0083699A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3699A" w:rsidP="00727CC4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>Мастер академске студије</w:t>
            </w:r>
          </w:p>
        </w:tc>
        <w:tc>
          <w:tcPr>
            <w:tcW w:w="850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787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140</w:t>
            </w:r>
          </w:p>
        </w:tc>
        <w:tc>
          <w:tcPr>
            <w:tcW w:w="696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4A4DD6" w:rsidRDefault="00AB4BF1" w:rsidP="00727CC4">
            <w:pPr>
              <w:jc w:val="right"/>
              <w:rPr>
                <w:rFonts w:ascii="Calibri" w:eastAsia="MS Mincho" w:hAnsi="Calibri"/>
                <w:b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B4BF1" w:rsidRPr="009E6519" w:rsidTr="005A39CD">
        <w:trPr>
          <w:gridAfter w:val="1"/>
          <w:wAfter w:w="12" w:type="dxa"/>
          <w:trHeight w:val="419"/>
        </w:trPr>
        <w:tc>
          <w:tcPr>
            <w:tcW w:w="487" w:type="dxa"/>
          </w:tcPr>
          <w:p w:rsidR="00AB4BF1" w:rsidRPr="00D72D64" w:rsidRDefault="0083699A" w:rsidP="0083699A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</w:p>
        </w:tc>
        <w:tc>
          <w:tcPr>
            <w:tcW w:w="3686" w:type="dxa"/>
            <w:shd w:val="clear" w:color="auto" w:fill="auto"/>
          </w:tcPr>
          <w:p w:rsidR="00AB4BF1" w:rsidRPr="00D72D64" w:rsidRDefault="0083699A" w:rsidP="00727CC4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RS"/>
              </w:rPr>
              <w:t>Докторске академске студије</w:t>
            </w:r>
          </w:p>
        </w:tc>
        <w:tc>
          <w:tcPr>
            <w:tcW w:w="850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1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4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7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96" w:type="dxa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28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AB4BF1" w:rsidRPr="00FA420C" w:rsidRDefault="00AB4BF1" w:rsidP="00727CC4">
            <w:pPr>
              <w:jc w:val="right"/>
              <w:rPr>
                <w:rFonts w:eastAsia="MS Mincho"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AB4BF1" w:rsidRPr="004A4DD6" w:rsidRDefault="00AB4BF1" w:rsidP="00727CC4">
            <w:pPr>
              <w:jc w:val="right"/>
              <w:rPr>
                <w:rFonts w:ascii="Calibri" w:eastAsia="MS Mincho" w:hAnsi="Calibri"/>
                <w:b/>
                <w:color w:val="FF0000"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A420C" w:rsidRPr="009E6519" w:rsidTr="001C0899">
        <w:trPr>
          <w:gridAfter w:val="1"/>
          <w:wAfter w:w="12" w:type="dxa"/>
          <w:trHeight w:val="385"/>
        </w:trPr>
        <w:tc>
          <w:tcPr>
            <w:tcW w:w="487" w:type="dxa"/>
            <w:shd w:val="clear" w:color="auto" w:fill="FBD4B4" w:themeFill="accent6" w:themeFillTint="66"/>
          </w:tcPr>
          <w:p w:rsidR="00FA420C" w:rsidRPr="001A7A6B" w:rsidRDefault="00FA420C" w:rsidP="00FA420C">
            <w:pPr>
              <w:rPr>
                <w:rFonts w:ascii="Palatino Linotype" w:eastAsia="MS Mincho" w:hAnsi="Palatino Linotype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lang w:val="sr-Cyrl-RS"/>
              </w:rPr>
              <w:t>7.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FA420C" w:rsidRPr="00D72D64" w:rsidRDefault="00FA420C" w:rsidP="00FA420C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b/>
                <w:sz w:val="22"/>
                <w:szCs w:val="22"/>
                <w:lang w:val="sr-Cyrl-RS"/>
              </w:rPr>
              <w:t>Факултет педагошких наука у Јагодини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120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90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75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200</w:t>
            </w:r>
          </w:p>
        </w:tc>
        <w:tc>
          <w:tcPr>
            <w:tcW w:w="696" w:type="dxa"/>
            <w:shd w:val="clear" w:color="auto" w:fill="D6E3BC" w:themeFill="accent3" w:themeFillTint="66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8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FA420C" w:rsidP="00FA420C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Учитељ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FA420C" w:rsidP="00FA420C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Васпитач  у предшколским установама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40</w:t>
            </w: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FA420C" w:rsidP="00FA420C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Васпитач у домовима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FA420C" w:rsidP="00FA420C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Образовање професора предметне наставе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FA420C" w:rsidP="00FA420C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д)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Образовне политике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FA420C" w:rsidP="00FA420C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i/>
                <w:sz w:val="20"/>
                <w:szCs w:val="20"/>
                <w:lang w:val="sr-Cyrl-RS"/>
              </w:rPr>
              <w:t>ђ)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Лидерство у образовању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1A7A6B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FA420C" w:rsidP="00FA420C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е)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Доктор наука-методика наставе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1C0899">
        <w:trPr>
          <w:gridAfter w:val="1"/>
          <w:wAfter w:w="12" w:type="dxa"/>
        </w:trPr>
        <w:tc>
          <w:tcPr>
            <w:tcW w:w="487" w:type="dxa"/>
            <w:shd w:val="clear" w:color="auto" w:fill="FBD4B4" w:themeFill="accent6" w:themeFillTint="66"/>
          </w:tcPr>
          <w:p w:rsidR="00FA420C" w:rsidRPr="0018239B" w:rsidRDefault="00FA420C" w:rsidP="00FA420C">
            <w:pPr>
              <w:rPr>
                <w:rFonts w:ascii="Palatino Linotype" w:eastAsia="MS Mincho" w:hAnsi="Palatino Linotype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lang w:val="sr-Cyrl-RS"/>
              </w:rPr>
              <w:t>8.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D72D64" w:rsidRPr="00D72D64" w:rsidRDefault="00D72D64" w:rsidP="00D72D64">
            <w:pPr>
              <w:ind w:left="292" w:hanging="292"/>
              <w:rPr>
                <w:b/>
                <w:sz w:val="22"/>
                <w:szCs w:val="22"/>
                <w:lang w:val="sr-Cyrl-RS"/>
              </w:rPr>
            </w:pPr>
            <w:r w:rsidRPr="00D72D64">
              <w:rPr>
                <w:b/>
                <w:sz w:val="22"/>
                <w:szCs w:val="22"/>
                <w:lang w:val="sr-Cyrl-RS"/>
              </w:rPr>
              <w:t xml:space="preserve">Природно-математички  факултет </w:t>
            </w:r>
          </w:p>
          <w:p w:rsidR="00FA420C" w:rsidRPr="0018239B" w:rsidRDefault="00D72D64" w:rsidP="00D72D64">
            <w:pPr>
              <w:rPr>
                <w:rFonts w:ascii="Palatino Linotype" w:eastAsia="MS Mincho" w:hAnsi="Palatino Linotype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b/>
                <w:sz w:val="22"/>
                <w:szCs w:val="22"/>
                <w:lang w:val="sr-Cyrl-RS"/>
              </w:rPr>
              <w:t>у Крагујевцу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FA420C" w:rsidRPr="0018239B" w:rsidRDefault="00D72D64" w:rsidP="00D72D6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320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FA420C" w:rsidRPr="0018239B" w:rsidRDefault="00D72D64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FA420C" w:rsidRPr="0018239B" w:rsidRDefault="00D72D64" w:rsidP="00D72D6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175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FA420C" w:rsidRPr="0018239B" w:rsidRDefault="00D72D64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696" w:type="dxa"/>
            <w:shd w:val="clear" w:color="auto" w:fill="D6E3BC" w:themeFill="accent3" w:themeFillTint="66"/>
          </w:tcPr>
          <w:p w:rsidR="00FA420C" w:rsidRPr="0018239B" w:rsidRDefault="00D72D64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25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FA420C" w:rsidRPr="0018239B" w:rsidRDefault="00D72D64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FA420C" w:rsidRPr="0018239B" w:rsidRDefault="00D72D64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FA420C" w:rsidRPr="0018239B" w:rsidRDefault="00D72D64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</w:tr>
      <w:tr w:rsidR="00FA420C" w:rsidRPr="009E6519" w:rsidTr="005A39CD">
        <w:trPr>
          <w:gridAfter w:val="1"/>
          <w:wAfter w:w="12" w:type="dxa"/>
          <w:trHeight w:val="117"/>
        </w:trPr>
        <w:tc>
          <w:tcPr>
            <w:tcW w:w="487" w:type="dxa"/>
          </w:tcPr>
          <w:p w:rsidR="00FA420C" w:rsidRPr="00D72D64" w:rsidRDefault="00FA420C" w:rsidP="00D72D64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</w:tcPr>
          <w:p w:rsidR="00FA420C" w:rsidRPr="00D72D64" w:rsidRDefault="00FA420C" w:rsidP="00D72D64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Математи</w:t>
            </w:r>
            <w:r w:rsidR="00D72D64">
              <w:rPr>
                <w:rFonts w:eastAsia="MS Mincho"/>
                <w:i/>
                <w:sz w:val="20"/>
                <w:szCs w:val="20"/>
                <w:lang w:val="sr-Cyrl-CS"/>
              </w:rPr>
              <w:t>ка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  <w:trHeight w:val="143"/>
        </w:trPr>
        <w:tc>
          <w:tcPr>
            <w:tcW w:w="487" w:type="dxa"/>
          </w:tcPr>
          <w:p w:rsidR="00FA420C" w:rsidRPr="00D72D64" w:rsidRDefault="00FA420C" w:rsidP="00D72D64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</w:tcPr>
          <w:p w:rsidR="00FA420C" w:rsidRPr="00D72D64" w:rsidRDefault="00FA420C" w:rsidP="00D72D64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Информати</w:t>
            </w:r>
            <w:r w:rsidR="00D72D64">
              <w:rPr>
                <w:rFonts w:eastAsia="MS Mincho"/>
                <w:i/>
                <w:sz w:val="20"/>
                <w:szCs w:val="20"/>
                <w:lang w:val="sr-Cyrl-CS"/>
              </w:rPr>
              <w:t>ка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FA420C" w:rsidP="00D72D64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</w:tcPr>
          <w:p w:rsidR="00FA420C" w:rsidRPr="00D72D64" w:rsidRDefault="00FA420C" w:rsidP="00D72D64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Физи</w:t>
            </w:r>
            <w:r w:rsidR="00D72D64">
              <w:rPr>
                <w:rFonts w:eastAsia="MS Mincho"/>
                <w:i/>
                <w:sz w:val="20"/>
                <w:szCs w:val="20"/>
                <w:lang w:val="sr-Cyrl-CS"/>
              </w:rPr>
              <w:t>ка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FA420C" w:rsidP="00D72D64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</w:p>
        </w:tc>
        <w:tc>
          <w:tcPr>
            <w:tcW w:w="3686" w:type="dxa"/>
          </w:tcPr>
          <w:p w:rsidR="00FA420C" w:rsidRPr="00D72D64" w:rsidRDefault="00FA420C" w:rsidP="00D72D64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Хеми</w:t>
            </w:r>
            <w:r w:rsidR="00D72D64">
              <w:rPr>
                <w:rFonts w:eastAsia="MS Mincho"/>
                <w:i/>
                <w:sz w:val="20"/>
                <w:szCs w:val="20"/>
                <w:lang w:val="sr-Cyrl-CS"/>
              </w:rPr>
              <w:t>ја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65</w:t>
            </w: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FA420C" w:rsidP="00D72D64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д)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Биолог</w:t>
            </w:r>
            <w:r w:rsidR="00D72D64">
              <w:rPr>
                <w:rFonts w:eastAsia="MS Mincho"/>
                <w:i/>
                <w:sz w:val="20"/>
                <w:szCs w:val="20"/>
                <w:lang w:val="sr-Cyrl-CS"/>
              </w:rPr>
              <w:t>ија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35</w:t>
            </w: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FA420C" w:rsidP="00D72D64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ђ)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Еколог</w:t>
            </w:r>
            <w:r w:rsidR="00D72D64">
              <w:rPr>
                <w:rFonts w:eastAsia="MS Mincho"/>
                <w:i/>
                <w:sz w:val="20"/>
                <w:szCs w:val="20"/>
                <w:lang w:val="sr-Cyrl-CS"/>
              </w:rPr>
              <w:t>ија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40</w:t>
            </w: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D72D64" w:rsidP="00D72D64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е)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Биолог</w:t>
            </w:r>
            <w:r w:rsidR="00D72D64">
              <w:rPr>
                <w:rFonts w:eastAsia="MS Mincho"/>
                <w:i/>
                <w:sz w:val="20"/>
                <w:szCs w:val="20"/>
                <w:lang w:val="sr-Cyrl-CS"/>
              </w:rPr>
              <w:t>ија</w:t>
            </w: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 xml:space="preserve"> – молекуларна биологија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D72D64" w:rsidP="00D72D64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ж)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Докторска школа математике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gridAfter w:val="1"/>
          <w:wAfter w:w="12" w:type="dxa"/>
        </w:trPr>
        <w:tc>
          <w:tcPr>
            <w:tcW w:w="487" w:type="dxa"/>
          </w:tcPr>
          <w:p w:rsidR="00FA420C" w:rsidRPr="00D72D64" w:rsidRDefault="00D72D64" w:rsidP="00D72D64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з)</w:t>
            </w:r>
          </w:p>
        </w:tc>
        <w:tc>
          <w:tcPr>
            <w:tcW w:w="3686" w:type="dxa"/>
          </w:tcPr>
          <w:p w:rsidR="00FA420C" w:rsidRPr="00D72D64" w:rsidRDefault="00FA420C" w:rsidP="00FA420C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Рачунарске науке</w:t>
            </w:r>
          </w:p>
        </w:tc>
        <w:tc>
          <w:tcPr>
            <w:tcW w:w="850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6" w:type="dxa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FA420C">
              <w:rPr>
                <w:rFonts w:eastAsia="MS Mincho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810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</w:tcPr>
          <w:p w:rsidR="00FA420C" w:rsidRPr="00FA420C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1C0899">
        <w:trPr>
          <w:trHeight w:val="353"/>
        </w:trPr>
        <w:tc>
          <w:tcPr>
            <w:tcW w:w="487" w:type="dxa"/>
            <w:shd w:val="clear" w:color="auto" w:fill="FBD4B4" w:themeFill="accent6" w:themeFillTint="66"/>
          </w:tcPr>
          <w:p w:rsidR="00FA420C" w:rsidRPr="00570863" w:rsidRDefault="00D72D64" w:rsidP="00FA420C">
            <w:pPr>
              <w:rPr>
                <w:rFonts w:ascii="Palatino Linotype" w:eastAsia="MS Mincho" w:hAnsi="Palatino Linotype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lang w:val="sr-Cyrl-RS"/>
              </w:rPr>
              <w:t>9.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FA420C" w:rsidRPr="00D72D64" w:rsidRDefault="00D72D64" w:rsidP="00FA420C">
            <w:pPr>
              <w:rPr>
                <w:rFonts w:ascii="Palatino Linotype" w:eastAsia="MS Mincho" w:hAnsi="Palatino Linotype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2D64">
              <w:rPr>
                <w:b/>
                <w:sz w:val="22"/>
                <w:szCs w:val="22"/>
                <w:lang w:val="sr-Cyrl-RS"/>
              </w:rPr>
              <w:t>Факултет техничких наука у Чачку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FA420C" w:rsidRPr="00570863" w:rsidRDefault="00D72D64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200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FA420C" w:rsidRPr="00570863" w:rsidRDefault="00D72D64" w:rsidP="00D72D6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95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FA420C" w:rsidRPr="00570863" w:rsidRDefault="00D72D64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50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FA420C" w:rsidRPr="00570863" w:rsidRDefault="00D72D64" w:rsidP="00D72D6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54</w:t>
            </w:r>
          </w:p>
        </w:tc>
        <w:tc>
          <w:tcPr>
            <w:tcW w:w="708" w:type="dxa"/>
            <w:gridSpan w:val="2"/>
            <w:shd w:val="clear" w:color="auto" w:fill="D6E3BC" w:themeFill="accent3" w:themeFillTint="66"/>
          </w:tcPr>
          <w:p w:rsidR="00FA420C" w:rsidRPr="00570863" w:rsidRDefault="00D72D64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10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FA420C" w:rsidRPr="00570863" w:rsidRDefault="00D72D64" w:rsidP="00D72D64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19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FA420C" w:rsidRPr="00570863" w:rsidRDefault="005A39CD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FA420C" w:rsidRPr="00570863" w:rsidRDefault="005A39CD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570863" w:rsidRDefault="00D72D64" w:rsidP="00D72D64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  <w:shd w:val="clear" w:color="auto" w:fill="auto"/>
          </w:tcPr>
          <w:p w:rsidR="00FA420C" w:rsidRPr="00570863" w:rsidRDefault="00FA420C" w:rsidP="00D72D64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570863"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  <w:t>Електрот</w:t>
            </w:r>
            <w:r w:rsidR="00D72D64"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  <w:t xml:space="preserve">ехничко </w:t>
            </w:r>
            <w:r w:rsidRPr="00570863"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  <w:t>и рачунарско инжењерство</w:t>
            </w:r>
          </w:p>
        </w:tc>
        <w:tc>
          <w:tcPr>
            <w:tcW w:w="850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787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570863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570863" w:rsidRDefault="00D72D64" w:rsidP="00D72D64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  <w:shd w:val="clear" w:color="auto" w:fill="auto"/>
          </w:tcPr>
          <w:p w:rsidR="00FA420C" w:rsidRPr="00570863" w:rsidRDefault="00FA420C" w:rsidP="00D72D64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570863"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  <w:t>Мехатроника</w:t>
            </w:r>
          </w:p>
        </w:tc>
        <w:tc>
          <w:tcPr>
            <w:tcW w:w="850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570863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570863" w:rsidRDefault="00D72D64" w:rsidP="00D72D64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  <w:shd w:val="clear" w:color="auto" w:fill="auto"/>
          </w:tcPr>
          <w:p w:rsidR="00FA420C" w:rsidRPr="00570863" w:rsidRDefault="00FA420C" w:rsidP="00D72D64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570863"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  <w:t>Инжењерски менаџмент</w:t>
            </w:r>
          </w:p>
        </w:tc>
        <w:tc>
          <w:tcPr>
            <w:tcW w:w="850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787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22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Latn-RS"/>
              </w:rPr>
            </w:pPr>
            <w:r w:rsidRPr="005A39CD">
              <w:rPr>
                <w:rFonts w:eastAsia="MS Mincho"/>
                <w:sz w:val="22"/>
                <w:szCs w:val="22"/>
                <w:lang w:val="sr-Latn-RS"/>
              </w:rPr>
              <w:t>2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Latn-RS"/>
              </w:rPr>
            </w:pPr>
            <w:r w:rsidRPr="005A39CD">
              <w:rPr>
                <w:rFonts w:eastAsia="MS Mincho"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570863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570863" w:rsidRDefault="00D72D64" w:rsidP="00D72D64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</w:p>
        </w:tc>
        <w:tc>
          <w:tcPr>
            <w:tcW w:w="3686" w:type="dxa"/>
            <w:shd w:val="clear" w:color="auto" w:fill="auto"/>
          </w:tcPr>
          <w:p w:rsidR="00FA420C" w:rsidRPr="00B5684C" w:rsidRDefault="00FA420C" w:rsidP="00D72D64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RS"/>
              </w:rPr>
            </w:pPr>
            <w:r w:rsidRPr="00570863"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  <w:t>Информационе технологије</w:t>
            </w:r>
            <w:r>
              <w:rPr>
                <w:rFonts w:ascii="Palatino Linotype" w:eastAsia="MS Mincho" w:hAnsi="Palatino Linotype"/>
                <w:i/>
                <w:sz w:val="20"/>
                <w:szCs w:val="20"/>
                <w:lang w:val="sr-Latn-RS"/>
              </w:rPr>
              <w:t>*</w:t>
            </w:r>
            <w:r>
              <w:rPr>
                <w:rFonts w:ascii="Palatino Linotype" w:eastAsia="MS Mincho" w:hAnsi="Palatino Linotype"/>
                <w:i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Latn-RS"/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5</w:t>
            </w:r>
            <w:r w:rsidRPr="005A39CD">
              <w:rPr>
                <w:rFonts w:eastAsia="MS Mincho"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Latn-RS"/>
              </w:rPr>
            </w:pPr>
            <w:r w:rsidRPr="005A39CD">
              <w:rPr>
                <w:rFonts w:eastAsia="MS Mincho"/>
                <w:sz w:val="22"/>
                <w:szCs w:val="22"/>
                <w:lang w:val="sr-Latn-RS"/>
              </w:rPr>
              <w:t>25</w:t>
            </w:r>
          </w:p>
        </w:tc>
        <w:tc>
          <w:tcPr>
            <w:tcW w:w="914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787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22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Latn-RS"/>
              </w:rPr>
            </w:pPr>
            <w:r w:rsidRPr="005A39CD">
              <w:rPr>
                <w:rFonts w:eastAsia="MS Mincho"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Latn-RS"/>
              </w:rPr>
            </w:pPr>
            <w:r w:rsidRPr="005A39CD">
              <w:rPr>
                <w:rFonts w:eastAsia="MS Mincho"/>
                <w:sz w:val="22"/>
                <w:szCs w:val="22"/>
                <w:lang w:val="sr-Latn-RS"/>
              </w:rPr>
              <w:t>4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570863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570863" w:rsidRDefault="00D72D64" w:rsidP="00D72D64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д)</w:t>
            </w:r>
          </w:p>
        </w:tc>
        <w:tc>
          <w:tcPr>
            <w:tcW w:w="3686" w:type="dxa"/>
            <w:shd w:val="clear" w:color="auto" w:fill="auto"/>
          </w:tcPr>
          <w:p w:rsidR="00FA420C" w:rsidRPr="00570863" w:rsidRDefault="00FA420C" w:rsidP="00D72D64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570863"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  <w:t>Предузетнички менаџмент</w:t>
            </w:r>
          </w:p>
        </w:tc>
        <w:tc>
          <w:tcPr>
            <w:tcW w:w="850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Latn-RS"/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2</w:t>
            </w:r>
            <w:r w:rsidRPr="005A39CD">
              <w:rPr>
                <w:rFonts w:eastAsia="MS Mincho"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914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570863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570863" w:rsidRDefault="00D72D64" w:rsidP="00D72D64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ђ)</w:t>
            </w:r>
          </w:p>
        </w:tc>
        <w:tc>
          <w:tcPr>
            <w:tcW w:w="3686" w:type="dxa"/>
            <w:shd w:val="clear" w:color="auto" w:fill="auto"/>
          </w:tcPr>
          <w:p w:rsidR="00FA420C" w:rsidRPr="00570863" w:rsidRDefault="00FA420C" w:rsidP="00D72D64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570863"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  <w:t>Интегрисане академске студије Техника и информатика</w:t>
            </w:r>
          </w:p>
        </w:tc>
        <w:tc>
          <w:tcPr>
            <w:tcW w:w="850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914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570863" w:rsidRDefault="00FA420C" w:rsidP="00FA420C">
            <w:pPr>
              <w:jc w:val="right"/>
              <w:rPr>
                <w:rFonts w:ascii="Calibri" w:eastAsia="MS Mincho" w:hAnsi="Calibri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1C0899">
        <w:trPr>
          <w:trHeight w:val="353"/>
        </w:trPr>
        <w:tc>
          <w:tcPr>
            <w:tcW w:w="487" w:type="dxa"/>
            <w:shd w:val="clear" w:color="auto" w:fill="FBD4B4" w:themeFill="accent6" w:themeFillTint="66"/>
          </w:tcPr>
          <w:p w:rsidR="00FA420C" w:rsidRPr="005A39CD" w:rsidRDefault="005A39CD" w:rsidP="005A39CD">
            <w:pPr>
              <w:ind w:right="-12" w:hanging="47"/>
              <w:rPr>
                <w:rFonts w:ascii="Palatino Linotype" w:eastAsia="MS Mincho" w:hAnsi="Palatino Linotype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10</w:t>
            </w:r>
            <w:r>
              <w:rPr>
                <w:rFonts w:eastAsia="MS Minch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FA420C" w:rsidRPr="005A39CD" w:rsidRDefault="005A39CD" w:rsidP="00FA420C">
            <w:pPr>
              <w:rPr>
                <w:rFonts w:eastAsia="MS Mincho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39CD">
              <w:rPr>
                <w:b/>
                <w:sz w:val="22"/>
                <w:szCs w:val="22"/>
                <w:lang w:val="sr-Cyrl-RS"/>
              </w:rPr>
              <w:t>Учитељски факултет у Ужицу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FA420C" w:rsidRPr="00D14F82" w:rsidRDefault="005A39CD" w:rsidP="005A39CD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120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FA420C" w:rsidRPr="00D14F82" w:rsidRDefault="005A39CD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40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FA420C" w:rsidRPr="00D14F82" w:rsidRDefault="005A39CD" w:rsidP="005A39CD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18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FA420C" w:rsidRPr="00D14F82" w:rsidRDefault="005A39CD" w:rsidP="005A39CD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90</w:t>
            </w:r>
          </w:p>
        </w:tc>
        <w:tc>
          <w:tcPr>
            <w:tcW w:w="708" w:type="dxa"/>
            <w:gridSpan w:val="2"/>
            <w:shd w:val="clear" w:color="auto" w:fill="D6E3BC" w:themeFill="accent3" w:themeFillTint="66"/>
          </w:tcPr>
          <w:p w:rsidR="00FA420C" w:rsidRPr="00D14F82" w:rsidRDefault="005A39CD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3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FA420C" w:rsidRPr="00D14F82" w:rsidRDefault="005A39CD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2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FA420C" w:rsidRPr="00D14F82" w:rsidRDefault="005A39CD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FA420C" w:rsidRPr="00D14F82" w:rsidRDefault="005A39CD" w:rsidP="00FA420C">
            <w:pPr>
              <w:jc w:val="right"/>
              <w:rPr>
                <w:rFonts w:ascii="Calibri" w:eastAsia="MS Mincho" w:hAnsi="Calibri"/>
                <w:b/>
                <w:sz w:val="18"/>
                <w:szCs w:val="18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D14F82" w:rsidRDefault="005A39CD" w:rsidP="005A39CD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  <w:shd w:val="clear" w:color="auto" w:fill="auto"/>
          </w:tcPr>
          <w:p w:rsidR="00FA420C" w:rsidRPr="00D14F82" w:rsidRDefault="00FA420C" w:rsidP="005A39CD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D14F82"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  <w:t>Учитељ</w:t>
            </w:r>
          </w:p>
        </w:tc>
        <w:tc>
          <w:tcPr>
            <w:tcW w:w="850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105</w:t>
            </w:r>
          </w:p>
        </w:tc>
        <w:tc>
          <w:tcPr>
            <w:tcW w:w="851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914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787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78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D14F82" w:rsidRDefault="005A39CD" w:rsidP="005A39CD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  <w:shd w:val="clear" w:color="auto" w:fill="auto"/>
          </w:tcPr>
          <w:p w:rsidR="00FA420C" w:rsidRPr="00D14F82" w:rsidRDefault="00FA420C" w:rsidP="005A39CD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D14F82"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  <w:t>Васпитач</w:t>
            </w:r>
          </w:p>
        </w:tc>
        <w:tc>
          <w:tcPr>
            <w:tcW w:w="850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914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4D45" w:rsidRDefault="005A39CD" w:rsidP="005A39CD">
            <w:pPr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D72D64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  <w:shd w:val="clear" w:color="auto" w:fill="auto"/>
          </w:tcPr>
          <w:p w:rsidR="00FA420C" w:rsidRPr="00464D45" w:rsidRDefault="00FA420C" w:rsidP="005A39CD">
            <w:pPr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464D45"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  <w:t>Докторске студије за стицање научног назива доктор наука методика разредне наставе</w:t>
            </w:r>
          </w:p>
        </w:tc>
        <w:tc>
          <w:tcPr>
            <w:tcW w:w="850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5A39CD">
              <w:rPr>
                <w:rFonts w:eastAsia="MS Mincho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5A39CD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1C0899">
        <w:trPr>
          <w:trHeight w:val="353"/>
        </w:trPr>
        <w:tc>
          <w:tcPr>
            <w:tcW w:w="487" w:type="dxa"/>
            <w:shd w:val="clear" w:color="auto" w:fill="FBD4B4" w:themeFill="accent6" w:themeFillTint="66"/>
          </w:tcPr>
          <w:p w:rsidR="00FA420C" w:rsidRPr="00465AA7" w:rsidRDefault="00965787" w:rsidP="00965787">
            <w:pPr>
              <w:ind w:hanging="47"/>
              <w:rPr>
                <w:rFonts w:ascii="Palatino Linotype" w:eastAsia="MS Mincho" w:hAnsi="Palatino Linotype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1</w:t>
            </w:r>
            <w:r>
              <w:rPr>
                <w:rFonts w:eastAsia="MS Mincho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FA420C" w:rsidRPr="00965787" w:rsidRDefault="00965787" w:rsidP="00FA420C">
            <w:pPr>
              <w:rPr>
                <w:rFonts w:ascii="Palatino Linotype" w:eastAsia="MS Mincho" w:hAnsi="Palatino Linotype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5787">
              <w:rPr>
                <w:b/>
                <w:sz w:val="22"/>
                <w:szCs w:val="22"/>
                <w:lang w:val="sr-Cyrl-RS"/>
              </w:rPr>
              <w:t>Филолошко-уметнички факултет у Крагујевцу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FA420C" w:rsidRPr="00465AA7" w:rsidRDefault="001C0899" w:rsidP="001C0899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2</w:t>
            </w:r>
            <w:r>
              <w:rPr>
                <w:rFonts w:eastAsia="MS Mincho"/>
                <w:b/>
                <w:lang w:val="sr-Cyrl-RS"/>
              </w:rPr>
              <w:t>11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FA420C" w:rsidRPr="00465AA7" w:rsidRDefault="001C0899" w:rsidP="001C0899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</w:t>
            </w:r>
            <w:r>
              <w:rPr>
                <w:rFonts w:eastAsia="MS Mincho"/>
                <w:b/>
                <w:lang w:val="sr-Cyrl-RS"/>
              </w:rPr>
              <w:t>3</w:t>
            </w:r>
            <w:r>
              <w:rPr>
                <w:rFonts w:eastAsia="MS Mincho"/>
                <w:b/>
                <w:lang w:val="sr-Cyrl-RS"/>
              </w:rPr>
              <w:t>2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FA420C" w:rsidRPr="00465AA7" w:rsidRDefault="001C0899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</w:t>
            </w:r>
            <w:r>
              <w:rPr>
                <w:rFonts w:eastAsia="MS Mincho"/>
                <w:b/>
                <w:lang w:val="sr-Cyrl-RS"/>
              </w:rPr>
              <w:t>2</w:t>
            </w:r>
            <w:r>
              <w:rPr>
                <w:rFonts w:eastAsia="MS Mincho"/>
                <w:b/>
                <w:lang w:val="sr-Cyrl-RS"/>
              </w:rPr>
              <w:t>2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FA420C" w:rsidRPr="00465AA7" w:rsidRDefault="001C0899" w:rsidP="001C0899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11</w:t>
            </w:r>
            <w:r>
              <w:rPr>
                <w:rFonts w:eastAsia="MS Mincho"/>
                <w:b/>
                <w:lang w:val="sr-Cyrl-RS"/>
              </w:rPr>
              <w:t>3</w:t>
            </w:r>
          </w:p>
        </w:tc>
        <w:tc>
          <w:tcPr>
            <w:tcW w:w="708" w:type="dxa"/>
            <w:gridSpan w:val="2"/>
            <w:shd w:val="clear" w:color="auto" w:fill="D6E3BC" w:themeFill="accent3" w:themeFillTint="66"/>
          </w:tcPr>
          <w:p w:rsidR="00FA420C" w:rsidRPr="00465AA7" w:rsidRDefault="001C0899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lang w:val="sr-Cyrl-RS"/>
              </w:rPr>
              <w:t>13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FA420C" w:rsidRPr="001C0899" w:rsidRDefault="001C0899" w:rsidP="00FA420C">
            <w:pPr>
              <w:jc w:val="right"/>
              <w:rPr>
                <w:rFonts w:ascii="Calibri" w:eastAsia="MS Mincho" w:hAnsi="Calibri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C0899">
              <w:rPr>
                <w:rFonts w:eastAsia="MS Mincho"/>
                <w:b/>
                <w:lang w:val="sr-Cyrl-CS"/>
              </w:rPr>
              <w:t>26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FA420C" w:rsidRPr="00465AA7" w:rsidRDefault="005A39CD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FA420C" w:rsidRPr="00465AA7" w:rsidRDefault="005A39CD" w:rsidP="00FA420C">
            <w:pPr>
              <w:jc w:val="right"/>
              <w:rPr>
                <w:rFonts w:ascii="Calibri" w:eastAsia="MS Mincho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</w:tr>
      <w:tr w:rsidR="00FA420C" w:rsidRPr="009E6519" w:rsidTr="001C0899">
        <w:trPr>
          <w:trHeight w:val="353"/>
        </w:trPr>
        <w:tc>
          <w:tcPr>
            <w:tcW w:w="487" w:type="dxa"/>
            <w:shd w:val="clear" w:color="auto" w:fill="E5DFEC" w:themeFill="accent4" w:themeFillTint="33"/>
          </w:tcPr>
          <w:p w:rsidR="00FA420C" w:rsidRPr="00965787" w:rsidRDefault="00965787" w:rsidP="00FA420C">
            <w:pPr>
              <w:spacing w:line="360" w:lineRule="auto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А)</w:t>
            </w:r>
          </w:p>
        </w:tc>
        <w:tc>
          <w:tcPr>
            <w:tcW w:w="3686" w:type="dxa"/>
            <w:shd w:val="clear" w:color="auto" w:fill="E5DFEC" w:themeFill="accent4" w:themeFillTint="33"/>
          </w:tcPr>
          <w:p w:rsidR="00FA420C" w:rsidRPr="00965787" w:rsidRDefault="00FA420C" w:rsidP="00FA420C">
            <w:pPr>
              <w:spacing w:line="360" w:lineRule="auto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Одсек за филологију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160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95</w:t>
            </w:r>
          </w:p>
        </w:tc>
        <w:tc>
          <w:tcPr>
            <w:tcW w:w="914" w:type="dxa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78</w:t>
            </w:r>
          </w:p>
        </w:tc>
        <w:tc>
          <w:tcPr>
            <w:tcW w:w="787" w:type="dxa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87</w:t>
            </w:r>
          </w:p>
        </w:tc>
        <w:tc>
          <w:tcPr>
            <w:tcW w:w="708" w:type="dxa"/>
            <w:gridSpan w:val="2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810" w:type="dxa"/>
            <w:gridSpan w:val="2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26</w:t>
            </w:r>
          </w:p>
        </w:tc>
        <w:tc>
          <w:tcPr>
            <w:tcW w:w="697" w:type="dxa"/>
            <w:gridSpan w:val="2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96578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  <w:shd w:val="clear" w:color="auto" w:fill="auto"/>
          </w:tcPr>
          <w:p w:rsidR="00FA420C" w:rsidRPr="0096578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Српски језик и књижевност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965787">
              <w:rPr>
                <w:rFonts w:eastAsia="MS Mincho"/>
                <w:sz w:val="22"/>
                <w:szCs w:val="22"/>
                <w:lang w:val="sr-Cyrl-RS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965787">
              <w:rPr>
                <w:rFonts w:eastAsia="MS Mincho"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27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23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96578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  <w:shd w:val="clear" w:color="auto" w:fill="auto"/>
          </w:tcPr>
          <w:p w:rsidR="00FA420C" w:rsidRPr="0096578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Француски језик и књижевност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965787">
              <w:rPr>
                <w:rFonts w:eastAsia="MS Mincho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965787">
              <w:rPr>
                <w:rFonts w:eastAsia="MS Mincho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96578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  <w:shd w:val="clear" w:color="auto" w:fill="auto"/>
          </w:tcPr>
          <w:p w:rsidR="00FA420C" w:rsidRPr="0096578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Шпански језик хиспанске књижевности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965787">
              <w:rPr>
                <w:rFonts w:eastAsia="MS Mincho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965787">
              <w:rPr>
                <w:rFonts w:eastAsia="MS Mincho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96578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</w:p>
        </w:tc>
        <w:tc>
          <w:tcPr>
            <w:tcW w:w="3686" w:type="dxa"/>
            <w:shd w:val="clear" w:color="auto" w:fill="auto"/>
          </w:tcPr>
          <w:p w:rsidR="00FA420C" w:rsidRPr="0096578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Немачки језик и књижевност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965787">
              <w:rPr>
                <w:rFonts w:eastAsia="MS Mincho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965787">
              <w:rPr>
                <w:rFonts w:eastAsia="MS Mincho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96578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 xml:space="preserve">  д)</w:t>
            </w:r>
          </w:p>
        </w:tc>
        <w:tc>
          <w:tcPr>
            <w:tcW w:w="3686" w:type="dxa"/>
            <w:shd w:val="clear" w:color="auto" w:fill="auto"/>
          </w:tcPr>
          <w:p w:rsidR="00FA420C" w:rsidRPr="0096578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Енглески језик и књижевност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965787">
              <w:rPr>
                <w:rFonts w:eastAsia="MS Mincho"/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965787">
              <w:rPr>
                <w:rFonts w:eastAsia="MS Minch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21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96578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lastRenderedPageBreak/>
              <w:t>ђ)</w:t>
            </w:r>
          </w:p>
        </w:tc>
        <w:tc>
          <w:tcPr>
            <w:tcW w:w="3686" w:type="dxa"/>
            <w:shd w:val="clear" w:color="auto" w:fill="auto"/>
          </w:tcPr>
          <w:p w:rsidR="00FA420C" w:rsidRPr="0096578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Италијански језик и књижевност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center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96578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 xml:space="preserve">е)  </w:t>
            </w:r>
          </w:p>
        </w:tc>
        <w:tc>
          <w:tcPr>
            <w:tcW w:w="3686" w:type="dxa"/>
            <w:shd w:val="clear" w:color="auto" w:fill="auto"/>
          </w:tcPr>
          <w:p w:rsidR="00FA420C" w:rsidRPr="0096578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Докторске академске студије из филологије (језик и књижевност)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22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965787" w:rsidRDefault="00965787" w:rsidP="00965787">
            <w:pPr>
              <w:ind w:left="492" w:hanging="492"/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>ж)</w:t>
            </w:r>
          </w:p>
        </w:tc>
        <w:tc>
          <w:tcPr>
            <w:tcW w:w="3686" w:type="dxa"/>
            <w:shd w:val="clear" w:color="auto" w:fill="auto"/>
          </w:tcPr>
          <w:p w:rsidR="00FA420C" w:rsidRPr="0096578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965787">
              <w:rPr>
                <w:rFonts w:eastAsia="MS Mincho"/>
                <w:i/>
                <w:sz w:val="20"/>
                <w:szCs w:val="20"/>
                <w:lang w:val="sr-Cyrl-CS"/>
              </w:rPr>
              <w:t xml:space="preserve"> Докторске академске студије из Српског језика и књижевности  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i/>
                <w:sz w:val="22"/>
                <w:szCs w:val="22"/>
                <w:lang w:val="sr-Cyrl-CS"/>
              </w:rPr>
            </w:pPr>
          </w:p>
        </w:tc>
      </w:tr>
      <w:tr w:rsidR="00FA420C" w:rsidRPr="009E6519" w:rsidTr="001C0899">
        <w:trPr>
          <w:trHeight w:val="353"/>
        </w:trPr>
        <w:tc>
          <w:tcPr>
            <w:tcW w:w="487" w:type="dxa"/>
            <w:shd w:val="clear" w:color="auto" w:fill="E5DFEC" w:themeFill="accent4" w:themeFillTint="33"/>
          </w:tcPr>
          <w:p w:rsidR="00FA420C" w:rsidRPr="00465AA7" w:rsidRDefault="00965787" w:rsidP="00FA420C">
            <w:pPr>
              <w:spacing w:line="360" w:lineRule="auto"/>
              <w:rPr>
                <w:rFonts w:eastAsia="MS Mincho"/>
                <w:b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Б)</w:t>
            </w:r>
          </w:p>
        </w:tc>
        <w:tc>
          <w:tcPr>
            <w:tcW w:w="3686" w:type="dxa"/>
            <w:shd w:val="clear" w:color="auto" w:fill="E5DFEC" w:themeFill="accent4" w:themeFillTint="33"/>
          </w:tcPr>
          <w:p w:rsidR="00FA420C" w:rsidRPr="00965787" w:rsidRDefault="00FA420C" w:rsidP="00965787">
            <w:pPr>
              <w:spacing w:line="360" w:lineRule="auto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Одсек за музичку уметност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31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914" w:type="dxa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29</w:t>
            </w:r>
          </w:p>
        </w:tc>
        <w:tc>
          <w:tcPr>
            <w:tcW w:w="787" w:type="dxa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708" w:type="dxa"/>
            <w:gridSpan w:val="2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810" w:type="dxa"/>
            <w:gridSpan w:val="2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E5DFEC" w:themeFill="accent4" w:themeFillTint="33"/>
          </w:tcPr>
          <w:p w:rsidR="00FA420C" w:rsidRPr="00965787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Музичка педагогија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 xml:space="preserve">  б)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Хармоника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 xml:space="preserve">  в)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Виолина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Соло певање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д)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 xml:space="preserve">Флаута 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ђ)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Музика у медијима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 xml:space="preserve">  е)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Клавир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ж)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Виола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з)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Виолончело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и)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Контрабас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>
              <w:rPr>
                <w:rFonts w:eastAsia="MS Mincho"/>
                <w:i/>
                <w:sz w:val="20"/>
                <w:szCs w:val="20"/>
                <w:lang w:val="sr-Cyrl-CS"/>
              </w:rPr>
              <w:t>ј</w:t>
            </w: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>
              <w:rPr>
                <w:rFonts w:eastAsia="MS Mincho"/>
                <w:i/>
                <w:sz w:val="20"/>
                <w:szCs w:val="20"/>
                <w:lang w:val="sr-Cyrl-CS"/>
              </w:rPr>
              <w:t>Хорна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Default="00965787" w:rsidP="00965787">
            <w:pPr>
              <w:jc w:val="right"/>
              <w:rPr>
                <w:rFonts w:eastAsia="MS Mincho"/>
                <w:i/>
                <w:sz w:val="20"/>
                <w:szCs w:val="20"/>
                <w:lang w:val="sr-Cyrl-CS"/>
              </w:rPr>
            </w:pPr>
            <w:r>
              <w:rPr>
                <w:rFonts w:eastAsia="MS Mincho"/>
                <w:i/>
                <w:sz w:val="20"/>
                <w:szCs w:val="20"/>
                <w:lang w:val="sr-Cyrl-CS"/>
              </w:rPr>
              <w:t>к</w:t>
            </w: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Камерна музика</w:t>
            </w:r>
          </w:p>
        </w:tc>
        <w:tc>
          <w:tcPr>
            <w:tcW w:w="850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51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965787">
              <w:rPr>
                <w:rFonts w:eastAsia="MS Mincho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965787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1C0899">
        <w:trPr>
          <w:trHeight w:val="353"/>
        </w:trPr>
        <w:tc>
          <w:tcPr>
            <w:tcW w:w="487" w:type="dxa"/>
            <w:shd w:val="clear" w:color="auto" w:fill="E5DFEC" w:themeFill="accent4" w:themeFillTint="33"/>
          </w:tcPr>
          <w:p w:rsidR="00FA420C" w:rsidRPr="00465AA7" w:rsidRDefault="00965787" w:rsidP="00FA420C">
            <w:pPr>
              <w:spacing w:line="360" w:lineRule="auto"/>
              <w:rPr>
                <w:rFonts w:eastAsia="MS Mincho"/>
                <w:b/>
                <w:lang w:val="sr-Cyrl-CS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В)</w:t>
            </w:r>
          </w:p>
        </w:tc>
        <w:tc>
          <w:tcPr>
            <w:tcW w:w="3686" w:type="dxa"/>
            <w:shd w:val="clear" w:color="auto" w:fill="E5DFEC" w:themeFill="accent4" w:themeFillTint="33"/>
          </w:tcPr>
          <w:p w:rsidR="00FA420C" w:rsidRPr="00965787" w:rsidRDefault="00FA420C" w:rsidP="00FA420C">
            <w:pPr>
              <w:spacing w:line="360" w:lineRule="auto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965787">
              <w:rPr>
                <w:rFonts w:eastAsia="MS Mincho"/>
                <w:b/>
                <w:sz w:val="22"/>
                <w:szCs w:val="22"/>
                <w:lang w:val="sr-Cyrl-CS"/>
              </w:rPr>
              <w:t>Одсек за примењену уметност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b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b/>
                <w:sz w:val="22"/>
                <w:szCs w:val="22"/>
                <w:lang w:val="sr-Cyrl-CS"/>
              </w:rPr>
              <w:t>21</w:t>
            </w:r>
          </w:p>
        </w:tc>
        <w:tc>
          <w:tcPr>
            <w:tcW w:w="914" w:type="dxa"/>
            <w:shd w:val="clear" w:color="auto" w:fill="E5DFEC" w:themeFill="accent4" w:themeFillTint="33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b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787" w:type="dxa"/>
            <w:shd w:val="clear" w:color="auto" w:fill="E5DFEC" w:themeFill="accent4" w:themeFillTint="33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b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708" w:type="dxa"/>
            <w:gridSpan w:val="2"/>
            <w:shd w:val="clear" w:color="auto" w:fill="E5DFEC" w:themeFill="accent4" w:themeFillTint="33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E5DFEC" w:themeFill="accent4" w:themeFillTint="33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E5DFEC" w:themeFill="accent4" w:themeFillTint="33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E5DFEC" w:themeFill="accent4" w:themeFillTint="33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FA420C">
            <w:pPr>
              <w:ind w:firstLine="92"/>
              <w:rPr>
                <w:rFonts w:eastAsia="MS Mincho"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Графички дизајн</w:t>
            </w:r>
          </w:p>
        </w:tc>
        <w:tc>
          <w:tcPr>
            <w:tcW w:w="850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914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FA420C">
            <w:pPr>
              <w:ind w:firstLine="92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>
              <w:rPr>
                <w:rFonts w:eastAsia="MS Mincho"/>
                <w:i/>
                <w:sz w:val="20"/>
                <w:szCs w:val="20"/>
                <w:lang w:val="sr-Cyrl-CS"/>
              </w:rPr>
              <w:t>Ликовне уметности</w:t>
            </w:r>
          </w:p>
        </w:tc>
        <w:tc>
          <w:tcPr>
            <w:tcW w:w="850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914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465AA7" w:rsidRDefault="00965787" w:rsidP="00FA420C">
            <w:pPr>
              <w:ind w:firstLine="92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  <w:shd w:val="clear" w:color="auto" w:fill="auto"/>
          </w:tcPr>
          <w:p w:rsidR="00FA420C" w:rsidRPr="00465AA7" w:rsidRDefault="00FA420C" w:rsidP="00965787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Унутрашња архитектура</w:t>
            </w:r>
          </w:p>
        </w:tc>
        <w:tc>
          <w:tcPr>
            <w:tcW w:w="850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914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1C0899">
        <w:trPr>
          <w:trHeight w:val="353"/>
        </w:trPr>
        <w:tc>
          <w:tcPr>
            <w:tcW w:w="487" w:type="dxa"/>
            <w:shd w:val="clear" w:color="auto" w:fill="FBD4B4" w:themeFill="accent6" w:themeFillTint="66"/>
          </w:tcPr>
          <w:p w:rsidR="00FA420C" w:rsidRPr="00F7758D" w:rsidRDefault="001C0899" w:rsidP="001C0899">
            <w:pPr>
              <w:ind w:hanging="47"/>
              <w:rPr>
                <w:rFonts w:ascii="Palatino Linotype" w:eastAsia="MS Mincho" w:hAnsi="Palatino Linotype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39CD">
              <w:rPr>
                <w:rFonts w:eastAsia="MS Mincho"/>
                <w:sz w:val="22"/>
                <w:szCs w:val="22"/>
                <w:lang w:val="sr-Cyrl-RS"/>
              </w:rPr>
              <w:t>1</w:t>
            </w:r>
            <w:r>
              <w:rPr>
                <w:rFonts w:eastAsia="MS Mincho"/>
                <w:sz w:val="22"/>
                <w:szCs w:val="22"/>
                <w:lang w:val="sr-Cyrl-RS"/>
              </w:rPr>
              <w:t>2</w:t>
            </w:r>
            <w:r>
              <w:rPr>
                <w:rFonts w:eastAsia="MS Minch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686" w:type="dxa"/>
            <w:shd w:val="clear" w:color="auto" w:fill="FBD4B4" w:themeFill="accent6" w:themeFillTint="66"/>
          </w:tcPr>
          <w:p w:rsidR="001C0899" w:rsidRDefault="001C0899" w:rsidP="00FA420C">
            <w:pPr>
              <w:ind w:left="392" w:hanging="392"/>
              <w:rPr>
                <w:b/>
                <w:sz w:val="22"/>
                <w:szCs w:val="22"/>
                <w:lang w:val="sr-Cyrl-RS"/>
              </w:rPr>
            </w:pPr>
            <w:r w:rsidRPr="001C0899">
              <w:rPr>
                <w:b/>
                <w:sz w:val="22"/>
                <w:szCs w:val="22"/>
                <w:lang w:val="sr-Cyrl-RS"/>
              </w:rPr>
              <w:t xml:space="preserve">Факултет </w:t>
            </w:r>
            <w:r>
              <w:rPr>
                <w:b/>
                <w:sz w:val="22"/>
                <w:szCs w:val="22"/>
                <w:lang w:val="sr-Cyrl-RS"/>
              </w:rPr>
              <w:t>за хотелијерство и</w:t>
            </w:r>
          </w:p>
          <w:p w:rsidR="00FA420C" w:rsidRPr="00F7758D" w:rsidRDefault="001C0899" w:rsidP="001C0899">
            <w:pPr>
              <w:ind w:left="392" w:hanging="392"/>
              <w:rPr>
                <w:rFonts w:ascii="Palatino Linotype" w:eastAsia="MS Mincho" w:hAnsi="Palatino Linotype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C0899">
              <w:rPr>
                <w:b/>
                <w:sz w:val="22"/>
                <w:szCs w:val="22"/>
                <w:lang w:val="sr-Cyrl-RS"/>
              </w:rPr>
              <w:t>Туризам</w:t>
            </w:r>
            <w:r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1C0899">
              <w:rPr>
                <w:b/>
                <w:sz w:val="22"/>
                <w:szCs w:val="22"/>
                <w:lang w:val="sr-Cyrl-RS"/>
              </w:rPr>
              <w:t xml:space="preserve">у </w:t>
            </w:r>
            <w:r w:rsidRPr="001C0899">
              <w:rPr>
                <w:b/>
                <w:sz w:val="22"/>
                <w:szCs w:val="22"/>
                <w:lang w:val="sr-Cyrl-RS"/>
              </w:rPr>
              <w:t>Врњачкој Бањи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lang w:val="sr-Cyrl-CS"/>
              </w:rPr>
            </w:pPr>
            <w:r w:rsidRPr="001C0899">
              <w:rPr>
                <w:rFonts w:eastAsia="MS Mincho"/>
                <w:b/>
                <w:lang w:val="sr-Cyrl-CS"/>
              </w:rPr>
              <w:t>90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lang w:val="sr-Cyrl-CS"/>
              </w:rPr>
            </w:pPr>
            <w:r w:rsidRPr="001C0899">
              <w:rPr>
                <w:rFonts w:eastAsia="MS Mincho"/>
                <w:b/>
                <w:lang w:val="sr-Cyrl-CS"/>
              </w:rPr>
              <w:t>60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lang w:val="sr-Cyrl-CS"/>
              </w:rPr>
            </w:pPr>
            <w:r w:rsidRPr="001C0899">
              <w:rPr>
                <w:rFonts w:eastAsia="MS Mincho"/>
                <w:b/>
                <w:lang w:val="sr-Cyrl-CS"/>
              </w:rPr>
              <w:t>51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lang w:val="sr-Cyrl-CS"/>
              </w:rPr>
            </w:pPr>
            <w:r w:rsidRPr="001C0899">
              <w:rPr>
                <w:rFonts w:eastAsia="MS Mincho"/>
                <w:b/>
                <w:lang w:val="sr-Cyrl-CS"/>
              </w:rPr>
              <w:t>34</w:t>
            </w:r>
          </w:p>
        </w:tc>
        <w:tc>
          <w:tcPr>
            <w:tcW w:w="708" w:type="dxa"/>
            <w:gridSpan w:val="2"/>
            <w:shd w:val="clear" w:color="auto" w:fill="D6E3BC" w:themeFill="accent3" w:themeFillTint="66"/>
          </w:tcPr>
          <w:p w:rsidR="00FA420C" w:rsidRPr="001C0899" w:rsidRDefault="001C0899" w:rsidP="00FA420C">
            <w:pPr>
              <w:jc w:val="right"/>
              <w:rPr>
                <w:rFonts w:eastAsia="MS Mincho"/>
                <w:b/>
                <w:i/>
                <w:lang w:val="sr-Cyrl-CS"/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FA420C" w:rsidRPr="001C0899" w:rsidRDefault="00FA420C" w:rsidP="00FA420C">
            <w:pPr>
              <w:jc w:val="right"/>
              <w:rPr>
                <w:rFonts w:eastAsia="MS Mincho"/>
                <w:b/>
                <w:lang w:val="sr-Cyrl-CS"/>
              </w:rPr>
            </w:pPr>
            <w:r w:rsidRPr="001C0899">
              <w:rPr>
                <w:rFonts w:eastAsia="MS Mincho"/>
                <w:b/>
                <w:lang w:val="sr-Cyrl-CS"/>
              </w:rPr>
              <w:t>10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FA420C" w:rsidRPr="001C0899" w:rsidRDefault="001C0899" w:rsidP="00FA420C">
            <w:pPr>
              <w:jc w:val="right"/>
              <w:rPr>
                <w:rFonts w:eastAsia="MS Mincho"/>
                <w:b/>
                <w:i/>
                <w:lang w:val="sr-Cyrl-CS"/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FA420C" w:rsidRPr="001C0899" w:rsidRDefault="001C0899" w:rsidP="00FA420C">
            <w:pPr>
              <w:jc w:val="right"/>
              <w:rPr>
                <w:rFonts w:eastAsia="MS Mincho"/>
                <w:b/>
                <w:i/>
                <w:lang w:val="sr-Cyrl-CS"/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/</w:t>
            </w: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F7758D" w:rsidRDefault="001C0899" w:rsidP="001C0899">
            <w:pPr>
              <w:ind w:left="492" w:hanging="492"/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а)</w:t>
            </w:r>
          </w:p>
        </w:tc>
        <w:tc>
          <w:tcPr>
            <w:tcW w:w="3686" w:type="dxa"/>
            <w:shd w:val="clear" w:color="auto" w:fill="auto"/>
          </w:tcPr>
          <w:p w:rsidR="00FA420C" w:rsidRPr="001C0899" w:rsidRDefault="00FA420C" w:rsidP="00FA420C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i/>
                <w:sz w:val="22"/>
                <w:szCs w:val="22"/>
                <w:lang w:val="sr-Cyrl-CS"/>
              </w:rPr>
              <w:t>Хотелијерство и туризам</w:t>
            </w:r>
          </w:p>
        </w:tc>
        <w:tc>
          <w:tcPr>
            <w:tcW w:w="850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1C0899">
              <w:rPr>
                <w:rFonts w:eastAsia="MS Mincho"/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1C0899">
              <w:rPr>
                <w:rFonts w:eastAsia="MS Mincho"/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914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F7758D" w:rsidRDefault="001C0899" w:rsidP="001C0899">
            <w:pPr>
              <w:ind w:left="492" w:hanging="492"/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R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б)</w:t>
            </w:r>
          </w:p>
        </w:tc>
        <w:tc>
          <w:tcPr>
            <w:tcW w:w="3686" w:type="dxa"/>
            <w:shd w:val="clear" w:color="auto" w:fill="auto"/>
          </w:tcPr>
          <w:p w:rsidR="00FA420C" w:rsidRPr="001C0899" w:rsidRDefault="00FA420C" w:rsidP="001C0899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1C0899">
              <w:rPr>
                <w:rFonts w:eastAsia="MS Mincho"/>
                <w:i/>
                <w:sz w:val="22"/>
                <w:szCs w:val="22"/>
                <w:lang w:val="sr-Cyrl-RS"/>
              </w:rPr>
              <w:t>Здравствени туризам</w:t>
            </w:r>
          </w:p>
        </w:tc>
        <w:tc>
          <w:tcPr>
            <w:tcW w:w="850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1C0899">
              <w:rPr>
                <w:rFonts w:eastAsia="MS Mincho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1C0899">
              <w:rPr>
                <w:rFonts w:eastAsia="MS Mincho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914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787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F7758D" w:rsidRDefault="001C0899" w:rsidP="001C0899">
            <w:pPr>
              <w:ind w:left="492" w:hanging="492"/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в)</w:t>
            </w:r>
          </w:p>
        </w:tc>
        <w:tc>
          <w:tcPr>
            <w:tcW w:w="3686" w:type="dxa"/>
            <w:shd w:val="clear" w:color="auto" w:fill="auto"/>
          </w:tcPr>
          <w:p w:rsidR="00FA420C" w:rsidRPr="001C0899" w:rsidRDefault="00FA420C" w:rsidP="00FA420C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i/>
                <w:sz w:val="22"/>
                <w:szCs w:val="22"/>
                <w:lang w:val="sr-Cyrl-CS"/>
              </w:rPr>
              <w:t>Менаџмент у хотелијерству</w:t>
            </w:r>
          </w:p>
        </w:tc>
        <w:tc>
          <w:tcPr>
            <w:tcW w:w="850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851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18</w:t>
            </w:r>
          </w:p>
        </w:tc>
        <w:tc>
          <w:tcPr>
            <w:tcW w:w="787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bookmarkStart w:id="0" w:name="_GoBack"/>
            <w:bookmarkEnd w:id="0"/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Latn-R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Pr="00F7758D" w:rsidRDefault="001C0899" w:rsidP="001C0899">
            <w:pPr>
              <w:ind w:left="492" w:hanging="492"/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C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</w:p>
        </w:tc>
        <w:tc>
          <w:tcPr>
            <w:tcW w:w="3686" w:type="dxa"/>
            <w:shd w:val="clear" w:color="auto" w:fill="auto"/>
          </w:tcPr>
          <w:p w:rsidR="00FA420C" w:rsidRPr="001C0899" w:rsidRDefault="00FA420C" w:rsidP="00FA420C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i/>
                <w:sz w:val="22"/>
                <w:szCs w:val="22"/>
                <w:lang w:val="sr-Cyrl-CS"/>
              </w:rPr>
              <w:t>Менаџмент у туризму</w:t>
            </w:r>
          </w:p>
        </w:tc>
        <w:tc>
          <w:tcPr>
            <w:tcW w:w="850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851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18</w:t>
            </w:r>
          </w:p>
        </w:tc>
        <w:tc>
          <w:tcPr>
            <w:tcW w:w="787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FA420C" w:rsidRPr="009E6519" w:rsidTr="005A39CD">
        <w:trPr>
          <w:trHeight w:val="353"/>
        </w:trPr>
        <w:tc>
          <w:tcPr>
            <w:tcW w:w="487" w:type="dxa"/>
          </w:tcPr>
          <w:p w:rsidR="00FA420C" w:rsidRDefault="001C0899" w:rsidP="001C0899">
            <w:pPr>
              <w:ind w:left="492" w:hanging="492"/>
              <w:jc w:val="right"/>
              <w:rPr>
                <w:rFonts w:ascii="Palatino Linotype" w:eastAsia="MS Mincho" w:hAnsi="Palatino Linotype"/>
                <w:i/>
                <w:sz w:val="20"/>
                <w:szCs w:val="20"/>
                <w:lang w:val="sr-Cyrl-RS"/>
              </w:rPr>
            </w:pPr>
            <w:r w:rsidRPr="00465AA7">
              <w:rPr>
                <w:rFonts w:eastAsia="MS Mincho"/>
                <w:i/>
                <w:sz w:val="20"/>
                <w:szCs w:val="20"/>
                <w:lang w:val="sr-Cyrl-CS"/>
              </w:rPr>
              <w:t>д)</w:t>
            </w:r>
          </w:p>
        </w:tc>
        <w:tc>
          <w:tcPr>
            <w:tcW w:w="3686" w:type="dxa"/>
            <w:shd w:val="clear" w:color="auto" w:fill="auto"/>
          </w:tcPr>
          <w:p w:rsidR="00FA420C" w:rsidRPr="001C0899" w:rsidRDefault="00FA420C" w:rsidP="001C0899">
            <w:pPr>
              <w:rPr>
                <w:rFonts w:eastAsia="MS Mincho"/>
                <w:i/>
                <w:sz w:val="22"/>
                <w:szCs w:val="22"/>
                <w:lang w:val="sr-Latn-RS"/>
              </w:rPr>
            </w:pPr>
            <w:r w:rsidRPr="001C0899">
              <w:rPr>
                <w:rFonts w:eastAsia="MS Mincho"/>
                <w:i/>
                <w:sz w:val="22"/>
                <w:szCs w:val="22"/>
                <w:lang w:val="sr-Cyrl-CS"/>
              </w:rPr>
              <w:t>Менаџмент у хотелијерству</w:t>
            </w:r>
            <w:r w:rsidRPr="001C0899">
              <w:rPr>
                <w:rFonts w:eastAsia="MS Mincho"/>
                <w:i/>
                <w:sz w:val="22"/>
                <w:szCs w:val="22"/>
                <w:lang w:val="sr-Latn-RS"/>
              </w:rPr>
              <w:t xml:space="preserve"> и </w:t>
            </w:r>
            <w:r w:rsidRPr="001C0899">
              <w:rPr>
                <w:rFonts w:eastAsia="MS Mincho"/>
                <w:i/>
                <w:sz w:val="22"/>
                <w:szCs w:val="22"/>
                <w:lang w:val="sr-Cyrl-RS"/>
              </w:rPr>
              <w:t>туризму</w:t>
            </w:r>
          </w:p>
        </w:tc>
        <w:tc>
          <w:tcPr>
            <w:tcW w:w="850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851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914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87" w:type="dxa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  <w:r w:rsidRPr="001C0899">
              <w:rPr>
                <w:rFonts w:eastAsia="MS Mincho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697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FA420C" w:rsidRPr="001C0899" w:rsidRDefault="00FA420C" w:rsidP="00FA420C">
            <w:pPr>
              <w:jc w:val="right"/>
              <w:rPr>
                <w:rFonts w:eastAsia="MS Mincho"/>
                <w:sz w:val="22"/>
                <w:szCs w:val="22"/>
                <w:lang w:val="sr-Cyrl-CS"/>
              </w:rPr>
            </w:pPr>
          </w:p>
        </w:tc>
      </w:tr>
      <w:tr w:rsidR="001C0899" w:rsidRPr="009E6519" w:rsidTr="001C0899">
        <w:trPr>
          <w:trHeight w:val="605"/>
        </w:trPr>
        <w:tc>
          <w:tcPr>
            <w:tcW w:w="487" w:type="dxa"/>
            <w:vMerge w:val="restart"/>
          </w:tcPr>
          <w:p w:rsidR="001C0899" w:rsidRPr="004A4DD6" w:rsidRDefault="001C0899" w:rsidP="00FA420C">
            <w:pPr>
              <w:ind w:right="-72"/>
              <w:jc w:val="right"/>
              <w:rPr>
                <w:rFonts w:ascii="Palatino Linotype" w:eastAsia="MS Mincho" w:hAnsi="Palatino Linotype"/>
                <w:b/>
                <w:color w:val="FF0000"/>
                <w:sz w:val="28"/>
                <w:szCs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1C0899" w:rsidRPr="004A4DD6" w:rsidRDefault="001C0899" w:rsidP="00FA420C">
            <w:pPr>
              <w:ind w:right="-72"/>
              <w:jc w:val="right"/>
              <w:rPr>
                <w:rFonts w:ascii="Palatino Linotype" w:eastAsia="MS Mincho" w:hAnsi="Palatino Linotype"/>
                <w:b/>
                <w:color w:val="FF0000"/>
                <w:sz w:val="28"/>
                <w:szCs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C0899" w:rsidRPr="001C0899" w:rsidRDefault="001C0899" w:rsidP="001C0899">
            <w:pPr>
              <w:ind w:right="128"/>
              <w:rPr>
                <w:rFonts w:eastAsia="MS Mincho"/>
                <w:b/>
                <w:color w:val="FF000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C0899">
              <w:rPr>
                <w:rFonts w:eastAsia="MS Mincho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УКУПНО УНИВЕРЗИТЕТ  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1C0899" w:rsidRDefault="001C0899" w:rsidP="00FA420C">
            <w:pPr>
              <w:jc w:val="right"/>
              <w:rPr>
                <w:rFonts w:eastAsia="MS Mincho"/>
                <w:b/>
                <w:lang w:val="sr-Cyrl-RS"/>
              </w:rPr>
            </w:pPr>
          </w:p>
          <w:p w:rsidR="001C0899" w:rsidRPr="001C0899" w:rsidRDefault="001C0899" w:rsidP="00FA420C">
            <w:pPr>
              <w:jc w:val="right"/>
              <w:rPr>
                <w:rFonts w:eastAsia="MS Mincho"/>
                <w:b/>
                <w:color w:val="FF0000"/>
                <w:lang w:val="sr-Cyrl-RS"/>
              </w:rPr>
            </w:pPr>
            <w:r w:rsidRPr="001C0899">
              <w:rPr>
                <w:rFonts w:eastAsia="MS Mincho"/>
                <w:b/>
                <w:lang w:val="sr-Cyrl-RS"/>
              </w:rPr>
              <w:t>2442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1C0899" w:rsidRDefault="001C0899" w:rsidP="00FA420C">
            <w:pPr>
              <w:jc w:val="right"/>
              <w:rPr>
                <w:rFonts w:eastAsia="MS Mincho"/>
                <w:b/>
                <w:lang w:val="sr-Cyrl-RS"/>
              </w:rPr>
            </w:pPr>
          </w:p>
          <w:p w:rsidR="001C0899" w:rsidRPr="001C0899" w:rsidRDefault="001C0899" w:rsidP="00FA420C">
            <w:pPr>
              <w:jc w:val="right"/>
              <w:rPr>
                <w:rFonts w:eastAsia="MS Mincho"/>
                <w:b/>
                <w:color w:val="FF0000"/>
                <w:lang w:val="sr-Cyrl-RS"/>
              </w:rPr>
            </w:pPr>
            <w:r w:rsidRPr="001C0899">
              <w:rPr>
                <w:rFonts w:eastAsia="MS Mincho"/>
                <w:b/>
                <w:lang w:val="sr-Cyrl-RS"/>
              </w:rPr>
              <w:t>1142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1C0899" w:rsidRDefault="001C0899" w:rsidP="00FA420C">
            <w:pPr>
              <w:jc w:val="right"/>
              <w:rPr>
                <w:rFonts w:eastAsia="MS Mincho"/>
                <w:b/>
                <w:lang w:val="sr-Cyrl-RS"/>
              </w:rPr>
            </w:pPr>
          </w:p>
          <w:p w:rsidR="001C0899" w:rsidRPr="001C0899" w:rsidRDefault="001C0899" w:rsidP="00FA420C">
            <w:pPr>
              <w:jc w:val="right"/>
              <w:rPr>
                <w:rFonts w:eastAsia="MS Mincho"/>
                <w:b/>
                <w:color w:val="FF0000"/>
                <w:lang w:val="sr-Cyrl-RS"/>
              </w:rPr>
            </w:pPr>
            <w:r w:rsidRPr="001C0899">
              <w:rPr>
                <w:rFonts w:eastAsia="MS Mincho"/>
                <w:b/>
                <w:lang w:val="sr-Cyrl-RS"/>
              </w:rPr>
              <w:t>769</w:t>
            </w:r>
          </w:p>
        </w:tc>
        <w:tc>
          <w:tcPr>
            <w:tcW w:w="787" w:type="dxa"/>
            <w:shd w:val="clear" w:color="auto" w:fill="D6E3BC" w:themeFill="accent3" w:themeFillTint="66"/>
          </w:tcPr>
          <w:p w:rsidR="001C0899" w:rsidRDefault="001C0899" w:rsidP="00FA420C">
            <w:pPr>
              <w:jc w:val="right"/>
              <w:rPr>
                <w:rFonts w:eastAsia="MS Mincho"/>
                <w:b/>
                <w:lang w:val="sr-Cyrl-RS"/>
              </w:rPr>
            </w:pPr>
          </w:p>
          <w:p w:rsidR="001C0899" w:rsidRPr="001C0899" w:rsidRDefault="001C0899" w:rsidP="00FA420C">
            <w:pPr>
              <w:jc w:val="right"/>
              <w:rPr>
                <w:rFonts w:eastAsia="MS Mincho"/>
                <w:b/>
                <w:color w:val="FF0000"/>
                <w:lang w:val="sr-Cyrl-RS"/>
              </w:rPr>
            </w:pPr>
            <w:r w:rsidRPr="001C0899">
              <w:rPr>
                <w:rFonts w:eastAsia="MS Mincho"/>
                <w:b/>
                <w:lang w:val="sr-Cyrl-RS"/>
              </w:rPr>
              <w:t>863</w:t>
            </w:r>
          </w:p>
        </w:tc>
        <w:tc>
          <w:tcPr>
            <w:tcW w:w="708" w:type="dxa"/>
            <w:gridSpan w:val="2"/>
            <w:shd w:val="clear" w:color="auto" w:fill="D6E3BC" w:themeFill="accent3" w:themeFillTint="66"/>
          </w:tcPr>
          <w:p w:rsidR="001C0899" w:rsidRDefault="001C0899" w:rsidP="00FA420C">
            <w:pPr>
              <w:jc w:val="right"/>
              <w:rPr>
                <w:rFonts w:eastAsia="MS Mincho"/>
                <w:b/>
                <w:lang w:val="sr-Cyrl-RS"/>
              </w:rPr>
            </w:pPr>
          </w:p>
          <w:p w:rsidR="001C0899" w:rsidRPr="001C0899" w:rsidRDefault="001C0899" w:rsidP="00FA420C">
            <w:pPr>
              <w:jc w:val="right"/>
              <w:rPr>
                <w:rFonts w:eastAsia="MS Mincho"/>
                <w:b/>
                <w:color w:val="FF0000"/>
                <w:lang w:val="sr-Cyrl-RS"/>
              </w:rPr>
            </w:pPr>
            <w:r w:rsidRPr="001C0899">
              <w:rPr>
                <w:rFonts w:eastAsia="MS Mincho"/>
                <w:b/>
                <w:lang w:val="sr-Cyrl-RS"/>
              </w:rPr>
              <w:t>144</w:t>
            </w:r>
          </w:p>
        </w:tc>
        <w:tc>
          <w:tcPr>
            <w:tcW w:w="810" w:type="dxa"/>
            <w:gridSpan w:val="2"/>
            <w:shd w:val="clear" w:color="auto" w:fill="D6E3BC" w:themeFill="accent3" w:themeFillTint="66"/>
          </w:tcPr>
          <w:p w:rsidR="001C0899" w:rsidRDefault="001C0899" w:rsidP="00FA420C">
            <w:pPr>
              <w:jc w:val="right"/>
              <w:rPr>
                <w:rFonts w:eastAsia="MS Mincho"/>
                <w:b/>
                <w:lang w:val="sr-Cyrl-RS"/>
              </w:rPr>
            </w:pPr>
          </w:p>
          <w:p w:rsidR="001C0899" w:rsidRPr="001C0899" w:rsidRDefault="001C0899" w:rsidP="00FA420C">
            <w:pPr>
              <w:jc w:val="right"/>
              <w:rPr>
                <w:rFonts w:eastAsia="MS Mincho"/>
                <w:b/>
                <w:color w:val="FF0000"/>
                <w:lang w:val="sr-Cyrl-RS"/>
              </w:rPr>
            </w:pPr>
            <w:r w:rsidRPr="001C0899">
              <w:rPr>
                <w:rFonts w:eastAsia="MS Mincho"/>
                <w:b/>
                <w:lang w:val="sr-Cyrl-RS"/>
              </w:rPr>
              <w:t>217</w:t>
            </w:r>
          </w:p>
        </w:tc>
        <w:tc>
          <w:tcPr>
            <w:tcW w:w="697" w:type="dxa"/>
            <w:gridSpan w:val="2"/>
            <w:shd w:val="clear" w:color="auto" w:fill="D6E3BC" w:themeFill="accent3" w:themeFillTint="66"/>
          </w:tcPr>
          <w:p w:rsidR="001C0899" w:rsidRDefault="001C0899" w:rsidP="00FA420C">
            <w:pPr>
              <w:jc w:val="right"/>
              <w:rPr>
                <w:rFonts w:eastAsia="MS Mincho"/>
                <w:b/>
                <w:lang w:val="sr-Cyrl-RS"/>
              </w:rPr>
            </w:pPr>
          </w:p>
          <w:p w:rsidR="001C0899" w:rsidRPr="001C0899" w:rsidRDefault="001C0899" w:rsidP="00FA420C">
            <w:pPr>
              <w:jc w:val="right"/>
              <w:rPr>
                <w:rFonts w:eastAsia="MS Mincho"/>
                <w:b/>
                <w:lang w:val="sr-Cyrl-RS"/>
              </w:rPr>
            </w:pPr>
            <w:r w:rsidRPr="001C0899">
              <w:rPr>
                <w:rFonts w:eastAsia="MS Mincho"/>
                <w:b/>
                <w:lang w:val="sr-Cyrl-RS"/>
              </w:rPr>
              <w:t>28</w:t>
            </w:r>
          </w:p>
        </w:tc>
        <w:tc>
          <w:tcPr>
            <w:tcW w:w="761" w:type="dxa"/>
            <w:gridSpan w:val="2"/>
            <w:shd w:val="clear" w:color="auto" w:fill="D6E3BC" w:themeFill="accent3" w:themeFillTint="66"/>
          </w:tcPr>
          <w:p w:rsidR="001C0899" w:rsidRDefault="001C0899" w:rsidP="00FA420C">
            <w:pPr>
              <w:jc w:val="right"/>
              <w:rPr>
                <w:rFonts w:eastAsia="MS Mincho"/>
                <w:b/>
                <w:lang w:val="sr-Cyrl-RS"/>
              </w:rPr>
            </w:pPr>
          </w:p>
          <w:p w:rsidR="001C0899" w:rsidRPr="001C0899" w:rsidRDefault="001C0899" w:rsidP="00FA420C">
            <w:pPr>
              <w:jc w:val="right"/>
              <w:rPr>
                <w:rFonts w:eastAsia="MS Mincho"/>
                <w:b/>
                <w:lang w:val="sr-Latn-RS"/>
              </w:rPr>
            </w:pPr>
            <w:r w:rsidRPr="001C0899">
              <w:rPr>
                <w:rFonts w:eastAsia="MS Mincho"/>
                <w:b/>
                <w:lang w:val="sr-Cyrl-RS"/>
              </w:rPr>
              <w:t>60</w:t>
            </w:r>
          </w:p>
        </w:tc>
      </w:tr>
      <w:tr w:rsidR="001C0899" w:rsidRPr="009E6519" w:rsidTr="005A39CD">
        <w:trPr>
          <w:trHeight w:val="353"/>
        </w:trPr>
        <w:tc>
          <w:tcPr>
            <w:tcW w:w="487" w:type="dxa"/>
            <w:vMerge/>
          </w:tcPr>
          <w:p w:rsidR="001C0899" w:rsidRPr="004A4DD6" w:rsidRDefault="001C0899" w:rsidP="00FA420C">
            <w:pPr>
              <w:ind w:right="-72"/>
              <w:jc w:val="right"/>
              <w:rPr>
                <w:rFonts w:ascii="Palatino Linotype" w:eastAsia="MS Mincho" w:hAnsi="Palatino Linotype"/>
                <w:b/>
                <w:color w:val="FF0000"/>
                <w:sz w:val="28"/>
                <w:szCs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C0899" w:rsidRPr="004A4DD6" w:rsidRDefault="001C0899" w:rsidP="00FA420C">
            <w:pPr>
              <w:ind w:right="-72"/>
              <w:jc w:val="right"/>
              <w:rPr>
                <w:rFonts w:ascii="Palatino Linotype" w:eastAsia="MS Mincho" w:hAnsi="Palatino Linotype"/>
                <w:b/>
                <w:color w:val="FF0000"/>
                <w:sz w:val="28"/>
                <w:szCs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378" w:type="dxa"/>
            <w:gridSpan w:val="12"/>
            <w:shd w:val="clear" w:color="auto" w:fill="auto"/>
          </w:tcPr>
          <w:p w:rsidR="001C0899" w:rsidRPr="001C0899" w:rsidRDefault="001C0899" w:rsidP="00FA420C">
            <w:pPr>
              <w:jc w:val="center"/>
              <w:rPr>
                <w:rFonts w:eastAsia="MS Mincho"/>
                <w:b/>
                <w:lang w:val="sr-Cyrl-RS"/>
              </w:rPr>
            </w:pPr>
          </w:p>
          <w:p w:rsidR="001C0899" w:rsidRPr="001C0899" w:rsidRDefault="001C0899" w:rsidP="00FA420C">
            <w:pPr>
              <w:jc w:val="center"/>
              <w:rPr>
                <w:rFonts w:eastAsia="MS Mincho"/>
                <w:b/>
                <w:color w:val="FF0000"/>
                <w:sz w:val="28"/>
                <w:szCs w:val="28"/>
                <w:lang w:val="sr-Cyrl-RS"/>
              </w:rPr>
            </w:pPr>
            <w:r w:rsidRPr="001C0899">
              <w:rPr>
                <w:rFonts w:eastAsia="MS Mincho"/>
                <w:b/>
                <w:sz w:val="28"/>
                <w:szCs w:val="28"/>
                <w:lang w:val="sr-Cyrl-RS"/>
              </w:rPr>
              <w:t>5665</w:t>
            </w:r>
          </w:p>
        </w:tc>
      </w:tr>
    </w:tbl>
    <w:p w:rsidR="00776AC2" w:rsidRDefault="00776AC2" w:rsidP="00776AC2">
      <w:pPr>
        <w:pStyle w:val="FootnoteText"/>
      </w:pPr>
    </w:p>
    <w:p w:rsidR="00776AC2" w:rsidRDefault="00776AC2" w:rsidP="00776AC2">
      <w:pPr>
        <w:pStyle w:val="FootnoteText"/>
      </w:pPr>
    </w:p>
    <w:p w:rsidR="00B5684C" w:rsidRDefault="00B5684C" w:rsidP="00776AC2">
      <w:pPr>
        <w:pStyle w:val="FootnoteText"/>
        <w:rPr>
          <w:lang w:val="sr-Cyrl-CS"/>
        </w:rPr>
      </w:pPr>
      <w:r>
        <w:rPr>
          <w:lang w:val="sr-Cyrl-CS"/>
        </w:rPr>
        <w:t>*Програми су у процесу акредитације</w:t>
      </w:r>
    </w:p>
    <w:p w:rsidR="00B5684C" w:rsidRDefault="00B5684C" w:rsidP="00776AC2">
      <w:pPr>
        <w:pStyle w:val="FootnoteText"/>
        <w:rPr>
          <w:lang w:val="sr-Cyrl-CS"/>
        </w:rPr>
      </w:pPr>
    </w:p>
    <w:p w:rsidR="00776AC2" w:rsidRPr="00DD437D" w:rsidRDefault="00B5684C" w:rsidP="00776AC2">
      <w:pPr>
        <w:pStyle w:val="FootnoteText"/>
        <w:rPr>
          <w:lang w:val="sr-Cyrl-CS"/>
        </w:rPr>
      </w:pPr>
      <w:r>
        <w:rPr>
          <w:lang w:val="sr-Cyrl-CS"/>
        </w:rPr>
        <w:t>**</w:t>
      </w:r>
      <w:r w:rsidR="00776AC2" w:rsidRPr="00DD437D">
        <w:rPr>
          <w:lang w:val="ru-RU"/>
        </w:rPr>
        <w:t xml:space="preserve"> </w:t>
      </w:r>
      <w:r w:rsidR="00570863">
        <w:rPr>
          <w:lang w:val="sr-Cyrl-RS"/>
        </w:rPr>
        <w:t>Факултет техничких наука у Чачку се обратио ресорном Министарству са захтевом за повећање уписних квота, те се очекује одговор</w:t>
      </w:r>
      <w:r w:rsidR="00AD66E4">
        <w:rPr>
          <w:lang w:val="sr-Cyrl-CS"/>
        </w:rPr>
        <w:t>.</w:t>
      </w:r>
    </w:p>
    <w:p w:rsidR="00776AC2" w:rsidRPr="008A0186" w:rsidRDefault="00776AC2" w:rsidP="00776AC2">
      <w:pPr>
        <w:ind w:right="-802"/>
        <w:jc w:val="both"/>
        <w:rPr>
          <w:rFonts w:ascii="Palatino Linotype" w:hAnsi="Palatino Linotype"/>
          <w:sz w:val="28"/>
          <w:lang w:val="sr-Cyrl-CS"/>
        </w:rPr>
      </w:pPr>
    </w:p>
    <w:p w:rsidR="00AD66E4" w:rsidRDefault="00776AC2" w:rsidP="00776AC2">
      <w:pPr>
        <w:ind w:right="-802"/>
        <w:jc w:val="right"/>
        <w:rPr>
          <w:rFonts w:ascii="Palatino Linotype" w:hAnsi="Palatino Linotype"/>
          <w:b/>
          <w:sz w:val="28"/>
          <w:lang w:val="ru-RU"/>
        </w:rPr>
      </w:pPr>
      <w:r w:rsidRPr="003D68B0">
        <w:rPr>
          <w:rFonts w:ascii="Palatino Linotype" w:hAnsi="Palatino Linotype"/>
          <w:b/>
          <w:lang w:val="ru-RU"/>
        </w:rPr>
        <w:tab/>
      </w:r>
      <w:r w:rsidRPr="003D68B0">
        <w:rPr>
          <w:rFonts w:ascii="Palatino Linotype" w:hAnsi="Palatino Linotype"/>
          <w:b/>
          <w:lang w:val="ru-RU"/>
        </w:rPr>
        <w:tab/>
      </w:r>
      <w:r w:rsidRPr="003D68B0">
        <w:rPr>
          <w:rFonts w:ascii="Palatino Linotype" w:hAnsi="Palatino Linotype"/>
          <w:b/>
          <w:lang w:val="ru-RU"/>
        </w:rPr>
        <w:tab/>
      </w:r>
      <w:r w:rsidRPr="003D68B0">
        <w:rPr>
          <w:rFonts w:ascii="Palatino Linotype" w:hAnsi="Palatino Linotype"/>
          <w:b/>
          <w:lang w:val="ru-RU"/>
        </w:rPr>
        <w:tab/>
        <w:t xml:space="preserve">         </w:t>
      </w:r>
      <w:r>
        <w:rPr>
          <w:rFonts w:ascii="Palatino Linotype" w:hAnsi="Palatino Linotype"/>
          <w:b/>
          <w:lang w:val="ru-RU"/>
        </w:rPr>
        <w:t xml:space="preserve">   </w:t>
      </w:r>
      <w:r w:rsidRPr="003D68B0">
        <w:rPr>
          <w:rFonts w:ascii="Palatino Linotype" w:hAnsi="Palatino Linotype"/>
          <w:b/>
          <w:lang w:val="ru-RU"/>
        </w:rPr>
        <w:t xml:space="preserve"> </w:t>
      </w:r>
      <w:r>
        <w:rPr>
          <w:rFonts w:ascii="Palatino Linotype" w:hAnsi="Palatino Linotype"/>
          <w:b/>
          <w:lang w:val="sr-Latn-CS"/>
        </w:rPr>
        <w:t xml:space="preserve">  </w:t>
      </w:r>
      <w:r>
        <w:rPr>
          <w:rFonts w:ascii="Palatino Linotype" w:hAnsi="Palatino Linotype"/>
          <w:b/>
          <w:sz w:val="28"/>
          <w:lang w:val="ru-RU"/>
        </w:rPr>
        <w:tab/>
      </w:r>
      <w:r>
        <w:rPr>
          <w:rFonts w:ascii="Palatino Linotype" w:hAnsi="Palatino Linotype"/>
          <w:b/>
          <w:sz w:val="28"/>
          <w:lang w:val="ru-RU"/>
        </w:rPr>
        <w:tab/>
      </w:r>
      <w:r>
        <w:rPr>
          <w:rFonts w:ascii="Palatino Linotype" w:hAnsi="Palatino Linotype"/>
          <w:b/>
          <w:sz w:val="28"/>
          <w:lang w:val="ru-RU"/>
        </w:rPr>
        <w:tab/>
      </w:r>
      <w:r>
        <w:rPr>
          <w:rFonts w:ascii="Palatino Linotype" w:hAnsi="Palatino Linotype"/>
          <w:b/>
          <w:sz w:val="28"/>
          <w:lang w:val="ru-RU"/>
        </w:rPr>
        <w:tab/>
      </w:r>
      <w:r>
        <w:rPr>
          <w:rFonts w:ascii="Palatino Linotype" w:hAnsi="Palatino Linotype"/>
          <w:b/>
          <w:sz w:val="28"/>
          <w:lang w:val="ru-RU"/>
        </w:rPr>
        <w:tab/>
      </w:r>
      <w:r>
        <w:rPr>
          <w:rFonts w:ascii="Palatino Linotype" w:hAnsi="Palatino Linotype"/>
          <w:b/>
          <w:sz w:val="28"/>
          <w:lang w:val="ru-RU"/>
        </w:rPr>
        <w:tab/>
      </w:r>
      <w:r>
        <w:rPr>
          <w:rFonts w:ascii="Palatino Linotype" w:hAnsi="Palatino Linotype"/>
          <w:b/>
          <w:sz w:val="28"/>
          <w:lang w:val="ru-RU"/>
        </w:rPr>
        <w:tab/>
      </w:r>
      <w:r>
        <w:rPr>
          <w:rFonts w:ascii="Palatino Linotype" w:hAnsi="Palatino Linotype"/>
          <w:b/>
          <w:sz w:val="28"/>
          <w:lang w:val="ru-RU"/>
        </w:rPr>
        <w:tab/>
      </w:r>
      <w:r>
        <w:rPr>
          <w:rFonts w:ascii="Palatino Linotype" w:hAnsi="Palatino Linotype"/>
          <w:b/>
          <w:sz w:val="28"/>
          <w:lang w:val="ru-RU"/>
        </w:rPr>
        <w:tab/>
      </w:r>
      <w:r>
        <w:rPr>
          <w:rFonts w:ascii="Palatino Linotype" w:hAnsi="Palatino Linotype"/>
          <w:b/>
          <w:sz w:val="28"/>
          <w:lang w:val="ru-RU"/>
        </w:rPr>
        <w:tab/>
        <w:t xml:space="preserve">                                            </w:t>
      </w:r>
    </w:p>
    <w:p w:rsidR="00AD66E4" w:rsidRDefault="00AD66E4" w:rsidP="00776AC2">
      <w:pPr>
        <w:ind w:right="-802"/>
        <w:jc w:val="right"/>
        <w:rPr>
          <w:rFonts w:ascii="Palatino Linotype" w:hAnsi="Palatino Linotype"/>
          <w:b/>
          <w:sz w:val="28"/>
          <w:lang w:val="ru-RU"/>
        </w:rPr>
      </w:pPr>
    </w:p>
    <w:p w:rsidR="00776AC2" w:rsidRDefault="00776AC2" w:rsidP="00776AC2">
      <w:pPr>
        <w:ind w:right="-802"/>
        <w:jc w:val="right"/>
        <w:rPr>
          <w:rFonts w:ascii="Palatino Linotype" w:hAnsi="Palatino Linotype"/>
          <w:b/>
          <w:sz w:val="28"/>
          <w:lang w:val="ru-RU"/>
        </w:rPr>
      </w:pPr>
      <w:r>
        <w:rPr>
          <w:rFonts w:ascii="Palatino Linotype" w:hAnsi="Palatino Linotype"/>
          <w:b/>
          <w:sz w:val="28"/>
          <w:lang w:val="ru-RU"/>
        </w:rPr>
        <w:t>РЕКТОР УНИВЕРЗИТЕТА</w:t>
      </w:r>
    </w:p>
    <w:p w:rsidR="00776AC2" w:rsidRDefault="00776AC2" w:rsidP="00776AC2">
      <w:pPr>
        <w:ind w:right="-802"/>
        <w:jc w:val="right"/>
        <w:rPr>
          <w:rFonts w:ascii="Palatino Linotype" w:hAnsi="Palatino Linotype"/>
          <w:b/>
          <w:sz w:val="28"/>
          <w:lang w:val="ru-RU"/>
        </w:rPr>
      </w:pPr>
    </w:p>
    <w:p w:rsidR="00776AC2" w:rsidRPr="00456878" w:rsidRDefault="00776AC2" w:rsidP="00776AC2">
      <w:pPr>
        <w:ind w:right="-802"/>
        <w:jc w:val="right"/>
        <w:rPr>
          <w:rFonts w:ascii="Palatino Linotype" w:hAnsi="Palatino Linotype"/>
          <w:b/>
          <w:sz w:val="28"/>
          <w:lang w:val="ru-RU"/>
        </w:rPr>
      </w:pPr>
      <w:r>
        <w:rPr>
          <w:rFonts w:ascii="Palatino Linotype" w:hAnsi="Palatino Linotype"/>
          <w:b/>
          <w:sz w:val="28"/>
          <w:lang w:val="ru-RU"/>
        </w:rPr>
        <w:t xml:space="preserve">                                                                                    </w:t>
      </w:r>
      <w:r w:rsidRPr="00CE5AC8">
        <w:rPr>
          <w:b/>
          <w:lang w:val="ru-RU"/>
        </w:rPr>
        <w:t>Проф. др</w:t>
      </w:r>
      <w:r>
        <w:rPr>
          <w:b/>
          <w:lang w:val="ru-RU"/>
        </w:rPr>
        <w:t xml:space="preserve"> </w:t>
      </w:r>
      <w:r w:rsidR="00AD66E4">
        <w:rPr>
          <w:b/>
          <w:lang w:val="ru-RU"/>
        </w:rPr>
        <w:t>Небојша</w:t>
      </w:r>
      <w:r>
        <w:rPr>
          <w:b/>
          <w:lang w:val="ru-RU"/>
        </w:rPr>
        <w:t xml:space="preserve"> Арсенијевић</w:t>
      </w:r>
      <w:r w:rsidRPr="00456878">
        <w:rPr>
          <w:rFonts w:ascii="Palatino Linotype" w:hAnsi="Palatino Linotype"/>
          <w:b/>
          <w:sz w:val="28"/>
          <w:lang w:val="ru-RU"/>
        </w:rPr>
        <w:t xml:space="preserve">  </w:t>
      </w:r>
    </w:p>
    <w:p w:rsidR="00776AC2" w:rsidRDefault="00776AC2" w:rsidP="00776AC2">
      <w:pPr>
        <w:jc w:val="right"/>
        <w:rPr>
          <w:rFonts w:ascii="Palatino Linotype" w:hAnsi="Palatino Linotype"/>
          <w:lang w:val="ru-RU"/>
        </w:rPr>
      </w:pPr>
    </w:p>
    <w:p w:rsidR="00776AC2" w:rsidRDefault="00776AC2" w:rsidP="00776AC2">
      <w:pPr>
        <w:jc w:val="both"/>
        <w:rPr>
          <w:rFonts w:ascii="Palatino Linotype" w:eastAsia="MS Mincho" w:hAnsi="Palatino Linotype"/>
          <w:b/>
          <w:lang w:val="sr-Cyrl-CS"/>
        </w:rPr>
      </w:pPr>
    </w:p>
    <w:p w:rsidR="00776AC2" w:rsidRDefault="00776AC2" w:rsidP="00776AC2">
      <w:pPr>
        <w:jc w:val="both"/>
        <w:rPr>
          <w:rFonts w:ascii="Palatino Linotype" w:eastAsia="MS Mincho" w:hAnsi="Palatino Linotype"/>
          <w:b/>
          <w:lang w:val="sr-Cyrl-CS"/>
        </w:rPr>
      </w:pPr>
    </w:p>
    <w:p w:rsidR="004E5359" w:rsidRPr="00AB4BF1" w:rsidRDefault="004E5359">
      <w:pPr>
        <w:rPr>
          <w:lang w:val="ru-RU"/>
        </w:rPr>
      </w:pPr>
    </w:p>
    <w:sectPr w:rsidR="004E5359" w:rsidRPr="00AB4BF1" w:rsidSect="00C347A2">
      <w:pgSz w:w="11907" w:h="16840" w:code="9"/>
      <w:pgMar w:top="709" w:right="1138" w:bottom="360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4F4" w:rsidRDefault="005C34F4" w:rsidP="00776AC2">
      <w:r>
        <w:separator/>
      </w:r>
    </w:p>
  </w:endnote>
  <w:endnote w:type="continuationSeparator" w:id="0">
    <w:p w:rsidR="005C34F4" w:rsidRDefault="005C34F4" w:rsidP="0077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4F4" w:rsidRDefault="005C34F4" w:rsidP="00776AC2">
      <w:r>
        <w:separator/>
      </w:r>
    </w:p>
  </w:footnote>
  <w:footnote w:type="continuationSeparator" w:id="0">
    <w:p w:rsidR="005C34F4" w:rsidRDefault="005C34F4" w:rsidP="00776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C2"/>
    <w:rsid w:val="00084D37"/>
    <w:rsid w:val="0017312D"/>
    <w:rsid w:val="0018239B"/>
    <w:rsid w:val="001926B9"/>
    <w:rsid w:val="001A7A6B"/>
    <w:rsid w:val="001C0899"/>
    <w:rsid w:val="001D6F6B"/>
    <w:rsid w:val="001F604B"/>
    <w:rsid w:val="002105FE"/>
    <w:rsid w:val="00231DE4"/>
    <w:rsid w:val="002325E2"/>
    <w:rsid w:val="00243B35"/>
    <w:rsid w:val="00251F94"/>
    <w:rsid w:val="00253A4E"/>
    <w:rsid w:val="002A39FF"/>
    <w:rsid w:val="002B00A5"/>
    <w:rsid w:val="002B68DA"/>
    <w:rsid w:val="002C36A2"/>
    <w:rsid w:val="002C6898"/>
    <w:rsid w:val="0031135D"/>
    <w:rsid w:val="003D47D5"/>
    <w:rsid w:val="003F74E2"/>
    <w:rsid w:val="004016D6"/>
    <w:rsid w:val="00411E71"/>
    <w:rsid w:val="004125B6"/>
    <w:rsid w:val="0043634F"/>
    <w:rsid w:val="00437AEB"/>
    <w:rsid w:val="0044380A"/>
    <w:rsid w:val="00464D45"/>
    <w:rsid w:val="00465AA7"/>
    <w:rsid w:val="004A4DD6"/>
    <w:rsid w:val="004B10DD"/>
    <w:rsid w:val="004E5359"/>
    <w:rsid w:val="00514B08"/>
    <w:rsid w:val="00570863"/>
    <w:rsid w:val="005A39CD"/>
    <w:rsid w:val="005C34F4"/>
    <w:rsid w:val="00636536"/>
    <w:rsid w:val="00691639"/>
    <w:rsid w:val="006B6608"/>
    <w:rsid w:val="006B760C"/>
    <w:rsid w:val="006C349F"/>
    <w:rsid w:val="006D509E"/>
    <w:rsid w:val="00727CC4"/>
    <w:rsid w:val="007632AF"/>
    <w:rsid w:val="00776AC2"/>
    <w:rsid w:val="007B15E9"/>
    <w:rsid w:val="007E10EC"/>
    <w:rsid w:val="00822443"/>
    <w:rsid w:val="0083699A"/>
    <w:rsid w:val="00847BF4"/>
    <w:rsid w:val="00851205"/>
    <w:rsid w:val="008519DE"/>
    <w:rsid w:val="008A12C3"/>
    <w:rsid w:val="008C6949"/>
    <w:rsid w:val="008E4AD7"/>
    <w:rsid w:val="00915FA5"/>
    <w:rsid w:val="00965787"/>
    <w:rsid w:val="009808B8"/>
    <w:rsid w:val="009C6995"/>
    <w:rsid w:val="009E6240"/>
    <w:rsid w:val="00A620B7"/>
    <w:rsid w:val="00AB222E"/>
    <w:rsid w:val="00AB4BF1"/>
    <w:rsid w:val="00AD66E4"/>
    <w:rsid w:val="00B44735"/>
    <w:rsid w:val="00B5684C"/>
    <w:rsid w:val="00BA5C20"/>
    <w:rsid w:val="00BB2970"/>
    <w:rsid w:val="00BF0E36"/>
    <w:rsid w:val="00C11A6C"/>
    <w:rsid w:val="00C347A2"/>
    <w:rsid w:val="00C6280A"/>
    <w:rsid w:val="00C654F7"/>
    <w:rsid w:val="00CB0083"/>
    <w:rsid w:val="00CD0C33"/>
    <w:rsid w:val="00D14F82"/>
    <w:rsid w:val="00D234F6"/>
    <w:rsid w:val="00D72D64"/>
    <w:rsid w:val="00D83AF8"/>
    <w:rsid w:val="00DA0738"/>
    <w:rsid w:val="00DC0611"/>
    <w:rsid w:val="00DD03FC"/>
    <w:rsid w:val="00DE1F25"/>
    <w:rsid w:val="00E41FF5"/>
    <w:rsid w:val="00E43B1D"/>
    <w:rsid w:val="00E51E9C"/>
    <w:rsid w:val="00E73F02"/>
    <w:rsid w:val="00EA16D5"/>
    <w:rsid w:val="00EB25DC"/>
    <w:rsid w:val="00F6790B"/>
    <w:rsid w:val="00F7758D"/>
    <w:rsid w:val="00F77C4E"/>
    <w:rsid w:val="00FA420C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EC981-8728-4421-9EE7-51AC634E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A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76A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76AC2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semiHidden/>
    <w:rsid w:val="00776A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F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8146-6087-45AF-8625-F58F3131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2017-02-14T11:45:00Z</cp:lastPrinted>
  <dcterms:created xsi:type="dcterms:W3CDTF">2017-02-14T07:36:00Z</dcterms:created>
  <dcterms:modified xsi:type="dcterms:W3CDTF">2017-02-14T13:26:00Z</dcterms:modified>
</cp:coreProperties>
</file>