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D6A45" w:rsidRPr="001A4C69" w:rsidRDefault="00BD6A45" w:rsidP="00BD6A45">
      <w:pPr>
        <w:jc w:val="right"/>
        <w:rPr>
          <w:rFonts w:ascii="Times New Roman" w:hAnsi="Times New Roman"/>
          <w:sz w:val="24"/>
          <w:szCs w:val="24"/>
          <w:u w:val="single"/>
          <w:lang w:val="sr-Cyrl-RS"/>
        </w:rPr>
      </w:pPr>
      <w:r w:rsidRPr="001A4C69">
        <w:rPr>
          <w:rFonts w:ascii="Times New Roman" w:hAnsi="Times New Roman"/>
          <w:sz w:val="24"/>
          <w:szCs w:val="24"/>
          <w:u w:val="single"/>
          <w:lang w:val="sr-Cyrl-RS"/>
        </w:rPr>
        <w:t>ПРЕДЛОГ</w:t>
      </w: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ind w:left="2"/>
        <w:jc w:val="center"/>
        <w:rPr>
          <w:rFonts w:ascii="Times New Roman" w:eastAsia="Times New Roman" w:hAnsi="Times New Roman"/>
          <w:b/>
          <w:bCs/>
          <w:spacing w:val="200"/>
          <w:sz w:val="24"/>
          <w:szCs w:val="24"/>
        </w:rPr>
      </w:pPr>
      <w:r w:rsidRPr="001A4C69">
        <w:rPr>
          <w:rFonts w:ascii="Times New Roman" w:eastAsia="Times New Roman" w:hAnsi="Times New Roman"/>
          <w:b/>
          <w:bCs/>
          <w:spacing w:val="200"/>
          <w:sz w:val="24"/>
          <w:szCs w:val="24"/>
        </w:rPr>
        <w:t>ПРАВИЛНИК</w:t>
      </w:r>
    </w:p>
    <w:p w:rsidR="00BD6A45" w:rsidRPr="001A4C69" w:rsidRDefault="00BD6A45" w:rsidP="00BD6A45">
      <w:pPr>
        <w:ind w:left="2"/>
        <w:jc w:val="center"/>
        <w:rPr>
          <w:rFonts w:ascii="Times New Roman" w:eastAsia="Times New Roman" w:hAnsi="Times New Roman"/>
          <w:spacing w:val="200"/>
          <w:sz w:val="24"/>
          <w:szCs w:val="24"/>
        </w:rPr>
      </w:pPr>
    </w:p>
    <w:p w:rsidR="00BD6A45" w:rsidRPr="001A4C69" w:rsidRDefault="00BD6A45" w:rsidP="00BD6A45">
      <w:pPr>
        <w:ind w:left="103" w:right="112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b/>
          <w:bCs/>
          <w:spacing w:val="-1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ИН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b/>
          <w:bCs/>
          <w:spacing w:val="-1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b/>
          <w:bCs/>
          <w:spacing w:val="-1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П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СТ</w:t>
      </w:r>
      <w:r w:rsidRPr="001A4C69">
        <w:rPr>
          <w:rFonts w:ascii="Times New Roman" w:eastAsia="Times New Roman" w:hAnsi="Times New Roman"/>
          <w:b/>
          <w:bCs/>
          <w:spacing w:val="3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П</w:t>
      </w:r>
      <w:r w:rsidRPr="001A4C69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b/>
          <w:bCs/>
          <w:spacing w:val="5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НИ</w:t>
      </w:r>
      <w:r w:rsidRPr="001A4C69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b/>
          <w:bCs/>
          <w:spacing w:val="-1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РАД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НО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Г</w:t>
      </w:r>
      <w:r w:rsidRPr="001A4C69">
        <w:rPr>
          <w:rFonts w:ascii="Times New Roman" w:eastAsia="Times New Roman" w:hAnsi="Times New Roman"/>
          <w:b/>
          <w:bCs/>
          <w:spacing w:val="-1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b/>
          <w:bCs/>
          <w:spacing w:val="3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СА</w:t>
      </w:r>
      <w:r w:rsidRPr="001A4C69">
        <w:rPr>
          <w:rFonts w:ascii="Times New Roman" w:eastAsia="Times New Roman" w:hAnsi="Times New Roman"/>
          <w:b/>
          <w:bCs/>
          <w:w w:val="9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b/>
          <w:bCs/>
          <w:spacing w:val="-2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Ц</w:t>
      </w:r>
      <w:r w:rsidRPr="001A4C69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ЊУ</w:t>
      </w:r>
      <w:r w:rsidRPr="001A4C69">
        <w:rPr>
          <w:rFonts w:ascii="Times New Roman" w:eastAsia="Times New Roman" w:hAnsi="Times New Roman"/>
          <w:b/>
          <w:bCs/>
          <w:spacing w:val="-2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ВАЊА</w:t>
      </w:r>
      <w:r w:rsidRPr="001A4C69">
        <w:rPr>
          <w:rFonts w:ascii="Times New Roman" w:eastAsia="Times New Roman" w:hAnsi="Times New Roman"/>
          <w:b/>
          <w:bCs/>
          <w:spacing w:val="-2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СТА</w:t>
      </w:r>
      <w:r w:rsidRPr="001A4C69">
        <w:rPr>
          <w:rFonts w:ascii="Times New Roman" w:eastAsia="Times New Roman" w:hAnsi="Times New Roman"/>
          <w:b/>
          <w:bCs/>
          <w:spacing w:val="3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b/>
          <w:bCs/>
          <w:spacing w:val="-2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ВЕ</w:t>
      </w:r>
      <w:r w:rsidRPr="001A4C69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ТЕТА У</w:t>
      </w:r>
      <w:r w:rsidRPr="001A4C69">
        <w:rPr>
          <w:rFonts w:ascii="Times New Roman" w:eastAsia="Times New Roman" w:hAnsi="Times New Roman"/>
          <w:b/>
          <w:bCs/>
          <w:spacing w:val="-2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КРАГ</w:t>
      </w:r>
      <w:r w:rsidRPr="001A4C69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ЈЕВЦ</w:t>
      </w:r>
      <w:r w:rsidRPr="001A4C6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У</w:t>
      </w: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pBdr>
          <w:top w:val="single" w:sz="4" w:space="1" w:color="auto"/>
        </w:pBd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A4C69">
        <w:rPr>
          <w:rFonts w:ascii="Times New Roman" w:eastAsia="Times New Roman" w:hAnsi="Times New Roman"/>
          <w:b/>
          <w:bCs/>
          <w:spacing w:val="100"/>
          <w:sz w:val="24"/>
          <w:szCs w:val="24"/>
        </w:rPr>
        <w:t>КРАГУЈЕВАЦ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, фебруар 2016. године</w:t>
      </w:r>
    </w:p>
    <w:p w:rsidR="00BD6A45" w:rsidRPr="001A4C69" w:rsidRDefault="00BD6A45" w:rsidP="00BD6A45">
      <w:pPr>
        <w:ind w:left="2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D6A45" w:rsidRPr="001A4C69" w:rsidRDefault="00BD6A45" w:rsidP="00BD6A45">
      <w:pPr>
        <w:ind w:left="2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D6A45" w:rsidRPr="001A4C69" w:rsidRDefault="00BD6A45" w:rsidP="00BD6A45">
      <w:pPr>
        <w:ind w:left="2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D6A45" w:rsidRPr="001A4C69" w:rsidRDefault="00BD6A45" w:rsidP="00BD6A45">
      <w:pPr>
        <w:ind w:left="2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D6A45" w:rsidRPr="001A4C69" w:rsidRDefault="00BD6A45" w:rsidP="00BD6A45">
      <w:pPr>
        <w:spacing w:before="120" w:line="24" w:lineRule="atLeast"/>
        <w:ind w:left="2" w:firstLine="706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BD6A45" w:rsidRPr="001A4C69" w:rsidRDefault="00BD6A45" w:rsidP="00BD6A45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A4C69">
        <w:rPr>
          <w:rFonts w:ascii="Times New Roman" w:eastAsia="Times New Roman" w:hAnsi="Times New Roman"/>
          <w:bCs/>
          <w:sz w:val="24"/>
          <w:szCs w:val="24"/>
        </w:rPr>
        <w:t>Сенат Универзитета у Крагујевцу, на основу члана 55. Закона о високом образовању</w:t>
      </w:r>
      <w:r w:rsidRPr="001A4C69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(„Сл. Гласник РС“ бр.76/05, 100/07-аутентично тумачење, 97/08, 44/10, 93/12, </w:t>
      </w:r>
      <w:r w:rsidRPr="001A4C69">
        <w:rPr>
          <w:rFonts w:ascii="Times New Roman" w:hAnsi="Times New Roman"/>
          <w:sz w:val="24"/>
          <w:szCs w:val="24"/>
        </w:rPr>
        <w:t>89/2013, 99/2014</w:t>
      </w:r>
      <w:r w:rsidRPr="001A4C69">
        <w:rPr>
          <w:rFonts w:ascii="Times New Roman" w:hAnsi="Times New Roman"/>
          <w:sz w:val="24"/>
          <w:szCs w:val="24"/>
          <w:lang w:val="sr-Cyrl-RS"/>
        </w:rPr>
        <w:t>,</w:t>
      </w:r>
      <w:r w:rsidRPr="001A4C69">
        <w:rPr>
          <w:rFonts w:ascii="Times New Roman" w:hAnsi="Times New Roman"/>
          <w:sz w:val="24"/>
          <w:szCs w:val="24"/>
        </w:rPr>
        <w:t xml:space="preserve"> 45</w:t>
      </w:r>
      <w:r w:rsidRPr="001A4C69">
        <w:rPr>
          <w:rFonts w:ascii="Times New Roman" w:eastAsia="Times New Roman" w:hAnsi="Times New Roman"/>
          <w:sz w:val="24"/>
          <w:szCs w:val="24"/>
        </w:rPr>
        <w:t>/2015-аутентично тумачење</w:t>
      </w:r>
      <w:r w:rsidRPr="001A4C69">
        <w:rPr>
          <w:rFonts w:ascii="Times New Roman" w:eastAsia="Times New Roman" w:hAnsi="Times New Roman"/>
          <w:sz w:val="24"/>
          <w:szCs w:val="24"/>
          <w:lang w:val="sr-Cyrl-RS"/>
        </w:rPr>
        <w:t xml:space="preserve"> и 68/2015</w:t>
      </w:r>
      <w:r w:rsidRPr="001A4C69">
        <w:rPr>
          <w:rFonts w:ascii="Times New Roman" w:eastAsia="Times New Roman" w:hAnsi="Times New Roman"/>
          <w:sz w:val="24"/>
          <w:szCs w:val="24"/>
        </w:rPr>
        <w:t>)</w:t>
      </w:r>
      <w:r w:rsidRPr="001A4C69"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 w:rsidRPr="001A4C69">
        <w:rPr>
          <w:rFonts w:ascii="Times New Roman" w:eastAsia="Times New Roman" w:hAnsi="Times New Roman"/>
          <w:bCs/>
          <w:sz w:val="24"/>
          <w:szCs w:val="24"/>
        </w:rPr>
        <w:t xml:space="preserve"> члана 3. и члана 15. Минималних услова за избор у звања наставника на универзитету Националног савета за високо образовање</w:t>
      </w:r>
      <w:r w:rsidRPr="001A4C69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(„Сл. Гласник РС“ бр.</w:t>
      </w:r>
      <w:r w:rsidRPr="001A4C69">
        <w:rPr>
          <w:rFonts w:ascii="Times New Roman" w:eastAsia="Times New Roman" w:hAnsi="Times New Roman"/>
          <w:sz w:val="24"/>
          <w:szCs w:val="24"/>
          <w:lang w:val="sr-Cyrl-RS"/>
        </w:rPr>
        <w:t>101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/15), </w:t>
      </w:r>
      <w:r w:rsidRPr="001A4C69">
        <w:rPr>
          <w:rFonts w:ascii="Times New Roman" w:eastAsia="Times New Roman" w:hAnsi="Times New Roman"/>
          <w:bCs/>
          <w:sz w:val="24"/>
          <w:szCs w:val="24"/>
        </w:rPr>
        <w:t xml:space="preserve"> члана 18. став 2. тачка 6. и члана 104. Статута Универзитета у Крагујевцу</w:t>
      </w:r>
      <w:r w:rsidRPr="001A4C69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( бр.</w:t>
      </w:r>
      <w:r w:rsidRPr="001A4C69">
        <w:rPr>
          <w:rFonts w:ascii="Times New Roman" w:eastAsia="Times New Roman" w:hAnsi="Times New Roman"/>
          <w:bCs/>
          <w:sz w:val="24"/>
          <w:szCs w:val="24"/>
          <w:lang w:val="sr-Latn-RS"/>
        </w:rPr>
        <w:t>II</w:t>
      </w:r>
      <w:r w:rsidRPr="001A4C69">
        <w:rPr>
          <w:rFonts w:ascii="Times New Roman" w:eastAsia="Times New Roman" w:hAnsi="Times New Roman"/>
          <w:bCs/>
          <w:sz w:val="24"/>
          <w:szCs w:val="24"/>
          <w:lang w:val="sr-Cyrl-RS"/>
        </w:rPr>
        <w:t>-01-95 од 30.03. 2015.године-пречишћен текст) и Одлуке о изменама и допунама Статута Универзитета у Крагујевцу</w:t>
      </w:r>
      <w:r w:rsidRPr="001A4C6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Cs/>
          <w:sz w:val="24"/>
          <w:szCs w:val="24"/>
          <w:lang w:val="sr-Cyrl-RS"/>
        </w:rPr>
        <w:t>( бр.</w:t>
      </w:r>
      <w:r w:rsidRPr="001A4C69">
        <w:rPr>
          <w:rFonts w:ascii="Times New Roman" w:eastAsia="Times New Roman" w:hAnsi="Times New Roman"/>
          <w:bCs/>
          <w:sz w:val="24"/>
          <w:szCs w:val="24"/>
          <w:lang w:val="sr-Latn-RS"/>
        </w:rPr>
        <w:t>II</w:t>
      </w:r>
      <w:r w:rsidRPr="001A4C69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-01-993 од 28.12. 2015.године) , </w:t>
      </w:r>
      <w:r w:rsidRPr="001A4C69">
        <w:rPr>
          <w:rFonts w:ascii="Times New Roman" w:eastAsia="Times New Roman" w:hAnsi="Times New Roman"/>
          <w:bCs/>
          <w:sz w:val="24"/>
          <w:szCs w:val="24"/>
        </w:rPr>
        <w:t>на седници одржаној 11. фебруара 2016. године, донео је</w:t>
      </w:r>
    </w:p>
    <w:p w:rsidR="00BD6A45" w:rsidRPr="001A4C69" w:rsidRDefault="00BD6A45" w:rsidP="00BD6A45">
      <w:pPr>
        <w:spacing w:before="120" w:line="24" w:lineRule="atLeast"/>
        <w:ind w:left="2" w:firstLine="706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BD6A45" w:rsidRPr="001A4C69" w:rsidRDefault="00BD6A45" w:rsidP="00BD6A45">
      <w:pPr>
        <w:ind w:left="2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D6A45" w:rsidRPr="001A4C69" w:rsidRDefault="00BD6A45" w:rsidP="00BD6A45">
      <w:pPr>
        <w:ind w:left="2"/>
        <w:jc w:val="center"/>
        <w:rPr>
          <w:rFonts w:ascii="Times New Roman" w:eastAsia="Times New Roman" w:hAnsi="Times New Roman"/>
          <w:b/>
          <w:bCs/>
          <w:spacing w:val="200"/>
          <w:sz w:val="24"/>
          <w:szCs w:val="24"/>
        </w:rPr>
      </w:pPr>
      <w:r w:rsidRPr="001A4C69">
        <w:rPr>
          <w:rFonts w:ascii="Times New Roman" w:eastAsia="Times New Roman" w:hAnsi="Times New Roman"/>
          <w:b/>
          <w:bCs/>
          <w:spacing w:val="200"/>
          <w:sz w:val="24"/>
          <w:szCs w:val="24"/>
        </w:rPr>
        <w:t>ПРАВИЛНИК</w:t>
      </w:r>
    </w:p>
    <w:p w:rsidR="00BD6A45" w:rsidRPr="001A4C69" w:rsidRDefault="00BD6A45" w:rsidP="00BD6A45">
      <w:pPr>
        <w:ind w:left="2"/>
        <w:jc w:val="center"/>
        <w:rPr>
          <w:rFonts w:ascii="Times New Roman" w:eastAsia="Times New Roman" w:hAnsi="Times New Roman"/>
          <w:spacing w:val="200"/>
          <w:sz w:val="24"/>
          <w:szCs w:val="24"/>
        </w:rPr>
      </w:pPr>
    </w:p>
    <w:p w:rsidR="00BD6A45" w:rsidRPr="001A4C69" w:rsidRDefault="00BD6A45" w:rsidP="00BD6A45">
      <w:pPr>
        <w:ind w:left="103" w:right="112"/>
        <w:jc w:val="center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b/>
          <w:bCs/>
          <w:spacing w:val="-1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ИН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b/>
          <w:bCs/>
          <w:spacing w:val="-1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b/>
          <w:bCs/>
          <w:spacing w:val="-1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П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СТ</w:t>
      </w:r>
      <w:r w:rsidRPr="001A4C69">
        <w:rPr>
          <w:rFonts w:ascii="Times New Roman" w:eastAsia="Times New Roman" w:hAnsi="Times New Roman"/>
          <w:b/>
          <w:bCs/>
          <w:spacing w:val="3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П</w:t>
      </w:r>
      <w:r w:rsidRPr="001A4C69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b/>
          <w:bCs/>
          <w:spacing w:val="5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НИ</w:t>
      </w:r>
      <w:r w:rsidRPr="001A4C69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b/>
          <w:bCs/>
          <w:spacing w:val="-1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РАД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НО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Г</w:t>
      </w:r>
      <w:r w:rsidRPr="001A4C69">
        <w:rPr>
          <w:rFonts w:ascii="Times New Roman" w:eastAsia="Times New Roman" w:hAnsi="Times New Roman"/>
          <w:b/>
          <w:bCs/>
          <w:spacing w:val="-1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b/>
          <w:bCs/>
          <w:spacing w:val="3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СА</w:t>
      </w:r>
      <w:r w:rsidRPr="001A4C69">
        <w:rPr>
          <w:rFonts w:ascii="Times New Roman" w:eastAsia="Times New Roman" w:hAnsi="Times New Roman"/>
          <w:b/>
          <w:bCs/>
          <w:w w:val="9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b/>
          <w:bCs/>
          <w:spacing w:val="-2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Ц</w:t>
      </w:r>
      <w:r w:rsidRPr="001A4C69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ЊУ</w:t>
      </w:r>
      <w:r w:rsidRPr="001A4C69">
        <w:rPr>
          <w:rFonts w:ascii="Times New Roman" w:eastAsia="Times New Roman" w:hAnsi="Times New Roman"/>
          <w:b/>
          <w:bCs/>
          <w:spacing w:val="-2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ВАЊА</w:t>
      </w:r>
      <w:r w:rsidRPr="001A4C69">
        <w:rPr>
          <w:rFonts w:ascii="Times New Roman" w:eastAsia="Times New Roman" w:hAnsi="Times New Roman"/>
          <w:b/>
          <w:bCs/>
          <w:spacing w:val="-2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СТА</w:t>
      </w:r>
      <w:r w:rsidRPr="001A4C69">
        <w:rPr>
          <w:rFonts w:ascii="Times New Roman" w:eastAsia="Times New Roman" w:hAnsi="Times New Roman"/>
          <w:b/>
          <w:bCs/>
          <w:spacing w:val="3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b/>
          <w:bCs/>
          <w:spacing w:val="-2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ВЕ</w:t>
      </w:r>
      <w:r w:rsidRPr="001A4C69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ТЕТА У</w:t>
      </w:r>
      <w:r w:rsidRPr="001A4C69">
        <w:rPr>
          <w:rFonts w:ascii="Times New Roman" w:eastAsia="Times New Roman" w:hAnsi="Times New Roman"/>
          <w:b/>
          <w:bCs/>
          <w:spacing w:val="-2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КРАГ</w:t>
      </w:r>
      <w:r w:rsidRPr="001A4C69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ЈЕВЦУ</w:t>
      </w:r>
    </w:p>
    <w:p w:rsidR="00BD6A45" w:rsidRPr="001A4C69" w:rsidRDefault="00BD6A45" w:rsidP="00BD6A45">
      <w:pPr>
        <w:ind w:left="2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D6A45" w:rsidRPr="001A4C69" w:rsidRDefault="00BD6A45" w:rsidP="00BD6A45">
      <w:pPr>
        <w:ind w:left="2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D6A45" w:rsidRPr="001A4C69" w:rsidRDefault="00BD6A45" w:rsidP="00BD6A45">
      <w:pPr>
        <w:ind w:left="722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D6A45" w:rsidRPr="001A4C69" w:rsidRDefault="00BD6A45" w:rsidP="00BD6A45">
      <w:pPr>
        <w:ind w:left="722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D6A45" w:rsidRPr="001A4C69" w:rsidRDefault="00BD6A45" w:rsidP="00BD6A45">
      <w:pPr>
        <w:ind w:left="722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D6A45" w:rsidRPr="001A4C69" w:rsidRDefault="00BD6A45" w:rsidP="00BD6A45">
      <w:pPr>
        <w:ind w:left="722"/>
        <w:rPr>
          <w:rFonts w:ascii="Times New Roman" w:eastAsia="Times New Roman" w:hAnsi="Times New Roman"/>
          <w:b/>
          <w:bCs/>
          <w:sz w:val="24"/>
          <w:szCs w:val="24"/>
        </w:rPr>
      </w:pP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I О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ПШТЕ 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ЕД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Б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Е</w:t>
      </w:r>
    </w:p>
    <w:p w:rsidR="00BD6A45" w:rsidRPr="001A4C69" w:rsidRDefault="00BD6A45" w:rsidP="00BD6A45">
      <w:pPr>
        <w:ind w:left="2"/>
        <w:rPr>
          <w:rFonts w:ascii="Times New Roman" w:eastAsia="Times New Roman" w:hAnsi="Times New Roman"/>
          <w:b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>Члан 1.</w:t>
      </w: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Пр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вил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иком</w:t>
      </w:r>
      <w:r w:rsidRPr="001A4C69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по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pacing w:val="5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п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нив</w:t>
      </w:r>
      <w:r w:rsidRPr="001A4C69">
        <w:rPr>
          <w:rFonts w:ascii="Times New Roman" w:eastAsia="Times New Roman" w:hAnsi="Times New Roman"/>
          <w:spacing w:val="5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ог</w:t>
      </w:r>
      <w:r w:rsidRPr="001A4C69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ц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зва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а 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ника</w:t>
      </w:r>
      <w:r w:rsidRPr="001A4C69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4"/>
          <w:sz w:val="24"/>
          <w:szCs w:val="24"/>
        </w:rPr>
        <w:t>г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је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pacing w:val="5"/>
          <w:sz w:val="24"/>
          <w:szCs w:val="24"/>
        </w:rPr>
        <w:t>ц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(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 xml:space="preserve"> д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љ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текс</w:t>
      </w:r>
      <w:r w:rsidRPr="001A4C69">
        <w:rPr>
          <w:rFonts w:ascii="Times New Roman" w:eastAsia="Times New Roman" w:hAnsi="Times New Roman"/>
          <w:spacing w:val="5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: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Пр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вил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ик)</w:t>
      </w:r>
      <w:r w:rsidRPr="001A4C69">
        <w:rPr>
          <w:rFonts w:ascii="Times New Roman" w:eastAsia="Times New Roman" w:hAnsi="Times New Roman"/>
          <w:spacing w:val="13"/>
          <w:sz w:val="24"/>
          <w:szCs w:val="24"/>
        </w:rPr>
        <w:t xml:space="preserve"> ближе се 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твр</w:t>
      </w:r>
      <w:r w:rsidRPr="001A4C69">
        <w:rPr>
          <w:rFonts w:ascii="Times New Roman" w:eastAsia="Times New Roman" w:hAnsi="Times New Roman"/>
          <w:spacing w:val="4"/>
          <w:sz w:val="24"/>
          <w:szCs w:val="24"/>
        </w:rPr>
        <w:t>ђ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5"/>
          <w:sz w:val="24"/>
          <w:szCs w:val="24"/>
        </w:rPr>
        <w:t>ј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у 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лови</w:t>
      </w:r>
      <w:r w:rsidRPr="001A4C69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ц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ањ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вника</w:t>
      </w:r>
      <w:r w:rsidRPr="001A4C69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рзите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4"/>
          <w:sz w:val="24"/>
          <w:szCs w:val="24"/>
        </w:rPr>
        <w:t>г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ј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1A4C69">
        <w:rPr>
          <w:rFonts w:ascii="Times New Roman" w:eastAsia="Times New Roman" w:hAnsi="Times New Roman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ц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у 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у 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љ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:</w:t>
      </w:r>
      <w:r w:rsidRPr="001A4C69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рзите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z w:val="24"/>
          <w:szCs w:val="24"/>
        </w:rPr>
        <w:t>)</w:t>
      </w:r>
      <w:r w:rsidRPr="001A4C69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крите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ј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оц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у 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5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лт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sz w:val="24"/>
          <w:szCs w:val="24"/>
        </w:rPr>
        <w:t>нои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тражив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A4C69">
        <w:rPr>
          <w:rFonts w:ascii="Times New Roman" w:eastAsia="Times New Roman" w:hAnsi="Times New Roman"/>
          <w:sz w:val="24"/>
          <w:szCs w:val="24"/>
        </w:rPr>
        <w:t>ко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г</w:t>
      </w:r>
      <w:r w:rsidRPr="001A4C69">
        <w:rPr>
          <w:rFonts w:ascii="Times New Roman" w:eastAsia="Times New Roman" w:hAnsi="Times New Roman"/>
          <w:sz w:val="24"/>
          <w:szCs w:val="24"/>
        </w:rPr>
        <w:t>, од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но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sz w:val="24"/>
          <w:szCs w:val="24"/>
        </w:rPr>
        <w:t>ког 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да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нд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 xml:space="preserve"> з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збор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ника. 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им</w:t>
      </w:r>
      <w:r w:rsidRPr="001A4C69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Пр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вил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иком</w:t>
      </w:r>
      <w:r w:rsidRPr="001A4C69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се</w:t>
      </w:r>
      <w:r w:rsidRPr="001A4C69">
        <w:rPr>
          <w:rFonts w:ascii="Times New Roman" w:eastAsia="Times New Roman" w:hAnsi="Times New Roman"/>
          <w:sz w:val="24"/>
          <w:szCs w:val="24"/>
        </w:rPr>
        <w:t>,</w:t>
      </w:r>
      <w:r w:rsidRPr="001A4C69">
        <w:rPr>
          <w:rFonts w:ascii="Times New Roman" w:eastAsia="Times New Roman" w:hAnsi="Times New Roman"/>
          <w:spacing w:val="3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пор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ло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z w:val="24"/>
          <w:szCs w:val="24"/>
        </w:rPr>
        <w:t>вр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ђ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их</w:t>
      </w:r>
      <w:r w:rsidRPr="001A4C69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ном, </w:t>
      </w:r>
      <w:r w:rsidRPr="001A4C69">
        <w:rPr>
          <w:rFonts w:ascii="Times New Roman" w:eastAsia="Times New Roman" w:hAnsi="Times New Roman"/>
          <w:bCs/>
          <w:sz w:val="24"/>
          <w:szCs w:val="24"/>
        </w:rPr>
        <w:t xml:space="preserve">Минималним условима за избор у звања наставника на универзитету Националног савета за високо образовање и 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ом</w:t>
      </w:r>
      <w:r w:rsidRPr="001A4C69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рз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тета, 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z w:val="24"/>
          <w:szCs w:val="24"/>
        </w:rPr>
        <w:t>вр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ђ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5"/>
          <w:sz w:val="24"/>
          <w:szCs w:val="24"/>
        </w:rPr>
        <w:t>ј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критери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ј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за</w:t>
      </w:r>
      <w:r w:rsidRPr="001A4C69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оц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у кв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л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тета</w:t>
      </w:r>
      <w:r w:rsidRPr="001A4C69">
        <w:rPr>
          <w:rFonts w:ascii="Times New Roman" w:eastAsia="Times New Roman" w:hAnsi="Times New Roman"/>
          <w:spacing w:val="28"/>
          <w:sz w:val="24"/>
          <w:szCs w:val="24"/>
        </w:rPr>
        <w:t xml:space="preserve"> наставног и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sz w:val="24"/>
          <w:szCs w:val="24"/>
        </w:rPr>
        <w:t>нои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тр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жив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sz w:val="24"/>
          <w:szCs w:val="24"/>
        </w:rPr>
        <w:t>ког,</w:t>
      </w:r>
      <w:r w:rsidRPr="001A4C69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но</w:t>
      </w:r>
      <w:r w:rsidRPr="001A4C69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sz w:val="24"/>
          <w:szCs w:val="24"/>
        </w:rPr>
        <w:t>ког</w:t>
      </w:r>
      <w:r w:rsidRPr="001A4C69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,</w:t>
      </w:r>
      <w:r w:rsidRPr="001A4C69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које</w:t>
      </w:r>
      <w:r w:rsidRPr="001A4C69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тр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ба</w:t>
      </w:r>
      <w:r w:rsidRPr="001A4C69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нити</w:t>
      </w:r>
      <w:r w:rsidRPr="001A4C69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за</w:t>
      </w:r>
      <w:r w:rsidRPr="001A4C69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избор</w:t>
      </w:r>
      <w:r w:rsidRPr="001A4C69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ц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ањ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ња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 наставника у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sz w:val="24"/>
          <w:szCs w:val="24"/>
        </w:rPr>
        <w:t>но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z w:val="24"/>
          <w:szCs w:val="24"/>
        </w:rPr>
        <w:t>, од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но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sz w:val="24"/>
          <w:szCs w:val="24"/>
        </w:rPr>
        <w:t>ком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по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љ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, и то: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tabs>
          <w:tab w:val="left" w:pos="567"/>
          <w:tab w:val="left" w:pos="993"/>
        </w:tabs>
        <w:ind w:firstLine="567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 xml:space="preserve">А </w:t>
      </w:r>
      <w:r w:rsidRPr="001A4C69">
        <w:rPr>
          <w:rFonts w:ascii="Times New Roman" w:eastAsia="Times New Roman" w:hAnsi="Times New Roman"/>
          <w:sz w:val="24"/>
          <w:szCs w:val="24"/>
        </w:rPr>
        <w:tab/>
        <w:t>природ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-ма</w:t>
      </w:r>
      <w:r w:rsidRPr="001A4C69">
        <w:rPr>
          <w:rFonts w:ascii="Times New Roman" w:eastAsia="Times New Roman" w:hAnsi="Times New Roman"/>
          <w:sz w:val="24"/>
          <w:szCs w:val="24"/>
        </w:rPr>
        <w:t>те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х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а, </w:t>
      </w:r>
    </w:p>
    <w:p w:rsidR="00BD6A45" w:rsidRPr="001A4C69" w:rsidRDefault="00BD6A45" w:rsidP="00BD6A45">
      <w:pPr>
        <w:tabs>
          <w:tab w:val="left" w:pos="567"/>
          <w:tab w:val="left" w:pos="993"/>
        </w:tabs>
        <w:ind w:firstLine="567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lastRenderedPageBreak/>
        <w:t xml:space="preserve">Б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ab/>
        <w:t>ме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цин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ки</w:t>
      </w:r>
      <w:r w:rsidRPr="001A4C69">
        <w:rPr>
          <w:rFonts w:ascii="Times New Roman" w:eastAsia="Times New Roman" w:hAnsi="Times New Roman"/>
          <w:sz w:val="24"/>
          <w:szCs w:val="24"/>
        </w:rPr>
        <w:t>х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,</w:t>
      </w:r>
    </w:p>
    <w:p w:rsidR="00BD6A45" w:rsidRPr="001A4C69" w:rsidRDefault="00BD6A45" w:rsidP="00BD6A45">
      <w:pPr>
        <w:tabs>
          <w:tab w:val="left" w:pos="567"/>
          <w:tab w:val="left" w:pos="993"/>
        </w:tabs>
        <w:ind w:firstLine="567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 xml:space="preserve">В </w:t>
      </w:r>
      <w:r w:rsidRPr="001A4C69">
        <w:rPr>
          <w:rFonts w:ascii="Times New Roman" w:eastAsia="Times New Roman" w:hAnsi="Times New Roman"/>
          <w:sz w:val="24"/>
          <w:szCs w:val="24"/>
        </w:rPr>
        <w:tab/>
        <w:t>те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х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sz w:val="24"/>
          <w:szCs w:val="24"/>
        </w:rPr>
        <w:t>ко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A4C69">
        <w:rPr>
          <w:rFonts w:ascii="Times New Roman" w:eastAsia="Times New Roman" w:hAnsi="Times New Roman"/>
          <w:sz w:val="24"/>
          <w:szCs w:val="24"/>
        </w:rPr>
        <w:t>техно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>л</w:t>
      </w:r>
      <w:r w:rsidRPr="001A4C69">
        <w:rPr>
          <w:rFonts w:ascii="Times New Roman" w:eastAsia="Times New Roman" w:hAnsi="Times New Roman"/>
          <w:sz w:val="24"/>
          <w:szCs w:val="24"/>
        </w:rPr>
        <w:t>ошк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х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,</w:t>
      </w:r>
    </w:p>
    <w:p w:rsidR="00BD6A45" w:rsidRPr="001A4C69" w:rsidRDefault="00BD6A45" w:rsidP="00BD6A45">
      <w:pPr>
        <w:tabs>
          <w:tab w:val="left" w:pos="567"/>
          <w:tab w:val="left" w:pos="993"/>
        </w:tabs>
        <w:ind w:firstLine="567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Г</w:t>
      </w:r>
      <w:r w:rsidRPr="001A4C69">
        <w:rPr>
          <w:rFonts w:ascii="Times New Roman" w:eastAsia="Times New Roman" w:hAnsi="Times New Roman"/>
          <w:sz w:val="24"/>
          <w:szCs w:val="24"/>
        </w:rPr>
        <w:tab/>
        <w:t>д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шт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но-хуманистичких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 и</w:t>
      </w:r>
    </w:p>
    <w:p w:rsidR="00BD6A45" w:rsidRPr="001A4C69" w:rsidRDefault="00BD6A45" w:rsidP="00BD6A45">
      <w:pPr>
        <w:tabs>
          <w:tab w:val="left" w:pos="567"/>
          <w:tab w:val="left" w:pos="993"/>
        </w:tabs>
        <w:ind w:firstLine="567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pacing w:val="-5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ab/>
        <w:t>у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.</w:t>
      </w:r>
    </w:p>
    <w:p w:rsidR="00BD6A45" w:rsidRPr="001A4C69" w:rsidRDefault="00BD6A45" w:rsidP="00BD6A45">
      <w:pPr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Фа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лт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рзитета 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љ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текс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-4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: фа</w:t>
      </w:r>
      <w:r w:rsidRPr="001A4C69">
        <w:rPr>
          <w:rFonts w:ascii="Times New Roman" w:eastAsia="Times New Roman" w:hAnsi="Times New Roman"/>
          <w:spacing w:val="5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лт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z w:val="24"/>
          <w:szCs w:val="24"/>
        </w:rPr>
        <w:t>) може својим општим актом утврдити и додатне, строже услове за избор у звања наставника.</w:t>
      </w: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>Члан 2.</w:t>
      </w: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D6A45" w:rsidRPr="001A4C69" w:rsidRDefault="00BD6A45" w:rsidP="00BD6A45">
      <w:pPr>
        <w:spacing w:before="120" w:line="24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Зв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ника</w:t>
      </w:r>
      <w:r w:rsidRPr="001A4C69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на</w:t>
      </w:r>
      <w:r w:rsidRPr="001A4C69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z w:val="24"/>
          <w:szCs w:val="24"/>
        </w:rPr>
        <w:t>ите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: пр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z w:val="24"/>
          <w:szCs w:val="24"/>
        </w:rPr>
        <w:t>фе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ор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z w:val="24"/>
          <w:szCs w:val="24"/>
        </w:rPr>
        <w:t>овн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х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ја, доцент, ванредни професор и р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довни</w:t>
      </w:r>
      <w:r w:rsidRPr="001A4C69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пр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z w:val="24"/>
          <w:szCs w:val="24"/>
        </w:rPr>
        <w:t>фе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ор. 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ник</w:t>
      </w:r>
      <w:r w:rsidRPr="001A4C69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из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бр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ње предавач,</w:t>
      </w:r>
      <w:r w:rsidRPr="001A4C69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до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нт</w:t>
      </w:r>
      <w:r w:rsidRPr="001A4C69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нр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пр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z w:val="24"/>
          <w:szCs w:val="24"/>
        </w:rPr>
        <w:t>фе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ор, стиче звање и</w:t>
      </w:r>
      <w:r w:rsidRPr="001A4C69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нива</w:t>
      </w:r>
      <w:r w:rsidRPr="001A4C69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ос</w:t>
      </w:r>
      <w:r w:rsidRPr="001A4C69">
        <w:rPr>
          <w:rFonts w:ascii="Times New Roman" w:eastAsia="Times New Roman" w:hAnsi="Times New Roman"/>
          <w:sz w:val="24"/>
          <w:szCs w:val="24"/>
          <w:lang w:val="sr-Cyrl-RS"/>
        </w:rPr>
        <w:t xml:space="preserve"> по правилу са пуним радним временом, </w:t>
      </w:r>
      <w:r w:rsidRPr="001A4C69">
        <w:rPr>
          <w:rFonts w:ascii="Times New Roman" w:eastAsia="Times New Roman" w:hAnsi="Times New Roman"/>
          <w:sz w:val="24"/>
          <w:szCs w:val="24"/>
        </w:rPr>
        <w:t>на одр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еђе</w:t>
      </w:r>
      <w:r w:rsidRPr="001A4C69">
        <w:rPr>
          <w:rFonts w:ascii="Times New Roman" w:eastAsia="Times New Roman" w:hAnsi="Times New Roman"/>
          <w:sz w:val="24"/>
          <w:szCs w:val="24"/>
        </w:rPr>
        <w:t>но вр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од 5 г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.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ник</w:t>
      </w:r>
      <w:r w:rsidRPr="001A4C69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из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бр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4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е професор струковних студија и</w:t>
      </w:r>
      <w:r w:rsidRPr="001A4C69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довни</w:t>
      </w:r>
      <w:r w:rsidRPr="001A4C69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профе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ор, стиче звање и</w:t>
      </w:r>
      <w:r w:rsidRPr="001A4C69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нива</w:t>
      </w:r>
      <w:r w:rsidRPr="001A4C69">
        <w:rPr>
          <w:rFonts w:ascii="Times New Roman" w:eastAsia="Times New Roman" w:hAnsi="Times New Roman"/>
          <w:spacing w:val="4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  <w:lang w:val="sr-Cyrl-RS"/>
        </w:rPr>
        <w:t>по правилу са пуним радним временом,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 на</w:t>
      </w:r>
      <w:r w:rsidRPr="001A4C69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одр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еђе</w:t>
      </w:r>
      <w:r w:rsidRPr="001A4C69">
        <w:rPr>
          <w:rFonts w:ascii="Times New Roman" w:eastAsia="Times New Roman" w:hAnsi="Times New Roman"/>
          <w:sz w:val="24"/>
          <w:szCs w:val="24"/>
        </w:rPr>
        <w:t>но вр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A4C69">
        <w:rPr>
          <w:rFonts w:ascii="Times New Roman" w:eastAsia="Times New Roman" w:hAnsi="Times New Roman"/>
          <w:sz w:val="24"/>
          <w:szCs w:val="24"/>
        </w:rPr>
        <w:t>.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Наставник може бити биран у исто звање више пута.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ник</w:t>
      </w:r>
      <w:r w:rsidRPr="001A4C69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z w:val="24"/>
          <w:szCs w:val="24"/>
        </w:rPr>
        <w:t>ји</w:t>
      </w:r>
      <w:r w:rsidRPr="001A4C69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је</w:t>
      </w:r>
      <w:r w:rsidRPr="001A4C69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6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ише</w:t>
      </w:r>
      <w:r w:rsidRPr="001A4C69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од</w:t>
      </w:r>
      <w:r w:rsidRPr="001A4C69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је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z w:val="24"/>
          <w:szCs w:val="24"/>
        </w:rPr>
        <w:t>ног</w:t>
      </w:r>
      <w:r w:rsidRPr="001A4C69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б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 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то</w:t>
      </w:r>
      <w:r w:rsidRPr="001A4C69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е,</w:t>
      </w:r>
      <w:r w:rsidRPr="001A4C69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ж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б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ти</w:t>
      </w:r>
      <w:r w:rsidRPr="001A4C69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б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више</w:t>
      </w:r>
      <w:r w:rsidRPr="001A4C69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е и пре истека рока из става 2. овог члана</w:t>
      </w:r>
      <w:r w:rsidRPr="001A4C69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у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кл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коном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 одр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дба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овог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Пр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вил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ик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.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Кандидату који је претходно био поново биран у звање доцента односно ванредног професора код избора у више звање узимају се у обзир и услови које је у том поновном избору, односно поновним изборима испунио.</w:t>
      </w:r>
    </w:p>
    <w:p w:rsidR="00BD6A45" w:rsidRPr="001A4C69" w:rsidRDefault="00BD6A45" w:rsidP="00BD6A45">
      <w:pPr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1A4C69">
        <w:rPr>
          <w:rFonts w:ascii="Times New Roman" w:eastAsia="Times New Roman" w:hAnsi="Times New Roman"/>
          <w:sz w:val="24"/>
          <w:szCs w:val="24"/>
        </w:rPr>
        <w:t xml:space="preserve">Наставник изабран у редовног професора, </w:t>
      </w:r>
      <w:r w:rsidRPr="001A4C69">
        <w:rPr>
          <w:rFonts w:ascii="Times New Roman" w:hAnsi="Times New Roman"/>
          <w:sz w:val="24"/>
          <w:szCs w:val="24"/>
          <w:lang w:val="sr-Cyrl-CS"/>
        </w:rPr>
        <w:t xml:space="preserve">обавезан је да надлежним стручним органима Факултета и Универзитета, на сваких пет година од стицања овог звања, односно заснивања радног односа на неодређено време, поднесе извештај о свом </w:t>
      </w:r>
      <w:r w:rsidRPr="001A4C69">
        <w:rPr>
          <w:rFonts w:ascii="Times New Roman" w:hAnsi="Times New Roman"/>
          <w:spacing w:val="28"/>
          <w:sz w:val="24"/>
          <w:szCs w:val="24"/>
          <w:lang w:val="sr-Cyrl-CS"/>
        </w:rPr>
        <w:t xml:space="preserve">наставном и </w:t>
      </w:r>
      <w:r w:rsidRPr="001A4C69">
        <w:rPr>
          <w:rFonts w:ascii="Times New Roman" w:hAnsi="Times New Roman"/>
          <w:sz w:val="24"/>
          <w:szCs w:val="24"/>
          <w:lang w:val="sr-Cyrl-CS"/>
        </w:rPr>
        <w:t>н</w:t>
      </w:r>
      <w:r w:rsidRPr="001A4C69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1A4C69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1A4C69">
        <w:rPr>
          <w:rFonts w:ascii="Times New Roman" w:hAnsi="Times New Roman"/>
          <w:spacing w:val="-1"/>
          <w:sz w:val="24"/>
          <w:szCs w:val="24"/>
          <w:lang w:val="sr-Cyrl-CS"/>
        </w:rPr>
        <w:t>ч</w:t>
      </w:r>
      <w:r w:rsidRPr="001A4C69">
        <w:rPr>
          <w:rFonts w:ascii="Times New Roman" w:hAnsi="Times New Roman"/>
          <w:sz w:val="24"/>
          <w:szCs w:val="24"/>
          <w:lang w:val="sr-Cyrl-CS"/>
        </w:rPr>
        <w:t>нои</w:t>
      </w:r>
      <w:r w:rsidRPr="001A4C69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1A4C69">
        <w:rPr>
          <w:rFonts w:ascii="Times New Roman" w:hAnsi="Times New Roman"/>
          <w:sz w:val="24"/>
          <w:szCs w:val="24"/>
          <w:lang w:val="sr-Cyrl-CS"/>
        </w:rPr>
        <w:t>тр</w:t>
      </w:r>
      <w:r w:rsidRPr="001A4C69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1A4C69">
        <w:rPr>
          <w:rFonts w:ascii="Times New Roman" w:hAnsi="Times New Roman"/>
          <w:sz w:val="24"/>
          <w:szCs w:val="24"/>
          <w:lang w:val="sr-Cyrl-CS"/>
        </w:rPr>
        <w:t>жив</w:t>
      </w:r>
      <w:r w:rsidRPr="001A4C69">
        <w:rPr>
          <w:rFonts w:ascii="Times New Roman" w:hAnsi="Times New Roman"/>
          <w:spacing w:val="-2"/>
          <w:sz w:val="24"/>
          <w:szCs w:val="24"/>
          <w:lang w:val="sr-Cyrl-CS"/>
        </w:rPr>
        <w:t>а</w:t>
      </w:r>
      <w:r w:rsidRPr="001A4C69">
        <w:rPr>
          <w:rFonts w:ascii="Times New Roman" w:hAnsi="Times New Roman"/>
          <w:spacing w:val="-1"/>
          <w:sz w:val="24"/>
          <w:szCs w:val="24"/>
          <w:lang w:val="sr-Cyrl-CS"/>
        </w:rPr>
        <w:t>ч</w:t>
      </w:r>
      <w:r w:rsidRPr="001A4C69">
        <w:rPr>
          <w:rFonts w:ascii="Times New Roman" w:hAnsi="Times New Roman"/>
          <w:sz w:val="24"/>
          <w:szCs w:val="24"/>
          <w:lang w:val="sr-Cyrl-CS"/>
        </w:rPr>
        <w:t>ком,</w:t>
      </w:r>
      <w:r w:rsidRPr="001A4C69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1A4C69">
        <w:rPr>
          <w:rFonts w:ascii="Times New Roman" w:hAnsi="Times New Roman"/>
          <w:sz w:val="24"/>
          <w:szCs w:val="24"/>
          <w:lang w:val="sr-Cyrl-CS"/>
        </w:rPr>
        <w:t>од</w:t>
      </w:r>
      <w:r w:rsidRPr="001A4C69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1A4C69">
        <w:rPr>
          <w:rFonts w:ascii="Times New Roman" w:hAnsi="Times New Roman"/>
          <w:sz w:val="24"/>
          <w:szCs w:val="24"/>
          <w:lang w:val="sr-Cyrl-CS"/>
        </w:rPr>
        <w:t>о</w:t>
      </w:r>
      <w:r w:rsidRPr="001A4C69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1A4C69">
        <w:rPr>
          <w:rFonts w:ascii="Times New Roman" w:hAnsi="Times New Roman"/>
          <w:sz w:val="24"/>
          <w:szCs w:val="24"/>
          <w:lang w:val="sr-Cyrl-CS"/>
        </w:rPr>
        <w:t>но</w:t>
      </w:r>
      <w:r w:rsidRPr="001A4C69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Pr="001A4C69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1A4C69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1A4C69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1A4C69">
        <w:rPr>
          <w:rFonts w:ascii="Times New Roman" w:hAnsi="Times New Roman"/>
          <w:sz w:val="24"/>
          <w:szCs w:val="24"/>
          <w:lang w:val="sr-Cyrl-CS"/>
        </w:rPr>
        <w:t>т</w:t>
      </w:r>
      <w:r w:rsidRPr="001A4C69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1A4C69">
        <w:rPr>
          <w:rFonts w:ascii="Times New Roman" w:hAnsi="Times New Roman"/>
          <w:sz w:val="24"/>
          <w:szCs w:val="24"/>
          <w:lang w:val="sr-Cyrl-CS"/>
        </w:rPr>
        <w:t>и</w:t>
      </w:r>
      <w:r w:rsidRPr="001A4C69">
        <w:rPr>
          <w:rFonts w:ascii="Times New Roman" w:hAnsi="Times New Roman"/>
          <w:spacing w:val="-1"/>
          <w:sz w:val="24"/>
          <w:szCs w:val="24"/>
          <w:lang w:val="sr-Cyrl-CS"/>
        </w:rPr>
        <w:t>ч</w:t>
      </w:r>
      <w:r w:rsidRPr="001A4C69">
        <w:rPr>
          <w:rFonts w:ascii="Times New Roman" w:hAnsi="Times New Roman"/>
          <w:sz w:val="24"/>
          <w:szCs w:val="24"/>
          <w:lang w:val="sr-Cyrl-CS"/>
        </w:rPr>
        <w:t>ком</w:t>
      </w:r>
      <w:r w:rsidRPr="001A4C69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1A4C69">
        <w:rPr>
          <w:rFonts w:ascii="Times New Roman" w:hAnsi="Times New Roman"/>
          <w:sz w:val="24"/>
          <w:szCs w:val="24"/>
          <w:lang w:val="sr-Cyrl-CS"/>
        </w:rPr>
        <w:t>р</w:t>
      </w:r>
      <w:r w:rsidRPr="001A4C69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1A4C69">
        <w:rPr>
          <w:rFonts w:ascii="Times New Roman" w:hAnsi="Times New Roman"/>
          <w:sz w:val="24"/>
          <w:szCs w:val="24"/>
          <w:lang w:val="sr-Cyrl-CS"/>
        </w:rPr>
        <w:t>д</w:t>
      </w:r>
      <w:r w:rsidRPr="001A4C69">
        <w:rPr>
          <w:rFonts w:ascii="Times New Roman" w:hAnsi="Times New Roman"/>
          <w:spacing w:val="-1"/>
          <w:sz w:val="24"/>
          <w:szCs w:val="24"/>
          <w:lang w:val="sr-Cyrl-CS"/>
        </w:rPr>
        <w:t>у</w:t>
      </w:r>
      <w:r w:rsidRPr="001A4C69">
        <w:rPr>
          <w:rFonts w:ascii="Times New Roman" w:hAnsi="Times New Roman"/>
          <w:sz w:val="24"/>
          <w:szCs w:val="24"/>
          <w:lang w:val="sr-Cyrl-CS"/>
        </w:rPr>
        <w:t>, у складу са условима и на обрасцу утврђеним овим Правилником за поље у коме је биран (образац број 4)</w:t>
      </w:r>
      <w:r w:rsidRPr="001A4C69">
        <w:rPr>
          <w:rFonts w:ascii="Times New Roman" w:hAnsi="Times New Roman"/>
          <w:sz w:val="24"/>
          <w:szCs w:val="24"/>
        </w:rPr>
        <w:t>.</w:t>
      </w:r>
      <w:r w:rsidRPr="001A4C69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BD6A45" w:rsidRPr="001A4C69" w:rsidRDefault="00BD6A45" w:rsidP="00BD6A45">
      <w:pPr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1A4C69">
        <w:rPr>
          <w:rFonts w:ascii="Times New Roman" w:hAnsi="Times New Roman"/>
          <w:sz w:val="24"/>
          <w:szCs w:val="24"/>
          <w:lang w:val="sr-Cyrl-CS"/>
        </w:rPr>
        <w:t>Редовни професор који је даном ступања на снагу овог Правилника, у звању  радовног професора пет и дуже од пет година обазан је да Извештај из става 7. овог члана достави наставно-научном већу  факултета најкасније до 31.12. 2016. године.</w:t>
      </w:r>
    </w:p>
    <w:p w:rsidR="00BD6A45" w:rsidRPr="001A4C69" w:rsidRDefault="00BD6A45" w:rsidP="00BD6A45">
      <w:pPr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D6A45" w:rsidRPr="001A4C69" w:rsidRDefault="00BD6A45" w:rsidP="00BD6A45">
      <w:pPr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1A4C69">
        <w:rPr>
          <w:rFonts w:ascii="Times New Roman" w:hAnsi="Times New Roman"/>
          <w:sz w:val="24"/>
          <w:szCs w:val="24"/>
          <w:lang w:val="sr-Cyrl-CS"/>
        </w:rPr>
        <w:t>Наставно-научно веће факултета обавезно је да одмах, а најкасније  у року од 10 дана од дана разматрања Извештаја, исти упути надлежним органима Универзитета у процедуру, који ће након разматрања Извештај ставити на сајт Универзитета.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>Члан 3.</w:t>
      </w:r>
    </w:p>
    <w:p w:rsidR="00BD6A45" w:rsidRPr="001A4C69" w:rsidRDefault="00BD6A45" w:rsidP="00BD6A45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spacing w:before="120" w:line="24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На</w:t>
      </w:r>
      <w:r w:rsidRPr="001A4C69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рзите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z w:val="24"/>
          <w:szCs w:val="24"/>
        </w:rPr>
        <w:t>же</w:t>
      </w:r>
      <w:r w:rsidRPr="001A4C69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нов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ти</w:t>
      </w:r>
      <w:r w:rsidRPr="001A4C69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z w:val="24"/>
          <w:szCs w:val="24"/>
        </w:rPr>
        <w:t>нос</w:t>
      </w:r>
      <w:r w:rsidRPr="001A4C69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тећи</w:t>
      </w:r>
      <w:r w:rsidRPr="001A4C69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ње</w:t>
      </w:r>
      <w:r w:rsidRPr="001A4C69">
        <w:rPr>
          <w:rFonts w:ascii="Times New Roman" w:eastAsia="Times New Roman" w:hAnsi="Times New Roman"/>
          <w:sz w:val="24"/>
          <w:szCs w:val="24"/>
        </w:rPr>
        <w:t>:</w:t>
      </w:r>
      <w:r w:rsidRPr="001A4C69"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ник</w:t>
      </w:r>
      <w:r w:rsidRPr="001A4C69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тран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х</w:t>
      </w:r>
      <w:r w:rsidRPr="001A4C69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јез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ик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ник</w:t>
      </w:r>
      <w:r w:rsidRPr="001A4C69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шт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, виши лектор и лектор, у складу са врстом студија за коју је факултет у саставу Универзитета акредитован,</w:t>
      </w:r>
      <w:r w:rsidRPr="001A4C69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за које се бл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жи минимални 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л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z w:val="24"/>
          <w:szCs w:val="24"/>
        </w:rPr>
        <w:t>ви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lastRenderedPageBreak/>
        <w:t xml:space="preserve">избор 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z w:val="24"/>
          <w:szCs w:val="24"/>
        </w:rPr>
        <w:t>вр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ђ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5"/>
          <w:sz w:val="24"/>
          <w:szCs w:val="24"/>
        </w:rPr>
        <w:t>ј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општ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кт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фа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лт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та.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pacing w:val="54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Наставник изабран у звање наставника страног језика и наставника вештина заснива радни однос на одређено време од четири године, а наставник изабран у звање виши лектор и лектор заснива радни однос на одређено време од три године.</w:t>
      </w:r>
      <w:r w:rsidRPr="001A4C69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spacing w:before="120" w:line="24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>Члан 4.</w:t>
      </w:r>
    </w:p>
    <w:p w:rsidR="00BD6A45" w:rsidRPr="001A4C69" w:rsidRDefault="00BD6A45" w:rsidP="00BD6A45">
      <w:pPr>
        <w:spacing w:before="120" w:line="24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D6A45" w:rsidRPr="001A4C69" w:rsidRDefault="00BD6A45" w:rsidP="00BD6A45">
      <w:pPr>
        <w:spacing w:before="120" w:line="24" w:lineRule="atLeast"/>
        <w:ind w:firstLine="567"/>
        <w:jc w:val="both"/>
        <w:rPr>
          <w:rFonts w:ascii="Times New Roman" w:eastAsia="Times New Roman" w:hAnsi="Times New Roman"/>
          <w:spacing w:val="5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ника,</w:t>
      </w:r>
      <w:r w:rsidRPr="001A4C69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из</w:t>
      </w:r>
      <w:r w:rsidRPr="001A4C69"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sz w:val="24"/>
          <w:szCs w:val="24"/>
        </w:rPr>
        <w:t>л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на</w:t>
      </w:r>
      <w:r w:rsidRPr="001A4C69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2.</w:t>
      </w:r>
      <w:r w:rsidRPr="001A4C69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овог</w:t>
      </w:r>
      <w:r w:rsidRPr="001A4C69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Пр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л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ика</w:t>
      </w:r>
      <w:r w:rsidRPr="001A4C69"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z w:val="24"/>
          <w:szCs w:val="24"/>
        </w:rPr>
        <w:t>оже</w:t>
      </w:r>
      <w:r w:rsidRPr="001A4C69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б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ти</w:t>
      </w:r>
      <w:r w:rsidRPr="001A4C69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из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>б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но</w:t>
      </w:r>
      <w:r w:rsidRPr="001A4C69"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л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це</w:t>
      </w:r>
      <w:r w:rsidRPr="001A4C69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које 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ња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лове</w:t>
      </w:r>
      <w:r w:rsidRPr="001A4C69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пропи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са</w:t>
      </w:r>
      <w:r w:rsidRPr="001A4C69">
        <w:rPr>
          <w:rFonts w:ascii="Times New Roman" w:eastAsia="Times New Roman" w:hAnsi="Times New Roman"/>
          <w:sz w:val="24"/>
          <w:szCs w:val="24"/>
        </w:rPr>
        <w:t>не</w:t>
      </w:r>
      <w:r w:rsidRPr="001A4C69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коном</w:t>
      </w:r>
      <w:r w:rsidRPr="001A4C69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ви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оком</w:t>
      </w:r>
      <w:r w:rsidRPr="001A4C69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обр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зова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pacing w:val="-4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,</w:t>
      </w:r>
      <w:r w:rsidRPr="001A4C69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Минималним условима за избор у звања наставника на универзитету Националног савета за високо образовање Републике Србије,</w:t>
      </w:r>
      <w:r w:rsidRPr="001A4C69">
        <w:rPr>
          <w:rFonts w:ascii="Times New Roman" w:eastAsia="Times New Roman" w:hAnsi="Times New Roman"/>
          <w:spacing w:val="3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ом</w:t>
      </w:r>
      <w:r w:rsidRPr="001A4C69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рз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тета, овим Правилником и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z w:val="24"/>
          <w:szCs w:val="24"/>
        </w:rPr>
        <w:t>пш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ти</w:t>
      </w:r>
      <w:r w:rsidRPr="001A4C69">
        <w:rPr>
          <w:rFonts w:ascii="Times New Roman" w:eastAsia="Times New Roman" w:hAnsi="Times New Roman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а</w:t>
      </w:r>
      <w:r w:rsidRPr="001A4C69">
        <w:rPr>
          <w:rFonts w:ascii="Times New Roman" w:eastAsia="Times New Roman" w:hAnsi="Times New Roman"/>
          <w:sz w:val="24"/>
          <w:szCs w:val="24"/>
        </w:rPr>
        <w:t>ктом фа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лт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5"/>
          <w:sz w:val="24"/>
          <w:szCs w:val="24"/>
        </w:rPr>
        <w:t>.</w:t>
      </w: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>Члан 5.</w:t>
      </w: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Кон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рс</w:t>
      </w:r>
      <w:r w:rsidRPr="001A4C69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за</w:t>
      </w:r>
      <w:r w:rsidRPr="001A4C69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нив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ог</w:t>
      </w:r>
      <w:r w:rsidRPr="001A4C69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избор</w:t>
      </w:r>
      <w:r w:rsidRPr="001A4C69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ника</w:t>
      </w:r>
      <w:r w:rsidRPr="001A4C69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за</w:t>
      </w:r>
      <w:r w:rsidRPr="001A4C69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4"/>
          <w:sz w:val="24"/>
          <w:szCs w:val="24"/>
        </w:rPr>
        <w:t>ж</w:t>
      </w:r>
      <w:r w:rsidRPr="001A4C69">
        <w:rPr>
          <w:rFonts w:ascii="Times New Roman" w:eastAsia="Times New Roman" w:hAnsi="Times New Roman"/>
          <w:sz w:val="24"/>
          <w:szCs w:val="24"/>
        </w:rPr>
        <w:t>у н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spacing w:val="5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,</w:t>
      </w:r>
      <w:r w:rsidRPr="001A4C69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но</w:t>
      </w:r>
      <w:r w:rsidRPr="001A4C69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обла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т,</w:t>
      </w:r>
      <w:r w:rsidRPr="001A4C69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фа</w:t>
      </w:r>
      <w:r w:rsidRPr="001A4C69">
        <w:rPr>
          <w:rFonts w:ascii="Times New Roman" w:eastAsia="Times New Roman" w:hAnsi="Times New Roman"/>
          <w:spacing w:val="5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лт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z w:val="24"/>
          <w:szCs w:val="24"/>
        </w:rPr>
        <w:t>оже</w:t>
      </w:r>
      <w:r w:rsidRPr="001A4C69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пи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са</w:t>
      </w:r>
      <w:r w:rsidRPr="001A4C69">
        <w:rPr>
          <w:rFonts w:ascii="Times New Roman" w:eastAsia="Times New Roman" w:hAnsi="Times New Roman"/>
          <w:sz w:val="24"/>
          <w:szCs w:val="24"/>
        </w:rPr>
        <w:t>ти</w:t>
      </w:r>
      <w:r w:rsidRPr="001A4C69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сам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ко</w:t>
      </w:r>
      <w:r w:rsidRPr="001A4C69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је</w:t>
      </w:r>
      <w:r w:rsidRPr="001A4C69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то</w:t>
      </w:r>
      <w:r w:rsidRPr="001A4C69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то</w:t>
      </w:r>
      <w:r w:rsidRPr="001A4C69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пр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дви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ђе</w:t>
      </w:r>
      <w:r w:rsidRPr="001A4C69">
        <w:rPr>
          <w:rFonts w:ascii="Times New Roman" w:eastAsia="Times New Roman" w:hAnsi="Times New Roman"/>
          <w:sz w:val="24"/>
          <w:szCs w:val="24"/>
        </w:rPr>
        <w:t>но</w:t>
      </w:r>
      <w:r w:rsidRPr="001A4C69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одгов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5"/>
          <w:sz w:val="24"/>
          <w:szCs w:val="24"/>
        </w:rPr>
        <w:t>ј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ћ</w:t>
      </w:r>
      <w:r w:rsidRPr="001A4C69">
        <w:rPr>
          <w:rFonts w:ascii="Times New Roman" w:eastAsia="Times New Roman" w:hAnsi="Times New Roman"/>
          <w:sz w:val="24"/>
          <w:szCs w:val="24"/>
        </w:rPr>
        <w:t>им</w:t>
      </w:r>
      <w:r w:rsidRPr="001A4C69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општ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ктом,</w:t>
      </w:r>
      <w:r w:rsidRPr="001A4C69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тва</w:t>
      </w:r>
      <w:r w:rsidRPr="001A4C69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за</w:t>
      </w:r>
      <w:r w:rsidRPr="001A4C69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ње</w:t>
      </w:r>
      <w:r w:rsidRPr="001A4C69">
        <w:rPr>
          <w:rFonts w:ascii="Times New Roman" w:eastAsia="Times New Roman" w:hAnsi="Times New Roman"/>
          <w:sz w:val="24"/>
          <w:szCs w:val="24"/>
        </w:rPr>
        <w:t>г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о ф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ир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ањ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об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зб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еђе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 и уколико је у складу са посебним актом Сената којим се утврђује политика запошљавања и ангажовања наставника и сарадника Универзитета, по правилу у року од шест месеци пре почетка школске/ академске године за коју је потреба исказана, односно уколико је потреба за расписивањем конкурса настала у случају непредвиђених околности које су наступиле (околности уређене члановима 76. 77. и 78. Закона, услед смрти и раскида уговора о раду), најкасније месец дана од дана наступања непредвиђених околности.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Ф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лт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пи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је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кон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рс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за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нив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ог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избор</w:t>
      </w:r>
      <w:r w:rsidRPr="001A4C69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зва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вника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на основу објективних кадровских потреба,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вод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ћи</w:t>
      </w:r>
      <w:r w:rsidRPr="001A4C69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на</w:t>
      </w:r>
      <w:r w:rsidRPr="001A4C69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да</w:t>
      </w:r>
      <w:r w:rsidRPr="001A4C69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ни</w:t>
      </w:r>
      <w:r w:rsidRPr="001A4C69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проц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ор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>г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ни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је</w:t>
      </w:r>
      <w:r w:rsidRPr="001A4C69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на</w:t>
      </w:r>
      <w:r w:rsidRPr="001A4C69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л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тетан, 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цион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л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н и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ф</w:t>
      </w:r>
      <w:r w:rsidRPr="001A4C69">
        <w:rPr>
          <w:rFonts w:ascii="Times New Roman" w:eastAsia="Times New Roman" w:hAnsi="Times New Roman"/>
          <w:sz w:val="24"/>
          <w:szCs w:val="24"/>
        </w:rPr>
        <w:t>ик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аса</w:t>
      </w:r>
      <w:r w:rsidRPr="001A4C69">
        <w:rPr>
          <w:rFonts w:ascii="Times New Roman" w:eastAsia="Times New Roman" w:hAnsi="Times New Roman"/>
          <w:sz w:val="24"/>
          <w:szCs w:val="24"/>
        </w:rPr>
        <w:t>н 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ин. 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Ако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ди</w:t>
      </w:r>
      <w:r w:rsidRPr="001A4C69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кон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за</w:t>
      </w:r>
      <w:r w:rsidRPr="001A4C69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избор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ника</w:t>
      </w:r>
      <w:r w:rsidRPr="001A4C69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на</w:t>
      </w:r>
      <w:r w:rsidRPr="001A4C69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који</w:t>
      </w:r>
      <w:r w:rsidRPr="001A4C69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z w:val="24"/>
          <w:szCs w:val="24"/>
        </w:rPr>
        <w:t>оже</w:t>
      </w:r>
      <w:r w:rsidRPr="001A4C69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прија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л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це</w:t>
      </w:r>
      <w:r w:rsidRPr="001A4C69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које</w:t>
      </w:r>
      <w:r w:rsidRPr="001A4C69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е 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л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зи</w:t>
      </w:r>
      <w:r w:rsidRPr="001A4C69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ом</w:t>
      </w:r>
      <w:r w:rsidRPr="001A4C69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на Универзитету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4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ђе</w:t>
      </w:r>
      <w:r w:rsidRPr="001A4C69">
        <w:rPr>
          <w:rFonts w:ascii="Times New Roman" w:eastAsia="Times New Roman" w:hAnsi="Times New Roman"/>
          <w:sz w:val="24"/>
          <w:szCs w:val="24"/>
        </w:rPr>
        <w:t>но</w:t>
      </w:r>
      <w:r w:rsidRPr="001A4C69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вре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ник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,</w:t>
      </w:r>
      <w:r w:rsidRPr="001A4C69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кон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рс</w:t>
      </w:r>
      <w:r w:rsidRPr="001A4C69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пи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је најраније 12 а најкасније 6 месеци пре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тека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еме</w:t>
      </w:r>
      <w:r w:rsidRPr="001A4C69">
        <w:rPr>
          <w:rFonts w:ascii="Times New Roman" w:eastAsia="Times New Roman" w:hAnsi="Times New Roman"/>
          <w:sz w:val="24"/>
          <w:szCs w:val="24"/>
        </w:rPr>
        <w:t>на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на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које је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ник</w:t>
      </w:r>
      <w:r w:rsidRPr="001A4C69">
        <w:rPr>
          <w:rFonts w:ascii="Times New Roman" w:eastAsia="Times New Roman" w:hAnsi="Times New Roman"/>
          <w:spacing w:val="6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б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4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н, односно пре истека временског периода на који је засновао радни однос.</w:t>
      </w:r>
    </w:p>
    <w:p w:rsidR="00BD6A45" w:rsidRPr="001A4C69" w:rsidRDefault="00BD6A45" w:rsidP="00BD6A4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A4C69">
        <w:rPr>
          <w:rFonts w:ascii="Times New Roman" w:hAnsi="Times New Roman"/>
          <w:sz w:val="24"/>
          <w:szCs w:val="24"/>
        </w:rPr>
        <w:t>Кон</w:t>
      </w:r>
      <w:r w:rsidRPr="001A4C69">
        <w:rPr>
          <w:rFonts w:ascii="Times New Roman" w:hAnsi="Times New Roman"/>
          <w:spacing w:val="3"/>
          <w:sz w:val="24"/>
          <w:szCs w:val="24"/>
        </w:rPr>
        <w:t>к</w:t>
      </w:r>
      <w:r w:rsidRPr="001A4C69">
        <w:rPr>
          <w:rFonts w:ascii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hAnsi="Times New Roman"/>
          <w:sz w:val="24"/>
          <w:szCs w:val="24"/>
        </w:rPr>
        <w:t>рс</w:t>
      </w:r>
      <w:r w:rsidRPr="001A4C69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1A4C69">
        <w:rPr>
          <w:rFonts w:ascii="Times New Roman" w:hAnsi="Times New Roman"/>
          <w:sz w:val="24"/>
          <w:szCs w:val="24"/>
        </w:rPr>
        <w:t>се обавезно</w:t>
      </w:r>
      <w:r w:rsidRPr="001A4C69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1A4C69">
        <w:rPr>
          <w:rFonts w:ascii="Times New Roman" w:hAnsi="Times New Roman"/>
          <w:sz w:val="24"/>
          <w:szCs w:val="24"/>
        </w:rPr>
        <w:t>обја</w:t>
      </w:r>
      <w:r w:rsidRPr="001A4C69">
        <w:rPr>
          <w:rFonts w:ascii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hAnsi="Times New Roman"/>
          <w:spacing w:val="5"/>
          <w:sz w:val="24"/>
          <w:szCs w:val="24"/>
        </w:rPr>
        <w:t>љ</w:t>
      </w:r>
      <w:r w:rsidRPr="001A4C69">
        <w:rPr>
          <w:rFonts w:ascii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hAnsi="Times New Roman"/>
          <w:sz w:val="24"/>
          <w:szCs w:val="24"/>
        </w:rPr>
        <w:t>је</w:t>
      </w:r>
      <w:r w:rsidRPr="001A4C69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1A4C69">
        <w:rPr>
          <w:rFonts w:ascii="Times New Roman" w:hAnsi="Times New Roman"/>
          <w:sz w:val="24"/>
          <w:szCs w:val="24"/>
        </w:rPr>
        <w:t>у</w:t>
      </w:r>
      <w:r w:rsidRPr="001A4C69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1A4C69">
        <w:rPr>
          <w:rFonts w:ascii="Times New Roman" w:hAnsi="Times New Roman"/>
          <w:sz w:val="24"/>
          <w:szCs w:val="24"/>
        </w:rPr>
        <w:t>средствима</w:t>
      </w:r>
      <w:r w:rsidRPr="001A4C69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1A4C69">
        <w:rPr>
          <w:rFonts w:ascii="Times New Roman" w:hAnsi="Times New Roman"/>
          <w:sz w:val="24"/>
          <w:szCs w:val="24"/>
        </w:rPr>
        <w:t>ј</w:t>
      </w:r>
      <w:r w:rsidRPr="001A4C69">
        <w:rPr>
          <w:rFonts w:ascii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hAnsi="Times New Roman"/>
          <w:sz w:val="24"/>
          <w:szCs w:val="24"/>
        </w:rPr>
        <w:t>вног</w:t>
      </w:r>
      <w:r w:rsidRPr="001A4C69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1A4C69">
        <w:rPr>
          <w:rFonts w:ascii="Times New Roman" w:hAnsi="Times New Roman"/>
          <w:sz w:val="24"/>
          <w:szCs w:val="24"/>
        </w:rPr>
        <w:t>информи</w:t>
      </w:r>
      <w:r w:rsidRPr="001A4C69">
        <w:rPr>
          <w:rFonts w:ascii="Times New Roman" w:hAnsi="Times New Roman"/>
          <w:spacing w:val="-1"/>
          <w:sz w:val="24"/>
          <w:szCs w:val="24"/>
        </w:rPr>
        <w:t>сања</w:t>
      </w:r>
      <w:r w:rsidRPr="001A4C69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1A4C69">
        <w:rPr>
          <w:rFonts w:ascii="Times New Roman" w:hAnsi="Times New Roman"/>
          <w:sz w:val="24"/>
          <w:szCs w:val="24"/>
        </w:rPr>
        <w:t>и</w:t>
      </w:r>
      <w:r w:rsidRPr="001A4C69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1A4C69">
        <w:rPr>
          <w:rFonts w:ascii="Times New Roman" w:hAnsi="Times New Roman"/>
          <w:sz w:val="24"/>
          <w:szCs w:val="24"/>
        </w:rPr>
        <w:t>истовремено на сајту Универзитета</w:t>
      </w:r>
      <w:r w:rsidRPr="001A4C69">
        <w:rPr>
          <w:rFonts w:ascii="Times New Roman" w:hAnsi="Times New Roman"/>
          <w:spacing w:val="55"/>
          <w:sz w:val="24"/>
          <w:szCs w:val="24"/>
        </w:rPr>
        <w:t xml:space="preserve"> и </w:t>
      </w:r>
      <w:r w:rsidRPr="001A4C69">
        <w:rPr>
          <w:rFonts w:ascii="Times New Roman" w:hAnsi="Times New Roman"/>
          <w:sz w:val="24"/>
          <w:szCs w:val="24"/>
        </w:rPr>
        <w:t>траје</w:t>
      </w:r>
      <w:r w:rsidRPr="001A4C69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1A4C69">
        <w:rPr>
          <w:rFonts w:ascii="Times New Roman" w:hAnsi="Times New Roman"/>
          <w:sz w:val="24"/>
          <w:szCs w:val="24"/>
        </w:rPr>
        <w:t>15</w:t>
      </w:r>
      <w:r w:rsidRPr="001A4C69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1A4C69">
        <w:rPr>
          <w:rFonts w:ascii="Times New Roman" w:hAnsi="Times New Roman"/>
          <w:sz w:val="24"/>
          <w:szCs w:val="24"/>
        </w:rPr>
        <w:t>д</w:t>
      </w:r>
      <w:r w:rsidRPr="001A4C69">
        <w:rPr>
          <w:rFonts w:ascii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hAnsi="Times New Roman"/>
          <w:sz w:val="24"/>
          <w:szCs w:val="24"/>
        </w:rPr>
        <w:t>на</w:t>
      </w:r>
      <w:r w:rsidRPr="001A4C69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1A4C69">
        <w:rPr>
          <w:rFonts w:ascii="Times New Roman" w:hAnsi="Times New Roman"/>
          <w:sz w:val="24"/>
          <w:szCs w:val="24"/>
        </w:rPr>
        <w:t>од</w:t>
      </w:r>
      <w:r w:rsidRPr="001A4C69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1A4C69">
        <w:rPr>
          <w:rFonts w:ascii="Times New Roman" w:hAnsi="Times New Roman"/>
          <w:sz w:val="24"/>
          <w:szCs w:val="24"/>
        </w:rPr>
        <w:t>д</w:t>
      </w:r>
      <w:r w:rsidRPr="001A4C69">
        <w:rPr>
          <w:rFonts w:ascii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hAnsi="Times New Roman"/>
          <w:sz w:val="24"/>
          <w:szCs w:val="24"/>
        </w:rPr>
        <w:t>на обја</w:t>
      </w:r>
      <w:r w:rsidRPr="001A4C69">
        <w:rPr>
          <w:rFonts w:ascii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hAnsi="Times New Roman"/>
          <w:sz w:val="24"/>
          <w:szCs w:val="24"/>
        </w:rPr>
        <w:t>љив</w:t>
      </w:r>
      <w:r w:rsidRPr="001A4C69">
        <w:rPr>
          <w:rFonts w:ascii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hAnsi="Times New Roman"/>
          <w:spacing w:val="-1"/>
          <w:sz w:val="24"/>
          <w:szCs w:val="24"/>
        </w:rPr>
        <w:t>ња</w:t>
      </w:r>
      <w:r w:rsidRPr="001A4C69">
        <w:rPr>
          <w:rFonts w:ascii="Times New Roman" w:hAnsi="Times New Roman"/>
          <w:sz w:val="24"/>
          <w:szCs w:val="24"/>
        </w:rPr>
        <w:t>.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Избор</w:t>
      </w:r>
      <w:r w:rsidRPr="001A4C69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нив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радног</w:t>
      </w:r>
      <w:r w:rsidRPr="001A4C69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ника</w:t>
      </w:r>
      <w:r w:rsidRPr="001A4C69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об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вља</w:t>
      </w:r>
      <w:r w:rsidRPr="001A4C69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ј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ни</w:t>
      </w:r>
      <w:r w:rsidRPr="001A4C69">
        <w:rPr>
          <w:rFonts w:ascii="Times New Roman" w:eastAsia="Times New Roman" w:hAnsi="Times New Roman"/>
          <w:spacing w:val="8"/>
          <w:sz w:val="24"/>
          <w:szCs w:val="24"/>
        </w:rPr>
        <w:t>ј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ро</w:t>
      </w:r>
      <w:r w:rsidRPr="001A4C69">
        <w:rPr>
          <w:rFonts w:ascii="Times New Roman" w:eastAsia="Times New Roman" w:hAnsi="Times New Roman"/>
          <w:spacing w:val="5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од шест месеци од дана обја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љив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кон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са</w:t>
      </w:r>
      <w:r w:rsidRPr="001A4C69">
        <w:rPr>
          <w:rFonts w:ascii="Times New Roman" w:eastAsia="Times New Roman" w:hAnsi="Times New Roman"/>
          <w:sz w:val="24"/>
          <w:szCs w:val="24"/>
        </w:rPr>
        <w:t>.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Изузетно, конкурс за избор у</w:t>
      </w:r>
      <w:r w:rsidRPr="001A4C6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више звање</w:t>
      </w:r>
      <w:r w:rsidRPr="001A4C69">
        <w:rPr>
          <w:rFonts w:ascii="Times New Roman" w:eastAsia="Times New Roman" w:hAnsi="Times New Roman"/>
          <w:sz w:val="24"/>
          <w:szCs w:val="24"/>
          <w:lang w:val="sr-Cyrl-RS"/>
        </w:rPr>
        <w:t>, од звања у коме се налази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 наставник</w:t>
      </w:r>
      <w:r w:rsidRPr="001A4C69">
        <w:rPr>
          <w:rFonts w:ascii="Times New Roman" w:eastAsia="Times New Roman" w:hAnsi="Times New Roman"/>
          <w:strike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 који је у радном односу на Универзитету, може се расписати </w:t>
      </w:r>
      <w:r w:rsidRPr="001A4C69">
        <w:rPr>
          <w:rFonts w:ascii="Times New Roman" w:eastAsia="Times New Roman" w:hAnsi="Times New Roman"/>
          <w:sz w:val="24"/>
          <w:szCs w:val="24"/>
          <w:lang w:val="sr-Cyrl-RS"/>
        </w:rPr>
        <w:t>најраније по истеку периода од две године од избора у последње звање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, уколико за то време испуни услове за 50% </w:t>
      </w:r>
      <w:r w:rsidRPr="001A4C69">
        <w:rPr>
          <w:rFonts w:ascii="Times New Roman" w:eastAsia="Times New Roman" w:hAnsi="Times New Roman"/>
          <w:sz w:val="24"/>
          <w:szCs w:val="24"/>
          <w:lang w:val="sr-Cyrl-RS"/>
        </w:rPr>
        <w:t>више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 од услова који су</w:t>
      </w:r>
      <w:r w:rsidRPr="001A4C69">
        <w:rPr>
          <w:rFonts w:ascii="Times New Roman" w:eastAsia="Times New Roman" w:hAnsi="Times New Roman"/>
          <w:sz w:val="24"/>
          <w:szCs w:val="24"/>
          <w:lang w:val="sr-Cyrl-RS"/>
        </w:rPr>
        <w:t xml:space="preserve">  овим Правилником прописани</w:t>
      </w:r>
      <w:r w:rsidRPr="001A4C69">
        <w:rPr>
          <w:rFonts w:ascii="Times New Roman" w:eastAsia="Times New Roman" w:hAnsi="Times New Roman"/>
          <w:sz w:val="24"/>
          <w:szCs w:val="24"/>
        </w:rPr>
        <w:t>.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>Члан 6.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lastRenderedPageBreak/>
        <w:t>Прил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ком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збора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зва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ника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вреднују се следећи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л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еме</w:t>
      </w:r>
      <w:r w:rsidRPr="001A4C69">
        <w:rPr>
          <w:rFonts w:ascii="Times New Roman" w:eastAsia="Times New Roman" w:hAnsi="Times New Roman"/>
          <w:sz w:val="24"/>
          <w:szCs w:val="24"/>
        </w:rPr>
        <w:t>нт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: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numPr>
          <w:ilvl w:val="0"/>
          <w:numId w:val="3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Обавезни елементи:</w:t>
      </w:r>
    </w:p>
    <w:p w:rsidR="00BD6A45" w:rsidRPr="001A4C69" w:rsidRDefault="00BD6A45" w:rsidP="00BD6A45">
      <w:pPr>
        <w:numPr>
          <w:ilvl w:val="1"/>
          <w:numId w:val="3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 xml:space="preserve"> Научно-истраживачки, oдносно уметнички рад,</w:t>
      </w:r>
    </w:p>
    <w:p w:rsidR="00BD6A45" w:rsidRPr="001A4C69" w:rsidRDefault="00BD6A45" w:rsidP="00BD6A45">
      <w:pPr>
        <w:numPr>
          <w:ilvl w:val="1"/>
          <w:numId w:val="3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 xml:space="preserve"> Наставни рад, </w:t>
      </w:r>
    </w:p>
    <w:p w:rsidR="00BD6A45" w:rsidRPr="001A4C69" w:rsidRDefault="00BD6A45" w:rsidP="00BD6A45">
      <w:pPr>
        <w:numPr>
          <w:ilvl w:val="1"/>
          <w:numId w:val="3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 xml:space="preserve"> Обезбеђивање научно наставног подмлатка.</w:t>
      </w:r>
    </w:p>
    <w:p w:rsidR="00BD6A45" w:rsidRPr="001A4C69" w:rsidRDefault="00BD6A45" w:rsidP="00BD6A45">
      <w:pPr>
        <w:ind w:left="1287"/>
        <w:jc w:val="both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numPr>
          <w:ilvl w:val="0"/>
          <w:numId w:val="3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Изборни елементи:</w:t>
      </w:r>
    </w:p>
    <w:p w:rsidR="00BD6A45" w:rsidRPr="001A4C69" w:rsidRDefault="00BD6A45" w:rsidP="00BD6A45">
      <w:pPr>
        <w:numPr>
          <w:ilvl w:val="1"/>
          <w:numId w:val="3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 xml:space="preserve"> Стручно-професионални допринос,</w:t>
      </w:r>
    </w:p>
    <w:p w:rsidR="00BD6A45" w:rsidRPr="001A4C69" w:rsidRDefault="00BD6A45" w:rsidP="00BD6A45">
      <w:pPr>
        <w:numPr>
          <w:ilvl w:val="1"/>
          <w:numId w:val="3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 xml:space="preserve"> Допринос академској и широј заједници, и</w:t>
      </w:r>
    </w:p>
    <w:p w:rsidR="00BD6A45" w:rsidRPr="001A4C69" w:rsidRDefault="00BD6A45" w:rsidP="00BD6A45">
      <w:pPr>
        <w:numPr>
          <w:ilvl w:val="1"/>
          <w:numId w:val="3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 xml:space="preserve"> Сарадња са другим високошколским, научно-истраживачким, односно институцијама културе или уметности у земљи и иностранству.</w:t>
      </w:r>
    </w:p>
    <w:p w:rsidR="00BD6A45" w:rsidRPr="001A4C69" w:rsidRDefault="00BD6A45" w:rsidP="00BD6A45">
      <w:pPr>
        <w:ind w:left="1287"/>
        <w:jc w:val="both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 xml:space="preserve">Оцена наставног рада темељи се на мишљењу комисије за квалитет факултета </w:t>
      </w:r>
      <w:r w:rsidRPr="001A4C69">
        <w:rPr>
          <w:rFonts w:ascii="Times New Roman" w:eastAsia="Times New Roman" w:hAnsi="Times New Roman"/>
          <w:sz w:val="24"/>
          <w:szCs w:val="24"/>
          <w:lang w:val="sr-Cyrl-RS"/>
        </w:rPr>
        <w:t xml:space="preserve">формираног </w:t>
      </w:r>
      <w:r w:rsidRPr="001A4C69">
        <w:rPr>
          <w:rFonts w:ascii="Times New Roman" w:eastAsia="Times New Roman" w:hAnsi="Times New Roman"/>
          <w:sz w:val="24"/>
          <w:szCs w:val="24"/>
        </w:rPr>
        <w:t>и на оцени добијеној студентским анкетама (позитивном оценом сматра се оцена већа од 3 просечно у целом изборном периоду).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Оц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на</w:t>
      </w:r>
      <w:r w:rsidRPr="001A4C69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5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л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3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из става 1. овог члана,</w:t>
      </w:r>
      <w:r w:rsidRPr="001A4C69">
        <w:rPr>
          <w:rFonts w:ascii="Times New Roman" w:eastAsia="Times New Roman" w:hAnsi="Times New Roman"/>
          <w:sz w:val="24"/>
          <w:szCs w:val="24"/>
          <w:lang w:val="sr-Cyrl-RS"/>
        </w:rPr>
        <w:t xml:space="preserve"> за сваког кандидата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са</w:t>
      </w:r>
      <w:r w:rsidRPr="001A4C69">
        <w:rPr>
          <w:rFonts w:ascii="Times New Roman" w:eastAsia="Times New Roman" w:hAnsi="Times New Roman"/>
          <w:sz w:val="24"/>
          <w:szCs w:val="24"/>
        </w:rPr>
        <w:t>др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ж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ј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прик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је</w:t>
      </w:r>
      <w:r w:rsidRPr="001A4C69">
        <w:rPr>
          <w:rFonts w:ascii="Times New Roman" w:eastAsia="Times New Roman" w:hAnsi="Times New Roman"/>
          <w:spacing w:val="46"/>
          <w:sz w:val="24"/>
          <w:szCs w:val="24"/>
        </w:rPr>
        <w:t xml:space="preserve"> у</w:t>
      </w:r>
      <w:r w:rsidRPr="001A4C69">
        <w:rPr>
          <w:rFonts w:ascii="Times New Roman" w:eastAsia="Times New Roman" w:hAnsi="Times New Roman"/>
          <w:sz w:val="24"/>
          <w:szCs w:val="24"/>
        </w:rPr>
        <w:t>Изв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шта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ј</w:t>
      </w:r>
      <w:r w:rsidRPr="001A4C69">
        <w:rPr>
          <w:rFonts w:ascii="Times New Roman" w:eastAsia="Times New Roman" w:hAnsi="Times New Roman"/>
          <w:sz w:val="24"/>
          <w:szCs w:val="24"/>
        </w:rPr>
        <w:t>у-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обр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ц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број 4, 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z w:val="24"/>
          <w:szCs w:val="24"/>
        </w:rPr>
        <w:t>оји је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сас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ни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о овог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Пр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вил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ик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.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Обј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вљ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ни</w:t>
      </w:r>
      <w:r w:rsidRPr="001A4C69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sz w:val="24"/>
          <w:szCs w:val="24"/>
        </w:rPr>
        <w:t>ни,</w:t>
      </w:r>
      <w:r w:rsidRPr="001A4C69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но</w:t>
      </w:r>
      <w:r w:rsidRPr="001A4C69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дови,</w:t>
      </w:r>
      <w:r w:rsidRPr="001A4C69">
        <w:rPr>
          <w:rFonts w:ascii="Times New Roman" w:eastAsia="Times New Roman" w:hAnsi="Times New Roman"/>
          <w:spacing w:val="18"/>
          <w:sz w:val="24"/>
          <w:szCs w:val="24"/>
        </w:rPr>
        <w:t xml:space="preserve"> који су </w:t>
      </w:r>
      <w:r w:rsidRPr="001A4C69">
        <w:rPr>
          <w:rFonts w:ascii="Times New Roman" w:hAnsi="Times New Roman"/>
          <w:sz w:val="24"/>
          <w:szCs w:val="24"/>
        </w:rPr>
        <w:t>релевантни за избор кандидата</w:t>
      </w:r>
      <w:r w:rsidRPr="001A4C69">
        <w:rPr>
          <w:rFonts w:ascii="Times New Roman" w:eastAsia="Times New Roman" w:hAnsi="Times New Roman"/>
          <w:spacing w:val="18"/>
          <w:sz w:val="24"/>
          <w:szCs w:val="24"/>
        </w:rPr>
        <w:t xml:space="preserve">,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z w:val="24"/>
          <w:szCs w:val="24"/>
        </w:rPr>
        <w:t>ор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5"/>
          <w:sz w:val="24"/>
          <w:szCs w:val="24"/>
        </w:rPr>
        <w:t>ј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б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ти из</w:t>
      </w:r>
      <w:r w:rsidRPr="001A4C69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же н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,</w:t>
      </w:r>
      <w:r w:rsidRPr="001A4C69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но</w:t>
      </w:r>
      <w:r w:rsidRPr="001A4C69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sz w:val="24"/>
          <w:szCs w:val="24"/>
        </w:rPr>
        <w:t>ке</w:t>
      </w:r>
      <w:r w:rsidRPr="001A4C69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z w:val="24"/>
          <w:szCs w:val="24"/>
        </w:rPr>
        <w:t>бла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ти за</w:t>
      </w:r>
      <w:r w:rsidRPr="001A4C69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ко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ј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нд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б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, или претежно повезане са њом уколико се ради о мултидисциплинарном раду</w:t>
      </w:r>
      <w:r w:rsidRPr="001A4C69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 xml:space="preserve">Приликом избора у звања наставника узимају се у обзир објављени радови, резултати научноистраживачког, односно уметничког рада, као и радови који су у фази објављивања, под условом да имају DOI, односно UDK број. 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Научни радови се вреднују на основу важеће категоризације часописа за избор у научноистраживачко звање из Правилника о поступку и начину вредновања и квантитативном исказивању научноистраживачких резултата истраживача.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Радови проистекли из докторске дисертације вреднују се за избор у звање.</w:t>
      </w:r>
    </w:p>
    <w:p w:rsidR="00BD6A45" w:rsidRPr="001A4C69" w:rsidRDefault="00BD6A45" w:rsidP="00BD6A4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A4C69">
        <w:rPr>
          <w:rFonts w:ascii="Times New Roman" w:hAnsi="Times New Roman"/>
          <w:sz w:val="24"/>
          <w:szCs w:val="24"/>
        </w:rPr>
        <w:t xml:space="preserve">Приликом избора у звање </w:t>
      </w:r>
      <w:r w:rsidRPr="001A4C69">
        <w:rPr>
          <w:rFonts w:ascii="Times New Roman" w:eastAsia="Times New Roman" w:hAnsi="Times New Roman"/>
          <w:sz w:val="24"/>
          <w:szCs w:val="24"/>
        </w:rPr>
        <w:t>наставника</w:t>
      </w:r>
      <w:r w:rsidRPr="001A4C69">
        <w:rPr>
          <w:rFonts w:ascii="Times New Roman" w:hAnsi="Times New Roman"/>
          <w:sz w:val="24"/>
          <w:szCs w:val="24"/>
        </w:rPr>
        <w:t xml:space="preserve"> оцењује се и целокупан допринос кандидата према елементима утврђеним ставом 1. овог члана.</w:t>
      </w:r>
    </w:p>
    <w:p w:rsidR="00BD6A45" w:rsidRPr="001A4C69" w:rsidRDefault="00BD6A45" w:rsidP="00BD6A4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A4C69">
        <w:rPr>
          <w:rFonts w:ascii="Times New Roman" w:hAnsi="Times New Roman"/>
          <w:sz w:val="24"/>
          <w:szCs w:val="24"/>
        </w:rPr>
        <w:t xml:space="preserve">Наставник који се бира у </w:t>
      </w:r>
      <w:r w:rsidRPr="001A4C69">
        <w:rPr>
          <w:rFonts w:ascii="Times New Roman" w:hAnsi="Times New Roman"/>
          <w:sz w:val="24"/>
          <w:szCs w:val="24"/>
          <w:lang w:val="sr-Cyrl-RS"/>
        </w:rPr>
        <w:t xml:space="preserve">звање </w:t>
      </w:r>
      <w:r w:rsidRPr="001A4C69">
        <w:rPr>
          <w:rFonts w:ascii="Times New Roman" w:hAnsi="Times New Roman"/>
          <w:sz w:val="24"/>
          <w:szCs w:val="24"/>
        </w:rPr>
        <w:t xml:space="preserve">редовног професора мора испуњавати и услове </w:t>
      </w:r>
      <w:r w:rsidRPr="001A4C69">
        <w:rPr>
          <w:rFonts w:ascii="Times New Roman" w:hAnsi="Times New Roman"/>
          <w:sz w:val="24"/>
          <w:szCs w:val="24"/>
          <w:lang w:val="sr-Cyrl-RS"/>
        </w:rPr>
        <w:t xml:space="preserve">да буде </w:t>
      </w:r>
      <w:r w:rsidRPr="001A4C69">
        <w:rPr>
          <w:rFonts w:ascii="Times New Roman" w:hAnsi="Times New Roman"/>
          <w:sz w:val="24"/>
          <w:szCs w:val="24"/>
        </w:rPr>
        <w:t>ментор</w:t>
      </w:r>
      <w:r w:rsidRPr="001A4C69">
        <w:rPr>
          <w:rFonts w:ascii="Times New Roman" w:hAnsi="Times New Roman"/>
          <w:strike/>
          <w:sz w:val="24"/>
          <w:szCs w:val="24"/>
        </w:rPr>
        <w:t>а</w:t>
      </w:r>
      <w:r w:rsidRPr="001A4C69">
        <w:rPr>
          <w:rFonts w:ascii="Times New Roman" w:hAnsi="Times New Roman"/>
          <w:sz w:val="24"/>
          <w:szCs w:val="24"/>
        </w:rPr>
        <w:t xml:space="preserve"> за </w:t>
      </w:r>
      <w:r w:rsidRPr="001A4C69">
        <w:rPr>
          <w:rFonts w:ascii="Times New Roman" w:hAnsi="Times New Roman"/>
          <w:sz w:val="24"/>
          <w:szCs w:val="24"/>
          <w:lang w:val="sr-Cyrl-RS"/>
        </w:rPr>
        <w:t xml:space="preserve">вођење ( МИНИМАЛНИ УСЛОВИ) </w:t>
      </w:r>
      <w:r w:rsidRPr="001A4C69">
        <w:rPr>
          <w:rFonts w:ascii="Times New Roman" w:hAnsi="Times New Roman"/>
          <w:sz w:val="24"/>
          <w:szCs w:val="24"/>
        </w:rPr>
        <w:t>докторских дисертација, односно докторских уметничких пројеката, у складу са стандардом 9 за акредитацију студијских програма докторских академских студија на високошколским установама.</w:t>
      </w:r>
    </w:p>
    <w:p w:rsidR="00BD6A45" w:rsidRPr="001A4C69" w:rsidRDefault="00BD6A45" w:rsidP="00BD6A4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A4C69">
        <w:rPr>
          <w:rFonts w:ascii="Times New Roman" w:hAnsi="Times New Roman"/>
          <w:sz w:val="24"/>
          <w:szCs w:val="24"/>
        </w:rPr>
        <w:t>Изузетно, у пољу природно-математичких наука и пољу медицинских наука,</w:t>
      </w:r>
      <w:r w:rsidRPr="001A4C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C69">
        <w:rPr>
          <w:rFonts w:ascii="Times New Roman" w:hAnsi="Times New Roman"/>
          <w:sz w:val="24"/>
          <w:szCs w:val="24"/>
        </w:rPr>
        <w:t>услов из става 9. овог члана мора да испуни и наставник који се бира у ванредног професора.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Прил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ком</w:t>
      </w:r>
      <w:r w:rsidRPr="001A4C69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збора</w:t>
      </w:r>
      <w:r w:rsidRPr="001A4C69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зва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вник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,</w:t>
      </w:r>
      <w:r w:rsidRPr="001A4C69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нд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који</w:t>
      </w:r>
      <w:r w:rsidRPr="001A4C69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је</w:t>
      </w:r>
      <w:r w:rsidRPr="001A4C69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више</w:t>
      </w:r>
      <w:r w:rsidRPr="001A4C69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од</w:t>
      </w:r>
      <w:r w:rsidRPr="001A4C69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је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z w:val="24"/>
          <w:szCs w:val="24"/>
        </w:rPr>
        <w:t>ног</w:t>
      </w:r>
      <w:r w:rsidRPr="001A4C69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б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 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то 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е,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избор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више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зи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ј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 об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z w:val="24"/>
          <w:szCs w:val="24"/>
        </w:rPr>
        <w:t>ир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ви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обја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љ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ни</w:t>
      </w:r>
      <w:r w:rsidRPr="001A4C69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дови,</w:t>
      </w:r>
      <w:r w:rsidRPr="001A4C69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лт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ти</w:t>
      </w:r>
      <w:r w:rsidRPr="001A4C69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тражив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A4C69">
        <w:rPr>
          <w:rFonts w:ascii="Times New Roman" w:eastAsia="Times New Roman" w:hAnsi="Times New Roman"/>
          <w:sz w:val="24"/>
          <w:szCs w:val="24"/>
        </w:rPr>
        <w:t>ког,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но</w:t>
      </w:r>
      <w:r w:rsidRPr="001A4C69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sz w:val="24"/>
          <w:szCs w:val="24"/>
        </w:rPr>
        <w:t>ког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,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о и</w:t>
      </w:r>
      <w:r w:rsidRPr="001A4C69">
        <w:rPr>
          <w:rFonts w:ascii="Times New Roman" w:eastAsia="Times New Roman" w:hAnsi="Times New Roman"/>
          <w:spacing w:val="3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дови</w:t>
      </w:r>
      <w:r w:rsidRPr="001A4C69">
        <w:rPr>
          <w:rFonts w:ascii="Times New Roman" w:eastAsia="Times New Roman" w:hAnsi="Times New Roman"/>
          <w:spacing w:val="3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z w:val="24"/>
          <w:szCs w:val="24"/>
        </w:rPr>
        <w:t>ји</w:t>
      </w:r>
      <w:r w:rsidRPr="001A4C69">
        <w:rPr>
          <w:rFonts w:ascii="Times New Roman" w:eastAsia="Times New Roman" w:hAnsi="Times New Roman"/>
          <w:spacing w:val="3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ф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зи</w:t>
      </w:r>
      <w:r w:rsidRPr="001A4C69">
        <w:rPr>
          <w:rFonts w:ascii="Times New Roman" w:eastAsia="Times New Roman" w:hAnsi="Times New Roman"/>
          <w:spacing w:val="3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>б</w:t>
      </w:r>
      <w:r w:rsidRPr="001A4C69">
        <w:rPr>
          <w:rFonts w:ascii="Times New Roman" w:eastAsia="Times New Roman" w:hAnsi="Times New Roman"/>
          <w:sz w:val="24"/>
          <w:szCs w:val="24"/>
        </w:rPr>
        <w:t>ја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љив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ња</w:t>
      </w:r>
      <w:r w:rsidRPr="001A4C69">
        <w:rPr>
          <w:rFonts w:ascii="Times New Roman" w:eastAsia="Times New Roman" w:hAnsi="Times New Roman"/>
          <w:sz w:val="24"/>
          <w:szCs w:val="24"/>
        </w:rPr>
        <w:t>,</w:t>
      </w:r>
      <w:r w:rsidRPr="001A4C69">
        <w:rPr>
          <w:rFonts w:ascii="Times New Roman" w:eastAsia="Times New Roman" w:hAnsi="Times New Roman"/>
          <w:spacing w:val="3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под</w:t>
      </w:r>
      <w:r w:rsidRPr="001A4C69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ловом</w:t>
      </w:r>
      <w:r w:rsidRPr="001A4C69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да</w:t>
      </w:r>
      <w:r w:rsidRPr="001A4C69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ма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ј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DO</w:t>
      </w:r>
      <w:r w:rsidRPr="001A4C69">
        <w:rPr>
          <w:rFonts w:ascii="Times New Roman" w:eastAsia="Times New Roman" w:hAnsi="Times New Roman"/>
          <w:sz w:val="24"/>
          <w:szCs w:val="24"/>
        </w:rPr>
        <w:t>I, односно UDK број</w:t>
      </w:r>
      <w:r w:rsidRPr="001A4C69">
        <w:rPr>
          <w:rFonts w:ascii="Times New Roman" w:eastAsia="Times New Roman" w:hAnsi="Times New Roman"/>
          <w:spacing w:val="37"/>
          <w:sz w:val="24"/>
          <w:szCs w:val="24"/>
        </w:rPr>
        <w:t>.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pacing w:val="1"/>
          <w:sz w:val="24"/>
          <w:szCs w:val="24"/>
        </w:rPr>
        <w:lastRenderedPageBreak/>
        <w:t xml:space="preserve">Конкурс за заснивање радног односа и стицање звања наставника на којима могу учествовати и наставници из става 11. овог члана може се расписати када кандидат запослен на Универзитету стекне овим Правилником прописане услове за избор у више звање. 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При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вр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ов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их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лт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та кандидата који се бирају у звања наставника, узима се у обзир импакт фактор (IF) и категорија научног часописа за годину у којој је рад објављен, односно двогодишњи или петогодишњи имапакт фактор/категорија, односно оно што је за кандидата повољније.</w:t>
      </w:r>
    </w:p>
    <w:p w:rsidR="00BD6A45" w:rsidRPr="001A4C69" w:rsidRDefault="00BD6A45" w:rsidP="00BD6A4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1A4C69">
        <w:rPr>
          <w:rFonts w:ascii="Times New Roman" w:hAnsi="Times New Roman"/>
          <w:sz w:val="24"/>
          <w:szCs w:val="24"/>
        </w:rPr>
        <w:t>При вредновању резултата научноистраживачког рада кандидата који су запослени на Универзитету, неће се узимати у обзир научни и стручни радови, настали у периоду у којем био у радном односу на факултету у саставу Универзитета, у којима није наведена пуна афилијација аутора, односно назив установе који садржи назив Универзитета у Крагујевцу.</w:t>
      </w:r>
    </w:p>
    <w:p w:rsidR="00BD6A45" w:rsidRPr="001A4C69" w:rsidRDefault="00BD6A45" w:rsidP="00BD6A45">
      <w:pPr>
        <w:ind w:firstLine="567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1A4C69">
        <w:rPr>
          <w:rFonts w:ascii="Times New Roman" w:hAnsi="Times New Roman"/>
          <w:noProof/>
          <w:sz w:val="24"/>
          <w:szCs w:val="24"/>
        </w:rPr>
        <w:t>Приликом избора у ванредног и</w:t>
      </w:r>
      <w:r w:rsidRPr="001A4C69">
        <w:rPr>
          <w:rFonts w:ascii="Times New Roman" w:hAnsi="Times New Roman"/>
          <w:noProof/>
          <w:sz w:val="24"/>
          <w:szCs w:val="24"/>
          <w:lang w:val="sr-Cyrl-RS"/>
        </w:rPr>
        <w:t>ли</w:t>
      </w:r>
      <w:r w:rsidRPr="001A4C69">
        <w:rPr>
          <w:rFonts w:ascii="Times New Roman" w:hAnsi="Times New Roman"/>
          <w:noProof/>
          <w:sz w:val="24"/>
          <w:szCs w:val="24"/>
        </w:rPr>
        <w:t xml:space="preserve"> редовног професора,</w:t>
      </w:r>
      <w:r w:rsidRPr="001A4C69">
        <w:rPr>
          <w:rFonts w:ascii="Times New Roman" w:hAnsi="Times New Roman"/>
          <w:sz w:val="24"/>
          <w:szCs w:val="24"/>
        </w:rPr>
        <w:t xml:space="preserve"> наставника који су запослени на Универзитету</w:t>
      </w:r>
      <w:r w:rsidRPr="001A4C69">
        <w:rPr>
          <w:rFonts w:ascii="Times New Roman" w:hAnsi="Times New Roman"/>
          <w:noProof/>
          <w:sz w:val="24"/>
          <w:szCs w:val="24"/>
        </w:rPr>
        <w:t>, обавеза је да има</w:t>
      </w:r>
      <w:r w:rsidRPr="001A4C69">
        <w:rPr>
          <w:rFonts w:ascii="Times New Roman" w:hAnsi="Times New Roman"/>
          <w:noProof/>
          <w:sz w:val="24"/>
          <w:szCs w:val="24"/>
          <w:lang w:val="sr-Cyrl-RS"/>
        </w:rPr>
        <w:t>ју</w:t>
      </w:r>
      <w:r w:rsidRPr="001A4C69">
        <w:rPr>
          <w:rFonts w:ascii="Times New Roman" w:hAnsi="Times New Roman"/>
          <w:noProof/>
          <w:sz w:val="24"/>
          <w:szCs w:val="24"/>
        </w:rPr>
        <w:t xml:space="preserve"> објављен </w:t>
      </w:r>
      <w:r w:rsidRPr="001A4C69">
        <w:rPr>
          <w:rFonts w:ascii="Times New Roman" w:hAnsi="Times New Roman"/>
          <w:noProof/>
          <w:sz w:val="24"/>
          <w:szCs w:val="24"/>
          <w:lang w:val="sr-Cyrl-RS"/>
        </w:rPr>
        <w:t xml:space="preserve">најмање </w:t>
      </w:r>
      <w:r w:rsidRPr="001A4C69">
        <w:rPr>
          <w:rFonts w:ascii="Times New Roman" w:hAnsi="Times New Roman"/>
          <w:noProof/>
          <w:sz w:val="24"/>
          <w:szCs w:val="24"/>
        </w:rPr>
        <w:t>један рад у научном часопису који издаје факултет или Универзитет</w:t>
      </w:r>
      <w:r w:rsidRPr="001A4C69">
        <w:rPr>
          <w:rFonts w:ascii="Times New Roman" w:hAnsi="Times New Roman"/>
          <w:noProof/>
          <w:sz w:val="24"/>
          <w:szCs w:val="24"/>
          <w:lang w:val="sr-Cyrl-RS"/>
        </w:rPr>
        <w:t xml:space="preserve">, осим у случају када факултет или Универзитет не издају научни часопис у одговарајућем пољу када се исти могу </w:t>
      </w:r>
      <w:r w:rsidRPr="001A4C69">
        <w:rPr>
          <w:rFonts w:ascii="Times New Roman" w:hAnsi="Times New Roman"/>
          <w:noProof/>
          <w:sz w:val="24"/>
          <w:szCs w:val="24"/>
        </w:rPr>
        <w:t xml:space="preserve">заменити </w:t>
      </w:r>
      <w:r w:rsidRPr="001A4C69">
        <w:rPr>
          <w:rFonts w:ascii="Times New Roman" w:hAnsi="Times New Roman"/>
          <w:noProof/>
          <w:sz w:val="24"/>
          <w:szCs w:val="24"/>
          <w:lang w:val="sr-Cyrl-RS"/>
        </w:rPr>
        <w:t xml:space="preserve"> и </w:t>
      </w:r>
      <w:r w:rsidRPr="001A4C69">
        <w:rPr>
          <w:rFonts w:ascii="Times New Roman" w:hAnsi="Times New Roman"/>
          <w:noProof/>
          <w:sz w:val="24"/>
          <w:szCs w:val="24"/>
        </w:rPr>
        <w:t>адекватним радом публикованим у часопису српског говорног подручја, уколико чланом 10.</w:t>
      </w:r>
      <w:r w:rsidRPr="001A4C69">
        <w:rPr>
          <w:rFonts w:ascii="Times New Roman" w:hAnsi="Times New Roman"/>
          <w:noProof/>
          <w:sz w:val="24"/>
          <w:szCs w:val="24"/>
          <w:lang w:val="sr-Cyrl-RS"/>
        </w:rPr>
        <w:t xml:space="preserve"> овог Правилника </w:t>
      </w:r>
      <w:r w:rsidRPr="001A4C69">
        <w:rPr>
          <w:rFonts w:ascii="Times New Roman" w:hAnsi="Times New Roman"/>
          <w:noProof/>
          <w:sz w:val="24"/>
          <w:szCs w:val="24"/>
        </w:rPr>
        <w:t xml:space="preserve"> није другачије </w:t>
      </w:r>
      <w:r w:rsidRPr="001A4C69">
        <w:rPr>
          <w:rFonts w:ascii="Times New Roman" w:hAnsi="Times New Roman"/>
          <w:noProof/>
          <w:sz w:val="24"/>
          <w:szCs w:val="24"/>
          <w:lang w:val="sr-Cyrl-RS"/>
        </w:rPr>
        <w:t>уређено.</w:t>
      </w: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>Члан 7.</w:t>
      </w:r>
    </w:p>
    <w:p w:rsidR="00BD6A45" w:rsidRPr="001A4C69" w:rsidRDefault="00BD6A45" w:rsidP="00BD6A45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D6A45" w:rsidRPr="001A4C69" w:rsidRDefault="00BD6A45" w:rsidP="00BD6A45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Кв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нт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z w:val="24"/>
          <w:szCs w:val="24"/>
        </w:rPr>
        <w:t>ивно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z w:val="24"/>
          <w:szCs w:val="24"/>
        </w:rPr>
        <w:t>ив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лт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sz w:val="24"/>
          <w:szCs w:val="24"/>
        </w:rPr>
        <w:t>нои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тражив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A4C69">
        <w:rPr>
          <w:rFonts w:ascii="Times New Roman" w:eastAsia="Times New Roman" w:hAnsi="Times New Roman"/>
          <w:sz w:val="24"/>
          <w:szCs w:val="24"/>
        </w:rPr>
        <w:t>ког,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но</w:t>
      </w:r>
      <w:r w:rsidRPr="001A4C69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sz w:val="24"/>
          <w:szCs w:val="24"/>
        </w:rPr>
        <w:t>ког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да к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нд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кл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иф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ц</w:t>
      </w:r>
      <w:r w:rsidRPr="001A4C69">
        <w:rPr>
          <w:rFonts w:ascii="Times New Roman" w:eastAsia="Times New Roman" w:hAnsi="Times New Roman"/>
          <w:sz w:val="24"/>
          <w:szCs w:val="24"/>
        </w:rPr>
        <w:t>ија</w:t>
      </w:r>
      <w:r w:rsidRPr="001A4C69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вр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те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sz w:val="24"/>
          <w:szCs w:val="24"/>
        </w:rPr>
        <w:t>ни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A4C69">
        <w:rPr>
          <w:rFonts w:ascii="Times New Roman" w:eastAsia="Times New Roman" w:hAnsi="Times New Roman"/>
          <w:sz w:val="24"/>
          <w:szCs w:val="24"/>
        </w:rPr>
        <w:t>,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z w:val="24"/>
          <w:szCs w:val="24"/>
        </w:rPr>
        <w:t>но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но</w:t>
      </w:r>
      <w:r w:rsidRPr="001A4C69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A4C69">
        <w:rPr>
          <w:rFonts w:ascii="Times New Roman" w:eastAsia="Times New Roman" w:hAnsi="Times New Roman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х 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лт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та,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 xml:space="preserve"> обавља се 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у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кл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а одредбама овог Правилника утврђених за свако научно, односно уметничко поље.</w:t>
      </w:r>
    </w:p>
    <w:p w:rsidR="00BD6A45" w:rsidRPr="001A4C69" w:rsidRDefault="00BD6A45" w:rsidP="00BD6A45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За поље друштвено-хуманистичких наука са часописима из категорија М21-М23 изједначени су часописи са листе престижних светских часописа за поједине научне области, коју утврђује Национални савет за високо образовање, коју факултет не може проширивати.</w:t>
      </w:r>
    </w:p>
    <w:p w:rsidR="00BD6A45" w:rsidRPr="001A4C69" w:rsidRDefault="00BD6A45" w:rsidP="00BD6A45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Кандидат који је објавио рад који доноси исти или већи број М бодова од онога који носи рад који се захтева као минимални услов за избор у одређено звање, а који се у минималним условима утврђеним овим Правилником не наводи, као што су М11-М14 или М41-М45, сматраће се да је захтевани услов испунио.</w:t>
      </w:r>
    </w:p>
    <w:p w:rsidR="00BD6A45" w:rsidRPr="001A4C69" w:rsidRDefault="00BD6A45" w:rsidP="00BD6A45">
      <w:pPr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Категорије репрезентативних рефернци за уметничку област дате су Анексом 1, а категорије репрезентативних референци за област музике и извођачке уметности дате су у Анексу 2, који су саставни делови овог Правилника.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C646C6" w:rsidRDefault="00C646C6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646C6" w:rsidRDefault="00C646C6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646C6" w:rsidRDefault="00C646C6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646C6" w:rsidRDefault="00C646C6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646C6" w:rsidRDefault="00C646C6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646C6" w:rsidRDefault="00C646C6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646C6" w:rsidRDefault="00C646C6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646C6" w:rsidRDefault="00C646C6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lastRenderedPageBreak/>
        <w:t>Члан 8.</w:t>
      </w: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Избор у звање наставника на Универзитету заснива се на оствареним резултатима рада кандидата, који се, поред општих услова, исказују и следећим елементима: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numPr>
          <w:ilvl w:val="0"/>
          <w:numId w:val="37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>Обавезни елементи:</w:t>
      </w:r>
    </w:p>
    <w:p w:rsidR="00BD6A45" w:rsidRPr="001A4C69" w:rsidRDefault="00BD6A45" w:rsidP="00BD6A45">
      <w:pPr>
        <w:ind w:left="92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D6A45" w:rsidRPr="001A4C69" w:rsidRDefault="00BD6A45" w:rsidP="00BD6A45">
      <w:pPr>
        <w:numPr>
          <w:ilvl w:val="1"/>
          <w:numId w:val="37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 xml:space="preserve">Научно-истраживачки, oдносно уметнички рад 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Објављивање радова (Категорија, KIF, HCI)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Радови на научним скуповима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Учешће у научно-истраживачким пројектима</w:t>
      </w:r>
    </w:p>
    <w:p w:rsidR="00BD6A45" w:rsidRPr="001A4C69" w:rsidRDefault="00BD6A45" w:rsidP="00BD6A45">
      <w:pPr>
        <w:ind w:left="1647"/>
        <w:jc w:val="both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numPr>
          <w:ilvl w:val="1"/>
          <w:numId w:val="37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 xml:space="preserve"> Наставни рад: </w:t>
      </w:r>
    </w:p>
    <w:p w:rsidR="00BD6A45" w:rsidRPr="001A4C69" w:rsidRDefault="00BD6A45" w:rsidP="00BD6A45">
      <w:pPr>
        <w:numPr>
          <w:ilvl w:val="0"/>
          <w:numId w:val="47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Ефективно одржана настава (студијски програми, наставни предмети, модули и часови наставе…),</w:t>
      </w:r>
    </w:p>
    <w:p w:rsidR="00BD6A45" w:rsidRPr="001A4C69" w:rsidRDefault="00BD6A45" w:rsidP="00BD6A45">
      <w:pPr>
        <w:numPr>
          <w:ilvl w:val="0"/>
          <w:numId w:val="47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Методологија извођења наставе и израда квалитетног материјала за употребу у настави (задатака, тестова, демонстрационих огледа, групних радова и сл.),</w:t>
      </w:r>
    </w:p>
    <w:p w:rsidR="00BD6A45" w:rsidRPr="001A4C69" w:rsidRDefault="00BD6A45" w:rsidP="00BD6A45">
      <w:pPr>
        <w:numPr>
          <w:ilvl w:val="0"/>
          <w:numId w:val="47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Израда уџбеника, монографија, књига, збирки задатака, практикума и сл,</w:t>
      </w:r>
    </w:p>
    <w:p w:rsidR="00BD6A45" w:rsidRPr="001A4C69" w:rsidRDefault="00BD6A45" w:rsidP="00BD6A45">
      <w:pPr>
        <w:numPr>
          <w:ilvl w:val="0"/>
          <w:numId w:val="47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Унапређење студијских програма,</w:t>
      </w:r>
    </w:p>
    <w:p w:rsidR="00BD6A45" w:rsidRPr="001A4C69" w:rsidRDefault="00BD6A45" w:rsidP="00BD6A45">
      <w:pPr>
        <w:numPr>
          <w:ilvl w:val="0"/>
          <w:numId w:val="47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Однос према настави и наставним обавезама,</w:t>
      </w:r>
    </w:p>
    <w:p w:rsidR="00BD6A45" w:rsidRPr="001A4C69" w:rsidRDefault="00BD6A45" w:rsidP="00BD6A45">
      <w:pPr>
        <w:numPr>
          <w:ilvl w:val="0"/>
          <w:numId w:val="47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Начин оцењивања и успешност студената у стицању знања и вештина,</w:t>
      </w:r>
    </w:p>
    <w:p w:rsidR="00BD6A45" w:rsidRPr="001A4C69" w:rsidRDefault="00BD6A45" w:rsidP="00BD6A45">
      <w:pPr>
        <w:numPr>
          <w:ilvl w:val="0"/>
          <w:numId w:val="47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Припрема, руковођење и организација студијских програма,</w:t>
      </w:r>
    </w:p>
    <w:p w:rsidR="00BD6A45" w:rsidRPr="001A4C69" w:rsidRDefault="00BD6A45" w:rsidP="00BD6A45">
      <w:pPr>
        <w:numPr>
          <w:ilvl w:val="0"/>
          <w:numId w:val="47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Праћење рада фацилитатора, демонстратора, сарадника у настави, асистената, стажиста, специјализаната и сл,</w:t>
      </w:r>
    </w:p>
    <w:p w:rsidR="00BD6A45" w:rsidRPr="001A4C69" w:rsidRDefault="00BD6A45" w:rsidP="00BD6A45">
      <w:pPr>
        <w:numPr>
          <w:ilvl w:val="0"/>
          <w:numId w:val="47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Доступност студентима за консултације,</w:t>
      </w:r>
    </w:p>
    <w:p w:rsidR="00BD6A45" w:rsidRPr="001A4C69" w:rsidRDefault="00BD6A45" w:rsidP="00BD6A45">
      <w:pPr>
        <w:numPr>
          <w:ilvl w:val="0"/>
          <w:numId w:val="47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Менторисање студентских радова,</w:t>
      </w:r>
    </w:p>
    <w:p w:rsidR="00BD6A45" w:rsidRPr="001A4C69" w:rsidRDefault="00BD6A45" w:rsidP="00BD6A45">
      <w:pPr>
        <w:numPr>
          <w:ilvl w:val="0"/>
          <w:numId w:val="47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Туторство,</w:t>
      </w:r>
    </w:p>
    <w:p w:rsidR="00BD6A45" w:rsidRPr="001A4C69" w:rsidRDefault="00BD6A45" w:rsidP="00BD6A45">
      <w:pPr>
        <w:numPr>
          <w:ilvl w:val="0"/>
          <w:numId w:val="47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Добијене награде и признања за рад у настави</w:t>
      </w:r>
    </w:p>
    <w:p w:rsidR="00BD6A45" w:rsidRPr="001A4C69" w:rsidRDefault="00BD6A45" w:rsidP="00BD6A45">
      <w:pPr>
        <w:ind w:left="1647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</w:p>
    <w:p w:rsidR="00BD6A45" w:rsidRPr="001A4C69" w:rsidRDefault="00BD6A45" w:rsidP="00BD6A45">
      <w:pPr>
        <w:numPr>
          <w:ilvl w:val="1"/>
          <w:numId w:val="37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>Обезбеђивање научно наставног подмлатка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Менторство, односно руковођење израдом завршних радова студената,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hAnsi="Times New Roman"/>
          <w:sz w:val="24"/>
          <w:szCs w:val="24"/>
        </w:rPr>
        <w:t>Чланство у комисијама за одбрану завршних радова,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hAnsi="Times New Roman"/>
          <w:sz w:val="24"/>
          <w:szCs w:val="24"/>
        </w:rPr>
        <w:t>Менторство докторских дисертација,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hAnsi="Times New Roman"/>
          <w:sz w:val="24"/>
          <w:szCs w:val="24"/>
        </w:rPr>
        <w:t>Чланство у комисијама за оцену и одбрану пријава и завршених докторских дисертација,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hAnsi="Times New Roman"/>
          <w:sz w:val="24"/>
          <w:szCs w:val="24"/>
        </w:rPr>
        <w:t>Чланство у комисијама за испите свих облика постдипломске наставе и слично</w:t>
      </w:r>
    </w:p>
    <w:p w:rsidR="00BD6A45" w:rsidRPr="001A4C69" w:rsidRDefault="00BD6A45" w:rsidP="00BD6A45">
      <w:pPr>
        <w:ind w:left="1647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hAnsi="Times New Roman"/>
          <w:sz w:val="24"/>
          <w:szCs w:val="24"/>
        </w:rPr>
        <w:t xml:space="preserve"> </w:t>
      </w:r>
    </w:p>
    <w:p w:rsidR="00BD6A45" w:rsidRPr="001A4C69" w:rsidRDefault="00BD6A45" w:rsidP="00BD6A45">
      <w:pPr>
        <w:numPr>
          <w:ilvl w:val="0"/>
          <w:numId w:val="37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lastRenderedPageBreak/>
        <w:t>Изборни елементи</w:t>
      </w:r>
    </w:p>
    <w:p w:rsidR="00BD6A45" w:rsidRPr="001A4C69" w:rsidRDefault="00BD6A45" w:rsidP="00BD6A45">
      <w:pPr>
        <w:ind w:left="92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D6A45" w:rsidRPr="001A4C69" w:rsidRDefault="00BD6A45" w:rsidP="00BD6A45">
      <w:pPr>
        <w:numPr>
          <w:ilvl w:val="1"/>
          <w:numId w:val="37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sz w:val="24"/>
          <w:szCs w:val="24"/>
        </w:rPr>
        <w:t>Стручно-професионални допринос: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Ауторство или коауторство елабората или студија,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Руковођење или учешће на пројектима,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Иноваторство,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Ауторство или коауторство патента или техничког унапређења,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Израда професионалних експертиза и рецензирање радова и пројеката,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Учешће у уређивању научних и стручних часописа и публикација.</w:t>
      </w:r>
    </w:p>
    <w:p w:rsidR="00BD6A45" w:rsidRPr="001A4C69" w:rsidRDefault="00BD6A45" w:rsidP="00BD6A45">
      <w:pPr>
        <w:ind w:left="1647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</w:p>
    <w:p w:rsidR="00BD6A45" w:rsidRPr="001A4C69" w:rsidRDefault="00BD6A45" w:rsidP="00BD6A45">
      <w:pPr>
        <w:numPr>
          <w:ilvl w:val="1"/>
          <w:numId w:val="37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 xml:space="preserve"> Допринос академској и широј заједници: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Чланство у националним или међународним научним односно стручним организацијама, институцијама од јавног значаја и др.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Руковођење професионалним (струковним) организацијама, 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Учешће у раду одбора, законодавних тела, професионалних организација,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Учешће у раду органа и тела факултета и Универзитета,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Учешће у комисијама за избор у звање наставника и сарадника,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Руковођење на факултету и Универзитету,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Допринос активностима које побољшавају углед факултета и Универзитета (нпр. </w:t>
      </w:r>
      <w:r w:rsidRPr="001A4C69">
        <w:rPr>
          <w:rFonts w:ascii="Times New Roman" w:eastAsia="Times New Roman" w:hAnsi="Times New Roman"/>
          <w:noProof/>
          <w:sz w:val="24"/>
          <w:szCs w:val="24"/>
        </w:rPr>
        <w:t xml:space="preserve">Израда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акредитационе документације)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Учешће у организационим одборима научних и стручних скупова,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Међународне и националне награде и признања.</w:t>
      </w:r>
    </w:p>
    <w:p w:rsidR="00BD6A45" w:rsidRPr="001A4C69" w:rsidRDefault="00BD6A45" w:rsidP="00BD6A45">
      <w:pPr>
        <w:ind w:left="1647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</w:p>
    <w:p w:rsidR="00BD6A45" w:rsidRPr="001A4C69" w:rsidRDefault="00BD6A45" w:rsidP="00BD6A45">
      <w:pPr>
        <w:numPr>
          <w:ilvl w:val="1"/>
          <w:numId w:val="37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noProof/>
          <w:sz w:val="24"/>
          <w:szCs w:val="24"/>
          <w:lang w:eastAsia="en-GB"/>
        </w:rPr>
        <w:t xml:space="preserve"> Сарадња са другим високошколским, односно научноистраживачким институцијама у земљи и иностранству: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Учешће у програмима размене наставника и студената,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Учешће у изради и спровођењу заједничких студијских програма, 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Руковођење и учешће у међународним пројектима,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Стручно усавршавање на универзитетима/институтима у земљи и иностранству (по правилу, у трајању најмање месец дана)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Гостовања и предавања по позиву на универзитетима у земљи и иностранству,</w:t>
      </w:r>
    </w:p>
    <w:p w:rsidR="00BD6A45" w:rsidRPr="001A4C69" w:rsidRDefault="00BD6A45" w:rsidP="00BD6A45">
      <w:pPr>
        <w:numPr>
          <w:ilvl w:val="0"/>
          <w:numId w:val="38"/>
        </w:numPr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Заједнички публиковани радови, монографије или пројекти са другим универзитетима у земљи и иностранству.</w:t>
      </w:r>
    </w:p>
    <w:p w:rsidR="00BD6A45" w:rsidRPr="001A4C69" w:rsidRDefault="00BD6A45" w:rsidP="00BD6A45">
      <w:pPr>
        <w:ind w:left="1647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1A4C69">
        <w:rPr>
          <w:rFonts w:ascii="Times New Roman" w:eastAsia="Times New Roman" w:hAnsi="Times New Roman"/>
          <w:spacing w:val="1"/>
          <w:sz w:val="24"/>
          <w:szCs w:val="24"/>
        </w:rPr>
        <w:t xml:space="preserve">Сви елементи из става 1. овог члана оцењују се на основу релевантних докумената које кандидат прилаже, а који се наводе у извештају </w:t>
      </w:r>
      <w:r w:rsidRPr="001A4C69">
        <w:rPr>
          <w:rFonts w:ascii="Times New Roman" w:eastAsia="Times New Roman" w:hAnsi="Times New Roman"/>
          <w:sz w:val="24"/>
          <w:szCs w:val="24"/>
        </w:rPr>
        <w:t>комисије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 xml:space="preserve"> о пријављеним кандидатима на конкурс за избор у звање наставника.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pacing w:val="1"/>
          <w:sz w:val="24"/>
          <w:szCs w:val="24"/>
          <w:lang w:val="sr-Cyrl-RS"/>
        </w:rPr>
      </w:pPr>
      <w:r w:rsidRPr="001A4C69">
        <w:rPr>
          <w:rFonts w:ascii="Times New Roman" w:eastAsia="Times New Roman" w:hAnsi="Times New Roman"/>
          <w:spacing w:val="1"/>
          <w:sz w:val="24"/>
          <w:szCs w:val="24"/>
          <w:lang w:val="sr-Cyrl-RS"/>
        </w:rPr>
        <w:t xml:space="preserve">Пријава кандидата који уз пријаву не приложи комплетну документацију тражену конкурсом као доказ о испуњености услова </w:t>
      </w:r>
      <w:r w:rsidRPr="001A4C69">
        <w:rPr>
          <w:rFonts w:ascii="Times New Roman" w:eastAsia="Times New Roman" w:hAnsi="Times New Roman"/>
          <w:spacing w:val="1"/>
          <w:sz w:val="24"/>
          <w:szCs w:val="24"/>
          <w:lang w:val="sr-Cyrl-RS"/>
        </w:rPr>
        <w:lastRenderedPageBreak/>
        <w:t xml:space="preserve">сматраће се некомплетном и  неће се разматрати од стране комисије.  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1A4C69">
        <w:rPr>
          <w:rFonts w:ascii="Times New Roman" w:eastAsia="Times New Roman" w:hAnsi="Times New Roman"/>
          <w:spacing w:val="1"/>
          <w:sz w:val="24"/>
          <w:szCs w:val="24"/>
        </w:rPr>
        <w:t xml:space="preserve">Кандидат за избор у звање мора да испуни најмање </w:t>
      </w:r>
      <w:r w:rsidRPr="001A4C69">
        <w:rPr>
          <w:rFonts w:ascii="Times New Roman" w:eastAsia="Times New Roman" w:hAnsi="Times New Roman"/>
          <w:spacing w:val="1"/>
          <w:sz w:val="24"/>
          <w:szCs w:val="24"/>
          <w:lang w:val="sr-Cyrl-RS"/>
        </w:rPr>
        <w:t>два од три изборна елемента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, који морају да буду наведени и образложени у реферату комисије о пријављеним кандидатима за избор у звање.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За</w:t>
      </w:r>
      <w:r w:rsidRPr="001A4C69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ве</w:t>
      </w:r>
      <w:r w:rsidRPr="001A4C69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нд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те</w:t>
      </w:r>
      <w:r w:rsidRPr="001A4C69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ко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ј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први</w:t>
      </w:r>
      <w:r w:rsidRPr="001A4C69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б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ј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ањ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A4C69">
        <w:rPr>
          <w:rFonts w:ascii="Times New Roman" w:hAnsi="Times New Roman"/>
        </w:rPr>
        <w:t>доцент</w:t>
      </w:r>
      <w:r w:rsidRPr="001A4C69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на</w:t>
      </w:r>
      <w:r w:rsidRPr="001A4C69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z w:val="24"/>
          <w:szCs w:val="24"/>
        </w:rPr>
        <w:t>ите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 о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зно</w:t>
      </w:r>
      <w:r w:rsidRPr="001A4C69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је</w:t>
      </w:r>
      <w:r w:rsidRPr="001A4C69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ја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но</w:t>
      </w:r>
      <w:r w:rsidRPr="001A4C69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при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пно</w:t>
      </w:r>
      <w:r w:rsidRPr="001A4C69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п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ва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ње из уже научне/уметничке области за коју се бира</w:t>
      </w:r>
      <w:r w:rsidRPr="001A4C69">
        <w:rPr>
          <w:rFonts w:ascii="Times New Roman" w:eastAsia="Times New Roman" w:hAnsi="Times New Roman"/>
          <w:sz w:val="24"/>
          <w:szCs w:val="24"/>
        </w:rPr>
        <w:t>,</w:t>
      </w:r>
      <w:r w:rsidRPr="001A4C69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које</w:t>
      </w:r>
      <w:r w:rsidRPr="001A4C69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ор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г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ни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ј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кл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4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а по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се</w:t>
      </w:r>
      <w:r w:rsidRPr="001A4C69">
        <w:rPr>
          <w:rFonts w:ascii="Times New Roman" w:eastAsia="Times New Roman" w:hAnsi="Times New Roman"/>
          <w:sz w:val="24"/>
          <w:szCs w:val="24"/>
        </w:rPr>
        <w:t>б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им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опш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z w:val="24"/>
          <w:szCs w:val="24"/>
        </w:rPr>
        <w:t>им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а</w:t>
      </w:r>
      <w:r w:rsidRPr="001A4C69">
        <w:rPr>
          <w:rFonts w:ascii="Times New Roman" w:eastAsia="Times New Roman" w:hAnsi="Times New Roman"/>
          <w:sz w:val="24"/>
          <w:szCs w:val="24"/>
        </w:rPr>
        <w:t>кт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фа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лт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та. 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A4C69">
        <w:rPr>
          <w:rFonts w:ascii="Times New Roman" w:hAnsi="Times New Roman"/>
          <w:sz w:val="24"/>
          <w:szCs w:val="24"/>
        </w:rPr>
        <w:t>Услов из става 5. овог члана важи и за кандидате који се бирају у ванредног односно редовног професор,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 а који на факултету који их предлаже, односно који на факултетима у саставу Универзитета, нису били у радном односу у претходном периоду, односно који први пут заснивају радни однос на факултету у саставу Универзитета у Крагујевцу.</w:t>
      </w:r>
    </w:p>
    <w:p w:rsidR="00BD6A45" w:rsidRPr="001A4C69" w:rsidRDefault="00BD6A45" w:rsidP="00BD6A45">
      <w:pPr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>Члан 9.</w:t>
      </w: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Оц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на</w:t>
      </w:r>
      <w:r w:rsidRPr="001A4C69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лт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нд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избор</w:t>
      </w:r>
      <w:r w:rsidRPr="001A4C69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звање наставника утврђује се према</w:t>
      </w:r>
      <w:r w:rsidRPr="001A4C69">
        <w:rPr>
          <w:rFonts w:ascii="Times New Roman" w:eastAsia="Times New Roman" w:hAnsi="Times New Roman"/>
          <w:spacing w:val="3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л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z w:val="24"/>
          <w:szCs w:val="24"/>
        </w:rPr>
        <w:t>ви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 критери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ј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z w:val="24"/>
          <w:szCs w:val="24"/>
        </w:rPr>
        <w:t>а који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 xml:space="preserve"> с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снази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н објављивања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кон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а, у складу са одредбама овог Правилника.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jc w:val="center"/>
        <w:outlineLvl w:val="1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</w:p>
    <w:p w:rsidR="00BD6A45" w:rsidRDefault="00BD6A45" w:rsidP="00BD6A45">
      <w:pPr>
        <w:outlineLvl w:val="1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</w:p>
    <w:p w:rsidR="00C646C6" w:rsidRDefault="00C646C6" w:rsidP="00BD6A45">
      <w:pPr>
        <w:outlineLvl w:val="1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</w:p>
    <w:p w:rsidR="00C646C6" w:rsidRDefault="00C646C6" w:rsidP="00BD6A45">
      <w:pPr>
        <w:outlineLvl w:val="1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</w:p>
    <w:p w:rsidR="00C646C6" w:rsidRDefault="00C646C6" w:rsidP="00BD6A45">
      <w:pPr>
        <w:outlineLvl w:val="1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</w:p>
    <w:p w:rsidR="00C646C6" w:rsidRDefault="00C646C6" w:rsidP="00BD6A45">
      <w:pPr>
        <w:outlineLvl w:val="1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</w:p>
    <w:p w:rsidR="00C646C6" w:rsidRDefault="00C646C6" w:rsidP="00BD6A45">
      <w:pPr>
        <w:outlineLvl w:val="1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</w:p>
    <w:p w:rsidR="00C646C6" w:rsidRDefault="00C646C6" w:rsidP="00BD6A45">
      <w:pPr>
        <w:outlineLvl w:val="1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</w:p>
    <w:p w:rsidR="00C646C6" w:rsidRDefault="00C646C6" w:rsidP="00BD6A45">
      <w:pPr>
        <w:outlineLvl w:val="1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</w:p>
    <w:p w:rsidR="00C646C6" w:rsidRDefault="00C646C6" w:rsidP="00BD6A45">
      <w:pPr>
        <w:outlineLvl w:val="1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</w:p>
    <w:p w:rsidR="00C646C6" w:rsidRDefault="00C646C6" w:rsidP="00BD6A45">
      <w:pPr>
        <w:outlineLvl w:val="1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</w:p>
    <w:p w:rsidR="00C646C6" w:rsidRPr="001A4C69" w:rsidRDefault="00C646C6" w:rsidP="00BD6A45">
      <w:pPr>
        <w:outlineLvl w:val="1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</w:p>
    <w:p w:rsidR="00BD6A45" w:rsidRPr="001A4C69" w:rsidRDefault="00BD6A45" w:rsidP="00BD6A45">
      <w:pPr>
        <w:jc w:val="center"/>
        <w:outlineLvl w:val="1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</w:p>
    <w:p w:rsidR="00BD6A45" w:rsidRPr="001A4C69" w:rsidRDefault="00BD6A45" w:rsidP="00BD6A45">
      <w:pPr>
        <w:outlineLvl w:val="1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II Б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ЛИ</w:t>
      </w:r>
      <w:r w:rsidRPr="001A4C69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Ж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И У</w:t>
      </w:r>
      <w:r w:rsidRPr="001A4C69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ЛОВИ</w:t>
      </w:r>
      <w:r w:rsidRPr="001A4C69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ИТЕ</w:t>
      </w:r>
      <w:r w:rsidRPr="001A4C69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ИЈУ</w:t>
      </w:r>
      <w:r w:rsidRPr="001A4C6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И ЗА</w:t>
      </w:r>
      <w:r w:rsidRPr="001A4C69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 xml:space="preserve">ОЦЕНУ </w:t>
      </w:r>
      <w:r w:rsidRPr="001A4C69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ЕЗУЛТАТА</w:t>
      </w: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>Члан 10.</w:t>
      </w: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M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ма</w:t>
      </w:r>
      <w:r w:rsidRPr="001A4C69">
        <w:rPr>
          <w:rFonts w:ascii="Times New Roman" w:eastAsia="Times New Roman" w:hAnsi="Times New Roman"/>
          <w:sz w:val="24"/>
          <w:szCs w:val="24"/>
        </w:rPr>
        <w:t>л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z w:val="24"/>
          <w:szCs w:val="24"/>
        </w:rPr>
        <w:t>итер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ј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за</w:t>
      </w:r>
      <w:r w:rsidRPr="001A4C69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оц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ње</w:t>
      </w:r>
      <w:r w:rsidRPr="001A4C69">
        <w:rPr>
          <w:rFonts w:ascii="Times New Roman" w:eastAsia="Times New Roman" w:hAnsi="Times New Roman"/>
          <w:sz w:val="24"/>
          <w:szCs w:val="24"/>
        </w:rPr>
        <w:t>но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ти</w:t>
      </w:r>
      <w:r w:rsidRPr="001A4C69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лова</w:t>
      </w:r>
      <w:r w:rsidRPr="001A4C69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за</w:t>
      </w:r>
      <w:r w:rsidRPr="001A4C69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избор</w:t>
      </w:r>
      <w:r w:rsidRPr="001A4C69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ника</w:t>
      </w:r>
      <w:r w:rsidRPr="001A4C69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на У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z w:val="24"/>
          <w:szCs w:val="24"/>
        </w:rPr>
        <w:t>ите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твр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ђ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ни</w:t>
      </w:r>
      <w:r w:rsidRPr="001A4C69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пр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л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ћим</w:t>
      </w:r>
      <w:r w:rsidRPr="001A4C69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крите</w:t>
      </w:r>
      <w:r w:rsidRPr="001A4C69">
        <w:rPr>
          <w:rFonts w:ascii="Times New Roman" w:eastAsia="Times New Roman" w:hAnsi="Times New Roman"/>
          <w:spacing w:val="-3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ј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ма приказаним табелам</w:t>
      </w:r>
      <w:r w:rsidR="00C646C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1A4C69">
        <w:rPr>
          <w:rFonts w:ascii="Times New Roman" w:eastAsia="Times New Roman" w:hAnsi="Times New Roman"/>
          <w:sz w:val="24"/>
          <w:szCs w:val="24"/>
        </w:rPr>
        <w:t>:</w:t>
      </w: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4172DF" w:rsidRPr="001A4C69" w:rsidRDefault="00BD6A45">
      <w:pPr>
        <w:rPr>
          <w:rFonts w:ascii="Times New Roman" w:hAnsi="Times New Roman"/>
          <w:b/>
          <w:bCs/>
          <w:sz w:val="24"/>
          <w:szCs w:val="24"/>
        </w:rPr>
      </w:pPr>
      <w:r w:rsidRPr="001A4C69">
        <w:rPr>
          <w:rFonts w:ascii="Times New Roman" w:hAnsi="Times New Roman"/>
          <w:b/>
          <w:bCs/>
          <w:sz w:val="24"/>
          <w:szCs w:val="24"/>
        </w:rPr>
        <w:t>А) ПОЉЕ ПРИРОДНО-МАТЕ</w:t>
      </w:r>
      <w:r w:rsidR="008D28F5" w:rsidRPr="001A4C69">
        <w:rPr>
          <w:rFonts w:ascii="Times New Roman" w:hAnsi="Times New Roman"/>
          <w:b/>
          <w:bCs/>
          <w:sz w:val="24"/>
          <w:szCs w:val="24"/>
        </w:rPr>
        <w:t>МАТИЧКИХ НАУКА</w:t>
      </w:r>
    </w:p>
    <w:p w:rsidR="004172DF" w:rsidRPr="001A4C69" w:rsidRDefault="004172DF">
      <w:pPr>
        <w:rPr>
          <w:rFonts w:ascii="Times New Roman" w:hAnsi="Times New Roman"/>
          <w:b/>
          <w:bCs/>
          <w:sz w:val="20"/>
          <w:szCs w:val="20"/>
        </w:rPr>
      </w:pPr>
    </w:p>
    <w:p w:rsidR="004172DF" w:rsidRPr="001A4C69" w:rsidRDefault="008D28F5">
      <w:pPr>
        <w:rPr>
          <w:rFonts w:ascii="Times New Roman" w:hAnsi="Times New Roman"/>
          <w:b/>
          <w:sz w:val="24"/>
          <w:szCs w:val="24"/>
        </w:rPr>
      </w:pPr>
      <w:r w:rsidRPr="001A4C69">
        <w:rPr>
          <w:rFonts w:ascii="Times New Roman" w:hAnsi="Times New Roman"/>
          <w:b/>
          <w:sz w:val="24"/>
          <w:szCs w:val="24"/>
        </w:rPr>
        <w:t>1) Природне науке (биологија, хемија, физика)</w:t>
      </w:r>
    </w:p>
    <w:p w:rsidR="004172DF" w:rsidRPr="001A4C69" w:rsidRDefault="004172DF">
      <w:pPr>
        <w:rPr>
          <w:rFonts w:ascii="Times New Roman" w:hAnsi="Times New Roman"/>
          <w:sz w:val="20"/>
          <w:szCs w:val="20"/>
          <w:u w:val="single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2397"/>
        <w:gridCol w:w="2749"/>
        <w:gridCol w:w="2533"/>
        <w:gridCol w:w="2436"/>
        <w:gridCol w:w="2623"/>
      </w:tblGrid>
      <w:tr w:rsidR="00354D58" w:rsidRPr="001A4C69" w:rsidTr="00D344F9">
        <w:trPr>
          <w:trHeight w:val="135"/>
        </w:trPr>
        <w:tc>
          <w:tcPr>
            <w:tcW w:w="2183" w:type="dxa"/>
            <w:shd w:val="clear" w:color="auto" w:fill="auto"/>
          </w:tcPr>
          <w:p w:rsidR="00C525FC" w:rsidRPr="001A4C69" w:rsidRDefault="00C525FC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shd w:val="pct20" w:color="auto" w:fill="auto"/>
          </w:tcPr>
          <w:p w:rsidR="00C525FC" w:rsidRPr="001A4C69" w:rsidRDefault="00C525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ДОЦЕНТ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shd w:val="pct20" w:color="auto" w:fill="auto"/>
          </w:tcPr>
          <w:p w:rsidR="00C525FC" w:rsidRPr="001A4C69" w:rsidRDefault="008D28F5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ПОНОВНИ ИЗБОР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shd w:val="pct20" w:color="auto" w:fill="auto"/>
          </w:tcPr>
          <w:p w:rsidR="00C525FC" w:rsidRPr="001A4C69" w:rsidRDefault="00C525FC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ВАНРЕДНИ ПРОФЕСОР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pct20" w:color="auto" w:fill="auto"/>
          </w:tcPr>
          <w:p w:rsidR="00C525FC" w:rsidRPr="001A4C69" w:rsidRDefault="008D28F5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ПОНОВНИ ИЗБОР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pct20" w:color="auto" w:fill="auto"/>
          </w:tcPr>
          <w:p w:rsidR="00C525FC" w:rsidRPr="001A4C69" w:rsidRDefault="00C525FC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РЕДОВНИ ПРОФЕСОР</w:t>
            </w:r>
          </w:p>
        </w:tc>
      </w:tr>
      <w:tr w:rsidR="00354D58" w:rsidRPr="001A4C69" w:rsidTr="002447EA">
        <w:trPr>
          <w:trHeight w:val="135"/>
        </w:trPr>
        <w:tc>
          <w:tcPr>
            <w:tcW w:w="2183" w:type="dxa"/>
            <w:shd w:val="clear" w:color="auto" w:fill="auto"/>
          </w:tcPr>
          <w:p w:rsidR="00FE7244" w:rsidRPr="001A4C69" w:rsidRDefault="00FE7244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Општи услови</w:t>
            </w:r>
          </w:p>
        </w:tc>
        <w:tc>
          <w:tcPr>
            <w:tcW w:w="52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244" w:rsidRPr="001A4C69" w:rsidRDefault="00FE7244" w:rsidP="00D344F9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Научни назив доктора наука за научну област за коју се бира, стечен на акредитованом универзитету и акредитованом студијском програму у земљи или диплома доктора наука стечена у иностранству, призната у складу са Законом о високом образовању </w:t>
            </w:r>
          </w:p>
        </w:tc>
        <w:tc>
          <w:tcPr>
            <w:tcW w:w="50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244" w:rsidRPr="001A4C69" w:rsidRDefault="00FE7244" w:rsidP="00FE7244">
            <w:pPr>
              <w:ind w:left="1416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Испуњен услов за избор у доцента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</w:tcPr>
          <w:p w:rsidR="00FE7244" w:rsidRPr="001A4C69" w:rsidRDefault="00FE7244" w:rsidP="00D344F9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Испуњен услов за избор у ванредног професора</w:t>
            </w:r>
          </w:p>
        </w:tc>
      </w:tr>
      <w:tr w:rsidR="00354D58" w:rsidRPr="001A4C69" w:rsidTr="00C525FC">
        <w:trPr>
          <w:trHeight w:val="135"/>
        </w:trPr>
        <w:tc>
          <w:tcPr>
            <w:tcW w:w="15105" w:type="dxa"/>
            <w:gridSpan w:val="6"/>
            <w:tcBorders>
              <w:bottom w:val="single" w:sz="4" w:space="0" w:color="auto"/>
            </w:tcBorders>
            <w:shd w:val="pct15" w:color="auto" w:fill="auto"/>
          </w:tcPr>
          <w:p w:rsidR="00C525FC" w:rsidRPr="001A4C69" w:rsidRDefault="008D28F5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</w:pPr>
            <w:r w:rsidRPr="001A4C69"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t>1. ОБАВЕЗНИ ЕЛЕМЕНТИ</w:t>
            </w:r>
          </w:p>
        </w:tc>
      </w:tr>
      <w:tr w:rsidR="00354D58" w:rsidRPr="001A4C69" w:rsidTr="00C525FC">
        <w:trPr>
          <w:trHeight w:val="135"/>
        </w:trPr>
        <w:tc>
          <w:tcPr>
            <w:tcW w:w="15105" w:type="dxa"/>
            <w:gridSpan w:val="6"/>
            <w:shd w:val="pct5" w:color="auto" w:fill="auto"/>
          </w:tcPr>
          <w:p w:rsidR="00C525FC" w:rsidRPr="001A4C69" w:rsidRDefault="00C525FC" w:rsidP="00D344F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noProof/>
                <w:sz w:val="20"/>
                <w:szCs w:val="20"/>
              </w:rPr>
              <w:t>1. 1. РЕЗУЛТАТИ НАУЧНОГ РАДА</w:t>
            </w:r>
          </w:p>
        </w:tc>
      </w:tr>
      <w:tr w:rsidR="00354D58" w:rsidRPr="001A4C69" w:rsidTr="00C525FC">
        <w:trPr>
          <w:trHeight w:val="96"/>
        </w:trPr>
        <w:tc>
          <w:tcPr>
            <w:tcW w:w="2183" w:type="dxa"/>
            <w:vMerge w:val="restart"/>
            <w:shd w:val="clear" w:color="auto" w:fill="auto"/>
            <w:vAlign w:val="center"/>
          </w:tcPr>
          <w:p w:rsidR="00A255A7" w:rsidRPr="001A4C69" w:rsidRDefault="00681A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Обавезни услови</w:t>
            </w:r>
          </w:p>
        </w:tc>
        <w:tc>
          <w:tcPr>
            <w:tcW w:w="2443" w:type="dxa"/>
            <w:shd w:val="clear" w:color="auto" w:fill="auto"/>
          </w:tcPr>
          <w:p w:rsidR="00BC451F" w:rsidRPr="001A4C69" w:rsidRDefault="00C525FC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Т</w:t>
            </w:r>
            <w:r w:rsidR="00BC451F" w:rsidRPr="001A4C69">
              <w:rPr>
                <w:rFonts w:ascii="Times New Roman" w:hAnsi="Times New Roman"/>
                <w:sz w:val="20"/>
                <w:szCs w:val="20"/>
              </w:rPr>
              <w:t>ри рада</w:t>
            </w:r>
            <w:r w:rsidR="007A1766" w:rsidRPr="001A4C69">
              <w:rPr>
                <w:rFonts w:ascii="Times New Roman" w:hAnsi="Times New Roman"/>
                <w:sz w:val="20"/>
                <w:szCs w:val="20"/>
              </w:rPr>
              <w:t xml:space="preserve"> категорије М21, M22 или М23</w:t>
            </w:r>
            <w:r w:rsidR="005C561B"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89" w:type="dxa"/>
            <w:shd w:val="clear" w:color="auto" w:fill="auto"/>
          </w:tcPr>
          <w:p w:rsidR="00BC451F" w:rsidRPr="001A4C69" w:rsidRDefault="00C525FC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Ј</w:t>
            </w:r>
            <w:r w:rsidR="00BC451F" w:rsidRPr="001A4C69">
              <w:rPr>
                <w:rFonts w:ascii="Times New Roman" w:hAnsi="Times New Roman"/>
                <w:sz w:val="20"/>
                <w:szCs w:val="20"/>
              </w:rPr>
              <w:t xml:space="preserve">едан рад категорије </w:t>
            </w:r>
            <w:r w:rsidR="007A1766" w:rsidRPr="001A4C69">
              <w:rPr>
                <w:rFonts w:ascii="Times New Roman" w:hAnsi="Times New Roman"/>
                <w:sz w:val="20"/>
                <w:szCs w:val="20"/>
              </w:rPr>
              <w:t>М21, M22 или М23</w:t>
            </w:r>
            <w:r w:rsidR="00BC451F" w:rsidRPr="001A4C69">
              <w:rPr>
                <w:rFonts w:ascii="Times New Roman" w:hAnsi="Times New Roman"/>
                <w:sz w:val="20"/>
                <w:szCs w:val="20"/>
              </w:rPr>
              <w:t xml:space="preserve"> у периоду од последњег избора у завање</w:t>
            </w:r>
          </w:p>
        </w:tc>
        <w:tc>
          <w:tcPr>
            <w:tcW w:w="2566" w:type="dxa"/>
            <w:shd w:val="clear" w:color="auto" w:fill="auto"/>
          </w:tcPr>
          <w:p w:rsidR="00BC451F" w:rsidRPr="001A4C69" w:rsidRDefault="00BC451F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5 радова </w:t>
            </w:r>
            <w:r w:rsidR="007A1766" w:rsidRPr="001A4C69">
              <w:rPr>
                <w:rFonts w:ascii="Times New Roman" w:hAnsi="Times New Roman"/>
                <w:sz w:val="20"/>
                <w:szCs w:val="20"/>
              </w:rPr>
              <w:t xml:space="preserve">М21, M22 или М23,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од избора у претходно звање</w:t>
            </w:r>
          </w:p>
        </w:tc>
        <w:tc>
          <w:tcPr>
            <w:tcW w:w="2465" w:type="dxa"/>
            <w:shd w:val="clear" w:color="auto" w:fill="auto"/>
          </w:tcPr>
          <w:p w:rsidR="00A255A7" w:rsidRPr="001A4C69" w:rsidRDefault="00C525FC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Д</w:t>
            </w:r>
            <w:r w:rsidR="00BC451F" w:rsidRPr="001A4C69">
              <w:rPr>
                <w:rFonts w:ascii="Times New Roman" w:hAnsi="Times New Roman"/>
                <w:sz w:val="20"/>
                <w:szCs w:val="20"/>
              </w:rPr>
              <w:t xml:space="preserve">ва рада </w:t>
            </w:r>
            <w:r w:rsidR="007A1766" w:rsidRPr="001A4C69">
              <w:rPr>
                <w:rFonts w:ascii="Times New Roman" w:hAnsi="Times New Roman"/>
                <w:sz w:val="20"/>
                <w:szCs w:val="20"/>
              </w:rPr>
              <w:t xml:space="preserve">категорије М21, M22 или М23, </w:t>
            </w:r>
            <w:r w:rsidR="00BC451F" w:rsidRPr="001A4C69">
              <w:rPr>
                <w:rFonts w:ascii="Times New Roman" w:hAnsi="Times New Roman"/>
                <w:sz w:val="20"/>
                <w:szCs w:val="20"/>
              </w:rPr>
              <w:t>од претходног избора у</w:t>
            </w:r>
            <w:r w:rsidR="009507A6"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451F" w:rsidRPr="001A4C69">
              <w:rPr>
                <w:rFonts w:ascii="Times New Roman" w:hAnsi="Times New Roman"/>
                <w:sz w:val="20"/>
                <w:szCs w:val="20"/>
              </w:rPr>
              <w:t>звање</w:t>
            </w:r>
          </w:p>
        </w:tc>
        <w:tc>
          <w:tcPr>
            <w:tcW w:w="2659" w:type="dxa"/>
            <w:shd w:val="clear" w:color="auto" w:fill="auto"/>
          </w:tcPr>
          <w:p w:rsidR="00BC451F" w:rsidRPr="001A4C69" w:rsidRDefault="00BC451F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5 радова </w:t>
            </w:r>
            <w:r w:rsidR="007A1766" w:rsidRPr="001A4C69">
              <w:rPr>
                <w:rFonts w:ascii="Times New Roman" w:hAnsi="Times New Roman"/>
                <w:sz w:val="20"/>
                <w:szCs w:val="20"/>
              </w:rPr>
              <w:t xml:space="preserve">М21, M22 или М23,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од избора у претходно звање.</w:t>
            </w:r>
          </w:p>
        </w:tc>
      </w:tr>
      <w:tr w:rsidR="00354D58" w:rsidRPr="001A4C69" w:rsidTr="00C525FC">
        <w:tc>
          <w:tcPr>
            <w:tcW w:w="2183" w:type="dxa"/>
            <w:vMerge/>
            <w:shd w:val="clear" w:color="auto" w:fill="auto"/>
          </w:tcPr>
          <w:p w:rsidR="00BC451F" w:rsidRPr="001A4C69" w:rsidRDefault="00BC451F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43" w:type="dxa"/>
            <w:shd w:val="clear" w:color="auto" w:fill="auto"/>
          </w:tcPr>
          <w:p w:rsidR="00BC451F" w:rsidRPr="001A4C69" w:rsidRDefault="00BC451F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auto"/>
          </w:tcPr>
          <w:p w:rsidR="00BC451F" w:rsidRPr="001A4C69" w:rsidRDefault="00BC451F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BC451F" w:rsidRPr="001A4C69" w:rsidRDefault="00BC451F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</w:tcPr>
          <w:p w:rsidR="00BC451F" w:rsidRPr="001A4C69" w:rsidRDefault="00BC451F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:rsidR="00BC451F" w:rsidRPr="001A4C69" w:rsidRDefault="008D28F5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Једно пленарно</w:t>
            </w:r>
            <w:r w:rsidR="00BC451F" w:rsidRPr="001A4C69">
              <w:rPr>
                <w:rFonts w:ascii="Times New Roman" w:hAnsi="Times New Roman"/>
                <w:sz w:val="20"/>
                <w:szCs w:val="20"/>
              </w:rPr>
              <w:t xml:space="preserve"> предавање или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два саопштења</w:t>
            </w:r>
            <w:r w:rsidR="00BC451F" w:rsidRPr="001A4C69">
              <w:rPr>
                <w:rFonts w:ascii="Times New Roman" w:hAnsi="Times New Roman"/>
                <w:sz w:val="20"/>
                <w:szCs w:val="20"/>
              </w:rPr>
              <w:t xml:space="preserve"> на међународном или домаћем научном скупу</w:t>
            </w:r>
          </w:p>
        </w:tc>
      </w:tr>
      <w:tr w:rsidR="00354D58" w:rsidRPr="001A4C69" w:rsidTr="00C525FC">
        <w:tc>
          <w:tcPr>
            <w:tcW w:w="2183" w:type="dxa"/>
            <w:vMerge/>
            <w:shd w:val="clear" w:color="auto" w:fill="auto"/>
          </w:tcPr>
          <w:p w:rsidR="00A255A7" w:rsidRPr="001A4C69" w:rsidRDefault="00A25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43" w:type="dxa"/>
            <w:shd w:val="clear" w:color="auto" w:fill="auto"/>
          </w:tcPr>
          <w:p w:rsidR="00BC451F" w:rsidRPr="001A4C69" w:rsidRDefault="00BC451F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auto"/>
          </w:tcPr>
          <w:p w:rsidR="00BC451F" w:rsidRPr="001A4C69" w:rsidRDefault="00BC451F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BC451F" w:rsidRPr="001A4C69" w:rsidRDefault="00BC451F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</w:tcPr>
          <w:p w:rsidR="00BC451F" w:rsidRPr="001A4C69" w:rsidRDefault="00BC451F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:rsidR="00BC451F" w:rsidRPr="001A4C69" w:rsidRDefault="00BC451F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ХТЦ≥10 </w:t>
            </w:r>
          </w:p>
        </w:tc>
      </w:tr>
      <w:tr w:rsidR="00354D58" w:rsidRPr="001A4C69" w:rsidTr="00FE7244">
        <w:trPr>
          <w:trHeight w:val="179"/>
        </w:trPr>
        <w:tc>
          <w:tcPr>
            <w:tcW w:w="2183" w:type="dxa"/>
            <w:vMerge/>
            <w:shd w:val="clear" w:color="auto" w:fill="auto"/>
          </w:tcPr>
          <w:p w:rsidR="00A255A7" w:rsidRPr="001A4C69" w:rsidRDefault="00A25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43" w:type="dxa"/>
            <w:shd w:val="clear" w:color="auto" w:fill="auto"/>
          </w:tcPr>
          <w:p w:rsidR="00BC451F" w:rsidRPr="001A4C69" w:rsidRDefault="00BC451F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auto"/>
          </w:tcPr>
          <w:p w:rsidR="00BC451F" w:rsidRPr="001A4C69" w:rsidRDefault="00BC451F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0" w:type="dxa"/>
            <w:gridSpan w:val="3"/>
            <w:shd w:val="clear" w:color="auto" w:fill="auto"/>
          </w:tcPr>
          <w:p w:rsidR="00BC451F" w:rsidRPr="001A4C69" w:rsidRDefault="00BC451F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Оригинално стручно остварење, руковођење или учешће у пројекту</w:t>
            </w:r>
          </w:p>
        </w:tc>
      </w:tr>
      <w:tr w:rsidR="00354D58" w:rsidRPr="001A4C69" w:rsidTr="00864D4C">
        <w:tc>
          <w:tcPr>
            <w:tcW w:w="15105" w:type="dxa"/>
            <w:gridSpan w:val="6"/>
            <w:shd w:val="pct5" w:color="auto" w:fill="auto"/>
          </w:tcPr>
          <w:p w:rsidR="00A255A7" w:rsidRPr="001A4C69" w:rsidRDefault="001528BF" w:rsidP="00D344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A4C69">
              <w:rPr>
                <w:rFonts w:ascii="Times New Roman" w:hAnsi="Times New Roman"/>
                <w:b/>
                <w:noProof/>
                <w:sz w:val="20"/>
                <w:szCs w:val="20"/>
                <w:lang w:val="ru-RU"/>
              </w:rPr>
              <w:t>1.</w:t>
            </w:r>
            <w:r w:rsidR="00EF4168" w:rsidRPr="001A4C69">
              <w:rPr>
                <w:rFonts w:ascii="Times New Roman" w:hAnsi="Times New Roman"/>
                <w:b/>
                <w:noProof/>
                <w:sz w:val="20"/>
                <w:szCs w:val="20"/>
                <w:lang w:val="ru-RU"/>
              </w:rPr>
              <w:t>2. РЕЗУЛТАТИ НАСТАВНОГ РАДА И АНГАЖОВАЊЕ У РАЗВОЈУ НАСТАВЕ</w:t>
            </w:r>
          </w:p>
        </w:tc>
      </w:tr>
      <w:tr w:rsidR="00354D58" w:rsidRPr="001A4C69" w:rsidTr="007D36FF">
        <w:tc>
          <w:tcPr>
            <w:tcW w:w="2183" w:type="dxa"/>
            <w:vMerge w:val="restart"/>
            <w:shd w:val="clear" w:color="auto" w:fill="auto"/>
            <w:vAlign w:val="center"/>
          </w:tcPr>
          <w:p w:rsidR="004517EA" w:rsidRPr="001A4C69" w:rsidRDefault="00681A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Обавезни услови</w:t>
            </w:r>
          </w:p>
        </w:tc>
        <w:tc>
          <w:tcPr>
            <w:tcW w:w="12922" w:type="dxa"/>
            <w:gridSpan w:val="5"/>
            <w:shd w:val="clear" w:color="auto" w:fill="auto"/>
          </w:tcPr>
          <w:p w:rsidR="004517EA" w:rsidRPr="001A4C69" w:rsidRDefault="004517EA" w:rsidP="00D344F9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Позитивна оцена педагошког рада на основу оцене факултетске комисије за квалитет наставе (обавезна позитивна оцена добијена у студентским анкетама током целокупног протеклог изборног периода) уколико има педагошко искуство</w:t>
            </w:r>
          </w:p>
        </w:tc>
      </w:tr>
      <w:tr w:rsidR="00354D58" w:rsidRPr="001A4C69" w:rsidTr="00C525FC">
        <w:tc>
          <w:tcPr>
            <w:tcW w:w="2183" w:type="dxa"/>
            <w:vMerge/>
            <w:shd w:val="clear" w:color="auto" w:fill="auto"/>
            <w:vAlign w:val="center"/>
          </w:tcPr>
          <w:p w:rsidR="0089471F" w:rsidRPr="001A4C69" w:rsidRDefault="008947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3" w:type="dxa"/>
            <w:shd w:val="clear" w:color="auto" w:fill="auto"/>
          </w:tcPr>
          <w:p w:rsidR="0089471F" w:rsidRPr="001A4C69" w:rsidRDefault="0089471F" w:rsidP="002447EA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Позитивна оцена приступног предавање из уже области</w:t>
            </w:r>
          </w:p>
        </w:tc>
        <w:tc>
          <w:tcPr>
            <w:tcW w:w="2789" w:type="dxa"/>
            <w:shd w:val="clear" w:color="auto" w:fill="auto"/>
          </w:tcPr>
          <w:p w:rsidR="0089471F" w:rsidRPr="001A4C69" w:rsidRDefault="0089471F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Искуство у педагошком раду са студентима</w:t>
            </w:r>
          </w:p>
          <w:p w:rsidR="0089471F" w:rsidRPr="001A4C69" w:rsidRDefault="0089471F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(преко 90 часова наставе у току школске године)</w:t>
            </w:r>
          </w:p>
        </w:tc>
        <w:tc>
          <w:tcPr>
            <w:tcW w:w="2566" w:type="dxa"/>
            <w:shd w:val="clear" w:color="auto" w:fill="auto"/>
          </w:tcPr>
          <w:p w:rsidR="0089471F" w:rsidRPr="001A4C69" w:rsidRDefault="0089471F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Искуство у педагошком раду са студентима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(преко 90 часова наставе у току школске године)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 xml:space="preserve"> или позитивно оцењено приступно предавање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из уже области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 xml:space="preserve"> ако нема искуства</w:t>
            </w:r>
          </w:p>
        </w:tc>
        <w:tc>
          <w:tcPr>
            <w:tcW w:w="2465" w:type="dxa"/>
            <w:shd w:val="clear" w:color="auto" w:fill="auto"/>
          </w:tcPr>
          <w:p w:rsidR="0089471F" w:rsidRPr="001A4C69" w:rsidRDefault="0089471F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Искуство у педагошком раду са студентима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(преко 90 часова наставе у току школске године)</w:t>
            </w:r>
          </w:p>
        </w:tc>
        <w:tc>
          <w:tcPr>
            <w:tcW w:w="2659" w:type="dxa"/>
            <w:shd w:val="clear" w:color="auto" w:fill="auto"/>
          </w:tcPr>
          <w:p w:rsidR="0089471F" w:rsidRPr="001A4C69" w:rsidRDefault="0089471F" w:rsidP="00FE72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Искуство у педагошком раду са студентима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(преко 90 часова наставе у току школске године)</w:t>
            </w:r>
          </w:p>
        </w:tc>
      </w:tr>
      <w:tr w:rsidR="00354D58" w:rsidRPr="001A4C69" w:rsidTr="00C525FC">
        <w:tc>
          <w:tcPr>
            <w:tcW w:w="2183" w:type="dxa"/>
            <w:vMerge/>
            <w:shd w:val="clear" w:color="auto" w:fill="auto"/>
          </w:tcPr>
          <w:p w:rsidR="00DF07B7" w:rsidRPr="001A4C69" w:rsidRDefault="00DF07B7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2443" w:type="dxa"/>
            <w:shd w:val="clear" w:color="auto" w:fill="auto"/>
          </w:tcPr>
          <w:p w:rsidR="00DF07B7" w:rsidRPr="001A4C69" w:rsidRDefault="00DF0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Позитивна оцена педагошког рада (ако га је било) </w:t>
            </w:r>
          </w:p>
        </w:tc>
        <w:tc>
          <w:tcPr>
            <w:tcW w:w="2789" w:type="dxa"/>
            <w:shd w:val="clear" w:color="auto" w:fill="auto"/>
          </w:tcPr>
          <w:p w:rsidR="00DF07B7" w:rsidRPr="001A4C69" w:rsidRDefault="00DF0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Позитивна оцена педагошког рада </w:t>
            </w:r>
          </w:p>
        </w:tc>
        <w:tc>
          <w:tcPr>
            <w:tcW w:w="2566" w:type="dxa"/>
            <w:shd w:val="clear" w:color="auto" w:fill="auto"/>
          </w:tcPr>
          <w:p w:rsidR="00DF07B7" w:rsidRPr="001A4C69" w:rsidRDefault="00DF0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Позитивна оцена педагошког рада (ако га је било) </w:t>
            </w:r>
          </w:p>
        </w:tc>
        <w:tc>
          <w:tcPr>
            <w:tcW w:w="2465" w:type="dxa"/>
            <w:shd w:val="clear" w:color="auto" w:fill="auto"/>
          </w:tcPr>
          <w:p w:rsidR="00DF07B7" w:rsidRPr="001A4C69" w:rsidRDefault="00DF0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Позитивна оцена педагошког рада</w:t>
            </w:r>
          </w:p>
        </w:tc>
        <w:tc>
          <w:tcPr>
            <w:tcW w:w="2659" w:type="dxa"/>
            <w:shd w:val="clear" w:color="auto" w:fill="auto"/>
          </w:tcPr>
          <w:p w:rsidR="00DF07B7" w:rsidRPr="001A4C69" w:rsidRDefault="00DF0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Позитивна оцена педагошког рада </w:t>
            </w:r>
          </w:p>
        </w:tc>
      </w:tr>
      <w:tr w:rsidR="00354D58" w:rsidRPr="001A4C69" w:rsidTr="00C525FC">
        <w:tc>
          <w:tcPr>
            <w:tcW w:w="21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07B7" w:rsidRPr="001A4C69" w:rsidRDefault="00DF07B7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shd w:val="clear" w:color="auto" w:fill="auto"/>
          </w:tcPr>
          <w:p w:rsidR="00DF07B7" w:rsidRPr="001A4C69" w:rsidRDefault="00DF07B7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89" w:type="dxa"/>
            <w:tcBorders>
              <w:bottom w:val="single" w:sz="4" w:space="0" w:color="auto"/>
            </w:tcBorders>
            <w:shd w:val="clear" w:color="auto" w:fill="auto"/>
          </w:tcPr>
          <w:p w:rsidR="00DF07B7" w:rsidRPr="001A4C69" w:rsidRDefault="00DF07B7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auto"/>
          </w:tcPr>
          <w:p w:rsidR="00DF07B7" w:rsidRPr="001A4C69" w:rsidRDefault="00DF07B7" w:rsidP="00C023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Одобрен </w:t>
            </w:r>
            <w:r w:rsidR="00C02301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(у обзир се узимају и електронска </w:t>
            </w:r>
            <w:r w:rsidR="00C02301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 xml:space="preserve">издања)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 xml:space="preserve">уџбеник за ужу научну област, монографија, практикум или збирка са </w:t>
            </w:r>
            <w:r w:rsidR="00C02301" w:rsidRPr="001A4C69">
              <w:rPr>
                <w:rFonts w:ascii="Times New Roman" w:hAnsi="Times New Roman"/>
                <w:sz w:val="20"/>
                <w:szCs w:val="20"/>
              </w:rPr>
              <w:t>ISBN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DF07B7" w:rsidRPr="001A4C69" w:rsidRDefault="00DF07B7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</w:tcPr>
          <w:p w:rsidR="00DF07B7" w:rsidRPr="001A4C69" w:rsidRDefault="00DF07B7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Књига из релевантне области, одобрен уџбеник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lastRenderedPageBreak/>
              <w:t>за ужу научну област,</w:t>
            </w:r>
            <w:r w:rsidR="009507A6"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поглавље у одобреном уџбенику за ужу научну област</w:t>
            </w:r>
            <w:r w:rsidR="009507A6"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или превод иностраног уџбеника, објављени у периоду од избора у наставничко звање</w:t>
            </w:r>
            <w:r w:rsidR="00C02301"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2301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(у обзир се узимају и електронска издања)</w:t>
            </w:r>
          </w:p>
        </w:tc>
      </w:tr>
      <w:tr w:rsidR="00354D58" w:rsidRPr="001A4C69" w:rsidTr="00C525FC">
        <w:tc>
          <w:tcPr>
            <w:tcW w:w="15105" w:type="dxa"/>
            <w:gridSpan w:val="6"/>
            <w:shd w:val="pct5" w:color="auto" w:fill="auto"/>
          </w:tcPr>
          <w:p w:rsidR="00C525FC" w:rsidRPr="001A4C69" w:rsidRDefault="00C525FC" w:rsidP="00D344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lastRenderedPageBreak/>
              <w:t>1.3. РЕЗУЛАТИ У ОБЕЗБЕЂИВАЊУ НАУЧНО-НАСТАВНОГ ПОДМЛАТКА</w:t>
            </w:r>
          </w:p>
        </w:tc>
      </w:tr>
      <w:tr w:rsidR="00354D58" w:rsidRPr="001A4C69" w:rsidTr="00FE7244">
        <w:trPr>
          <w:trHeight w:val="1115"/>
        </w:trPr>
        <w:tc>
          <w:tcPr>
            <w:tcW w:w="2183" w:type="dxa"/>
            <w:vMerge w:val="restart"/>
            <w:shd w:val="clear" w:color="auto" w:fill="auto"/>
            <w:vAlign w:val="center"/>
          </w:tcPr>
          <w:p w:rsidR="004517EA" w:rsidRPr="001A4C69" w:rsidRDefault="00681A69" w:rsidP="004517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Обавезни услови</w:t>
            </w:r>
          </w:p>
        </w:tc>
        <w:tc>
          <w:tcPr>
            <w:tcW w:w="2443" w:type="dxa"/>
            <w:vMerge w:val="restart"/>
            <w:shd w:val="clear" w:color="auto" w:fill="auto"/>
          </w:tcPr>
          <w:p w:rsidR="004517EA" w:rsidRPr="001A4C69" w:rsidRDefault="004517EA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auto"/>
          </w:tcPr>
          <w:p w:rsidR="004517EA" w:rsidRPr="001A4C69" w:rsidRDefault="004517EA" w:rsidP="00FE72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Менторство најмање једног завршног дипломског, мастер или специјалистичког рада </w:t>
            </w:r>
          </w:p>
        </w:tc>
        <w:tc>
          <w:tcPr>
            <w:tcW w:w="2566" w:type="dxa"/>
            <w:shd w:val="clear" w:color="auto" w:fill="auto"/>
          </w:tcPr>
          <w:p w:rsidR="004517EA" w:rsidRPr="001A4C69" w:rsidRDefault="004517EA" w:rsidP="00FE72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Задовољава услове за ментора докторских дисертација (стандард 9 из акредитационих докумената) </w:t>
            </w:r>
          </w:p>
        </w:tc>
        <w:tc>
          <w:tcPr>
            <w:tcW w:w="2465" w:type="dxa"/>
            <w:shd w:val="clear" w:color="auto" w:fill="auto"/>
          </w:tcPr>
          <w:p w:rsidR="004517EA" w:rsidRPr="001A4C69" w:rsidRDefault="004517EA" w:rsidP="00FE72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Задовољава услове за ментора докторских дисертација (стандард 9 из скредитационих докумената) </w:t>
            </w:r>
          </w:p>
        </w:tc>
        <w:tc>
          <w:tcPr>
            <w:tcW w:w="2659" w:type="dxa"/>
            <w:shd w:val="clear" w:color="auto" w:fill="auto"/>
          </w:tcPr>
          <w:p w:rsidR="004517EA" w:rsidRPr="001A4C69" w:rsidRDefault="004517EA" w:rsidP="00FE72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Задовољава услове за ментора докторских дисертација (стандард 9 из скредитационих докумената)</w:t>
            </w:r>
          </w:p>
        </w:tc>
      </w:tr>
      <w:tr w:rsidR="00354D58" w:rsidRPr="001A4C69" w:rsidTr="00FE7244">
        <w:trPr>
          <w:trHeight w:val="854"/>
        </w:trPr>
        <w:tc>
          <w:tcPr>
            <w:tcW w:w="2183" w:type="dxa"/>
            <w:vMerge/>
            <w:shd w:val="clear" w:color="auto" w:fill="auto"/>
          </w:tcPr>
          <w:p w:rsidR="004517EA" w:rsidRPr="001A4C69" w:rsidRDefault="004517EA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:rsidR="004517EA" w:rsidRPr="001A4C69" w:rsidRDefault="004517EA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auto"/>
          </w:tcPr>
          <w:p w:rsidR="004517EA" w:rsidRPr="001A4C69" w:rsidRDefault="004517EA" w:rsidP="00FE72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Менторство</w:t>
            </w:r>
            <w:r w:rsidR="009507A6"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завршног рада може се заменити чланством у комисији за одбрану рада</w:t>
            </w:r>
          </w:p>
        </w:tc>
        <w:tc>
          <w:tcPr>
            <w:tcW w:w="2566" w:type="dxa"/>
            <w:shd w:val="clear" w:color="auto" w:fill="auto"/>
          </w:tcPr>
          <w:p w:rsidR="004517EA" w:rsidRPr="001A4C69" w:rsidRDefault="004517EA" w:rsidP="00FE72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Менторство најмање два завршна (дипломска, мастер или специјалистичка) рада</w:t>
            </w:r>
          </w:p>
        </w:tc>
        <w:tc>
          <w:tcPr>
            <w:tcW w:w="2465" w:type="dxa"/>
            <w:shd w:val="clear" w:color="auto" w:fill="auto"/>
          </w:tcPr>
          <w:p w:rsidR="004517EA" w:rsidRPr="001A4C69" w:rsidRDefault="004517EA" w:rsidP="00FE72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Менторство најмање два</w:t>
            </w:r>
            <w:r w:rsidR="009507A6"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завршна (дипломска, мастер или специјалистичка) рада</w:t>
            </w:r>
          </w:p>
        </w:tc>
        <w:tc>
          <w:tcPr>
            <w:tcW w:w="2659" w:type="dxa"/>
            <w:shd w:val="clear" w:color="auto" w:fill="auto"/>
          </w:tcPr>
          <w:p w:rsidR="004517EA" w:rsidRPr="001A4C69" w:rsidRDefault="004517EA" w:rsidP="00FE72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Ментор једне одбрањене докторске дисертације или магистарске тезе</w:t>
            </w:r>
          </w:p>
        </w:tc>
      </w:tr>
      <w:tr w:rsidR="00354D58" w:rsidRPr="001A4C69" w:rsidTr="00C525FC">
        <w:trPr>
          <w:trHeight w:val="1694"/>
        </w:trPr>
        <w:tc>
          <w:tcPr>
            <w:tcW w:w="2183" w:type="dxa"/>
            <w:vMerge/>
            <w:shd w:val="clear" w:color="auto" w:fill="auto"/>
          </w:tcPr>
          <w:p w:rsidR="004517EA" w:rsidRPr="001A4C69" w:rsidRDefault="004517EA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:rsidR="004517EA" w:rsidRPr="001A4C69" w:rsidRDefault="004517EA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auto"/>
          </w:tcPr>
          <w:p w:rsidR="004517EA" w:rsidRPr="001A4C69" w:rsidRDefault="004517EA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4517EA" w:rsidRPr="001A4C69" w:rsidRDefault="004517EA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</w:tcPr>
          <w:p w:rsidR="004517EA" w:rsidRPr="001A4C69" w:rsidRDefault="004517EA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vMerge w:val="restart"/>
            <w:shd w:val="clear" w:color="auto" w:fill="auto"/>
          </w:tcPr>
          <w:p w:rsidR="004517EA" w:rsidRPr="001A4C69" w:rsidRDefault="004517EA" w:rsidP="004517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Менторство најмање три завршна (дипломска, мастер или специјалистичка) рада</w:t>
            </w:r>
          </w:p>
          <w:p w:rsidR="004517EA" w:rsidRPr="001A4C69" w:rsidRDefault="004517EA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4517EA" w:rsidRPr="001A4C69" w:rsidRDefault="004517EA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1A4C69">
              <w:rPr>
                <w:rFonts w:ascii="Times New Roman" w:hAnsi="Times New Roman"/>
                <w:i/>
                <w:sz w:val="20"/>
                <w:szCs w:val="20"/>
              </w:rPr>
              <w:t>Менторство докторске дисертације или магистарске тезе може се заменити учешћем</w:t>
            </w:r>
            <w:r w:rsidR="009507A6" w:rsidRPr="001A4C6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hAnsi="Times New Roman"/>
                <w:i/>
                <w:sz w:val="20"/>
                <w:szCs w:val="20"/>
              </w:rPr>
              <w:t>у две комисије за њихову оцену и одбрану, или једним радом категорије М21 или М22, или једним уџбеником или једном монографијом</w:t>
            </w:r>
          </w:p>
        </w:tc>
      </w:tr>
      <w:tr w:rsidR="00354D58" w:rsidRPr="001A4C69" w:rsidTr="00FE7244">
        <w:trPr>
          <w:trHeight w:val="1268"/>
        </w:trPr>
        <w:tc>
          <w:tcPr>
            <w:tcW w:w="2183" w:type="dxa"/>
            <w:vMerge/>
            <w:shd w:val="clear" w:color="auto" w:fill="auto"/>
          </w:tcPr>
          <w:p w:rsidR="004517EA" w:rsidRPr="001A4C69" w:rsidRDefault="004517EA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:rsidR="004517EA" w:rsidRPr="001A4C69" w:rsidRDefault="004517EA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auto"/>
          </w:tcPr>
          <w:p w:rsidR="004517EA" w:rsidRPr="001A4C69" w:rsidRDefault="004517EA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4517EA" w:rsidRPr="001A4C69" w:rsidRDefault="004517EA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</w:tcPr>
          <w:p w:rsidR="004517EA" w:rsidRPr="001A4C69" w:rsidRDefault="004517EA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4517EA" w:rsidRPr="001A4C69" w:rsidRDefault="004517EA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D58" w:rsidRPr="001A4C69" w:rsidTr="002C38D2">
        <w:tc>
          <w:tcPr>
            <w:tcW w:w="15105" w:type="dxa"/>
            <w:gridSpan w:val="6"/>
            <w:tcBorders>
              <w:bottom w:val="single" w:sz="4" w:space="0" w:color="auto"/>
            </w:tcBorders>
            <w:shd w:val="pct15" w:color="auto" w:fill="auto"/>
          </w:tcPr>
          <w:p w:rsidR="002C38D2" w:rsidRPr="001A4C69" w:rsidRDefault="002C3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en-GB"/>
              </w:rPr>
              <w:t>2. ИЗБОРНИ ЕЛЕМЕНТИ (</w:t>
            </w:r>
            <w:r w:rsidRPr="001A4C69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en-GB"/>
              </w:rPr>
              <w:t>Остварене активности у најмање два елемента из најмање две од три различите изборне групе</w:t>
            </w:r>
            <w:r w:rsidRPr="001A4C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en-GB"/>
              </w:rPr>
              <w:t>)</w:t>
            </w:r>
          </w:p>
        </w:tc>
      </w:tr>
      <w:tr w:rsidR="00354D58" w:rsidRPr="001A4C69" w:rsidTr="002C38D2">
        <w:tc>
          <w:tcPr>
            <w:tcW w:w="15105" w:type="dxa"/>
            <w:gridSpan w:val="6"/>
            <w:shd w:val="pct5" w:color="auto" w:fill="auto"/>
          </w:tcPr>
          <w:p w:rsidR="002C38D2" w:rsidRPr="001A4C69" w:rsidRDefault="002C38D2" w:rsidP="002C38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2.1. СТРУЧНО-ПРОФЕСИОНАЛНИ ДОПРИНОС</w:t>
            </w:r>
          </w:p>
        </w:tc>
      </w:tr>
      <w:tr w:rsidR="00354D58" w:rsidRPr="001A4C69" w:rsidTr="004172DF">
        <w:tc>
          <w:tcPr>
            <w:tcW w:w="2183" w:type="dxa"/>
            <w:tcBorders>
              <w:bottom w:val="single" w:sz="4" w:space="0" w:color="auto"/>
            </w:tcBorders>
            <w:shd w:val="clear" w:color="auto" w:fill="auto"/>
          </w:tcPr>
          <w:p w:rsidR="00A50EF9" w:rsidRPr="001A4C69" w:rsidRDefault="00A50EF9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2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50EF9" w:rsidRPr="001A4C69" w:rsidRDefault="00A50EF9" w:rsidP="00A50EF9">
            <w:pPr>
              <w:widowControl/>
              <w:spacing w:line="276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аутор, коаутор елабората или студије, </w:t>
            </w:r>
          </w:p>
          <w:p w:rsidR="00A50EF9" w:rsidRPr="001A4C69" w:rsidRDefault="00A50EF9" w:rsidP="00A50EF9">
            <w:pPr>
              <w:widowControl/>
              <w:spacing w:line="276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руководилац или сарадник на пројекту, </w:t>
            </w:r>
          </w:p>
          <w:p w:rsidR="00A50EF9" w:rsidRPr="001A4C69" w:rsidRDefault="00A50EF9" w:rsidP="00A50EF9">
            <w:pPr>
              <w:widowControl/>
              <w:spacing w:line="276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иноватор, аутор/коаутор патента или техничког унапређења, </w:t>
            </w:r>
          </w:p>
          <w:p w:rsidR="00A50EF9" w:rsidRPr="001A4C69" w:rsidRDefault="00A50EF9" w:rsidP="00A50EF9">
            <w:pPr>
              <w:widowControl/>
              <w:spacing w:line="276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уредништво, чланство у редакцијама међународних и домаћих научних часописа,</w:t>
            </w:r>
          </w:p>
          <w:p w:rsidR="00A50EF9" w:rsidRPr="001A4C69" w:rsidRDefault="00A50EF9" w:rsidP="00A50EF9">
            <w:pPr>
              <w:widowControl/>
              <w:spacing w:line="276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сарадња са привредом и друштвеном заједницом, </w:t>
            </w:r>
          </w:p>
          <w:p w:rsidR="00A50EF9" w:rsidRPr="001A4C69" w:rsidRDefault="00A50EF9" w:rsidP="00A50EF9">
            <w:pPr>
              <w:widowControl/>
              <w:spacing w:line="276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рецензије научних радова, монографија, пројеката, уџбеника, практикума и сл. , </w:t>
            </w:r>
          </w:p>
          <w:p w:rsidR="00A50EF9" w:rsidRPr="001A4C69" w:rsidRDefault="00A50EF9" w:rsidP="00A50EF9">
            <w:pPr>
              <w:widowControl/>
              <w:spacing w:line="276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рецензије студијских програма – установа,</w:t>
            </w:r>
            <w:r w:rsidR="009507A6"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и др.</w:t>
            </w:r>
            <w:r w:rsidR="009507A6"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0EF9" w:rsidRPr="001A4C69" w:rsidRDefault="00A50EF9" w:rsidP="00A50EF9">
            <w:pPr>
              <w:widowControl/>
              <w:spacing w:line="276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чланство у научним и организационим одборима међународних и домаћих научних скупова,</w:t>
            </w:r>
          </w:p>
          <w:p w:rsidR="004172DF" w:rsidRPr="001A4C69" w:rsidRDefault="00A50EF9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руковођење или учешће у изради стручне студије од значаја за привреду</w:t>
            </w:r>
          </w:p>
        </w:tc>
      </w:tr>
      <w:tr w:rsidR="00354D58" w:rsidRPr="001A4C69" w:rsidTr="00C83971">
        <w:tc>
          <w:tcPr>
            <w:tcW w:w="15105" w:type="dxa"/>
            <w:gridSpan w:val="6"/>
            <w:shd w:val="pct5" w:color="auto" w:fill="auto"/>
          </w:tcPr>
          <w:p w:rsidR="00C83971" w:rsidRPr="001A4C69" w:rsidRDefault="00C83971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lastRenderedPageBreak/>
              <w:t>2.2. ДОПРИНОС АКАДЕМСКОЈ И ШИРОЈ ЗАЈЕДНИЦИ</w:t>
            </w:r>
          </w:p>
        </w:tc>
      </w:tr>
      <w:tr w:rsidR="00354D58" w:rsidRPr="001A4C69" w:rsidTr="004172DF">
        <w:tc>
          <w:tcPr>
            <w:tcW w:w="2183" w:type="dxa"/>
            <w:tcBorders>
              <w:bottom w:val="single" w:sz="4" w:space="0" w:color="auto"/>
            </w:tcBorders>
            <w:shd w:val="clear" w:color="auto" w:fill="auto"/>
          </w:tcPr>
          <w:p w:rsidR="00A50EF9" w:rsidRPr="001A4C69" w:rsidRDefault="00A50EF9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2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172DF" w:rsidRPr="001A4C69" w:rsidRDefault="00A50EF9">
            <w:pPr>
              <w:pStyle w:val="BodyText"/>
              <w:ind w:left="708"/>
              <w:jc w:val="both"/>
              <w:rPr>
                <w:spacing w:val="-1"/>
                <w:sz w:val="20"/>
                <w:szCs w:val="20"/>
              </w:rPr>
            </w:pPr>
            <w:r w:rsidRPr="001A4C69">
              <w:rPr>
                <w:spacing w:val="-1"/>
                <w:sz w:val="20"/>
                <w:szCs w:val="20"/>
              </w:rPr>
              <w:t>Чланство у националним или међународним научним односно стручним организацијама, институцијама од јавног значаја и др.</w:t>
            </w:r>
          </w:p>
          <w:p w:rsidR="004172DF" w:rsidRPr="001A4C69" w:rsidRDefault="00A50EF9">
            <w:pPr>
              <w:pStyle w:val="BodyText"/>
              <w:ind w:left="708"/>
              <w:jc w:val="both"/>
              <w:rPr>
                <w:spacing w:val="-1"/>
                <w:sz w:val="20"/>
                <w:szCs w:val="20"/>
              </w:rPr>
            </w:pPr>
            <w:r w:rsidRPr="001A4C69">
              <w:rPr>
                <w:spacing w:val="-1"/>
                <w:sz w:val="20"/>
                <w:szCs w:val="20"/>
              </w:rPr>
              <w:t xml:space="preserve">Руковођење професионалним (струковним) организацијама, </w:t>
            </w:r>
          </w:p>
          <w:p w:rsidR="004172DF" w:rsidRPr="001A4C69" w:rsidRDefault="00A50EF9">
            <w:pPr>
              <w:pStyle w:val="BodyText"/>
              <w:ind w:left="708"/>
              <w:jc w:val="both"/>
              <w:rPr>
                <w:spacing w:val="-1"/>
                <w:sz w:val="20"/>
                <w:szCs w:val="20"/>
              </w:rPr>
            </w:pPr>
            <w:r w:rsidRPr="001A4C69">
              <w:rPr>
                <w:spacing w:val="-1"/>
                <w:sz w:val="20"/>
                <w:szCs w:val="20"/>
              </w:rPr>
              <w:t>Учешће у раду одбора, законодавних тела, професионалних организација,</w:t>
            </w:r>
          </w:p>
          <w:p w:rsidR="004172DF" w:rsidRPr="001A4C69" w:rsidRDefault="00A50EF9">
            <w:pPr>
              <w:pStyle w:val="BodyText"/>
              <w:ind w:left="708"/>
              <w:jc w:val="both"/>
              <w:rPr>
                <w:spacing w:val="-1"/>
                <w:sz w:val="20"/>
                <w:szCs w:val="20"/>
              </w:rPr>
            </w:pPr>
            <w:r w:rsidRPr="001A4C69">
              <w:rPr>
                <w:spacing w:val="-1"/>
                <w:sz w:val="20"/>
                <w:szCs w:val="20"/>
              </w:rPr>
              <w:t>Учешће у раду органа и тела факултета и Универзитета,</w:t>
            </w:r>
          </w:p>
          <w:p w:rsidR="004172DF" w:rsidRPr="001A4C69" w:rsidRDefault="00A50EF9">
            <w:pPr>
              <w:pStyle w:val="BodyText"/>
              <w:ind w:left="708"/>
              <w:jc w:val="both"/>
              <w:rPr>
                <w:spacing w:val="-1"/>
                <w:sz w:val="20"/>
                <w:szCs w:val="20"/>
              </w:rPr>
            </w:pPr>
            <w:r w:rsidRPr="001A4C69">
              <w:rPr>
                <w:spacing w:val="-1"/>
                <w:sz w:val="20"/>
                <w:szCs w:val="20"/>
              </w:rPr>
              <w:t>Учешће у комисијама за избор у звање наставника и сарадника,</w:t>
            </w:r>
          </w:p>
          <w:p w:rsidR="004172DF" w:rsidRPr="001A4C69" w:rsidRDefault="00A50EF9">
            <w:pPr>
              <w:pStyle w:val="BodyText"/>
              <w:ind w:left="708"/>
              <w:jc w:val="both"/>
              <w:rPr>
                <w:spacing w:val="-1"/>
                <w:sz w:val="20"/>
                <w:szCs w:val="20"/>
              </w:rPr>
            </w:pPr>
            <w:r w:rsidRPr="001A4C69">
              <w:rPr>
                <w:spacing w:val="-1"/>
                <w:sz w:val="20"/>
                <w:szCs w:val="20"/>
              </w:rPr>
              <w:t>Руковођење на факултету и Универзитету,</w:t>
            </w:r>
          </w:p>
          <w:p w:rsidR="004172DF" w:rsidRPr="001A4C69" w:rsidRDefault="00A50EF9">
            <w:pPr>
              <w:pStyle w:val="BodyText"/>
              <w:ind w:left="708"/>
              <w:jc w:val="both"/>
              <w:rPr>
                <w:spacing w:val="-1"/>
                <w:sz w:val="20"/>
                <w:szCs w:val="20"/>
              </w:rPr>
            </w:pPr>
            <w:r w:rsidRPr="001A4C69">
              <w:rPr>
                <w:spacing w:val="-1"/>
                <w:sz w:val="20"/>
                <w:szCs w:val="20"/>
              </w:rPr>
              <w:t xml:space="preserve">Допринос активностима које побољшавају углед факултета и Универзитета (нпр. </w:t>
            </w:r>
            <w:r w:rsidRPr="001A4C69">
              <w:rPr>
                <w:noProof/>
                <w:sz w:val="20"/>
                <w:szCs w:val="20"/>
              </w:rPr>
              <w:t xml:space="preserve">Израда </w:t>
            </w:r>
            <w:r w:rsidRPr="001A4C69">
              <w:rPr>
                <w:spacing w:val="-1"/>
                <w:sz w:val="20"/>
                <w:szCs w:val="20"/>
              </w:rPr>
              <w:t>акредитационе документације)</w:t>
            </w:r>
          </w:p>
          <w:p w:rsidR="004172DF" w:rsidRPr="001A4C69" w:rsidRDefault="00A50EF9">
            <w:pPr>
              <w:pStyle w:val="BodyText"/>
              <w:ind w:left="708"/>
              <w:jc w:val="both"/>
              <w:rPr>
                <w:spacing w:val="-1"/>
                <w:sz w:val="20"/>
                <w:szCs w:val="20"/>
              </w:rPr>
            </w:pPr>
            <w:r w:rsidRPr="001A4C69">
              <w:rPr>
                <w:spacing w:val="-1"/>
                <w:sz w:val="20"/>
                <w:szCs w:val="20"/>
              </w:rPr>
              <w:t>Учешће у организационим одборима научних и стручних скупова,</w:t>
            </w:r>
          </w:p>
          <w:p w:rsidR="004172DF" w:rsidRPr="001A4C69" w:rsidRDefault="008D28F5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pacing w:val="-1"/>
                <w:sz w:val="20"/>
                <w:szCs w:val="20"/>
              </w:rPr>
              <w:t>Међународне и националне награде и признања</w:t>
            </w:r>
          </w:p>
        </w:tc>
      </w:tr>
      <w:tr w:rsidR="00354D58" w:rsidRPr="001A4C69" w:rsidTr="00C83971">
        <w:tc>
          <w:tcPr>
            <w:tcW w:w="15105" w:type="dxa"/>
            <w:gridSpan w:val="6"/>
            <w:shd w:val="pct5" w:color="auto" w:fill="auto"/>
          </w:tcPr>
          <w:p w:rsidR="00C83971" w:rsidRPr="001A4C69" w:rsidRDefault="00C83971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2.3. САРАДЊА СА ДРУГИМ ВИСОКОШКОЛСКИМ И/ИЛИ НАУЧНОИСТРАЖИВАЧКИМ ИНСТИТУЦИЈАМА У ЗЕМЉИ И ИНОСТРАНСТВУ</w:t>
            </w:r>
          </w:p>
        </w:tc>
      </w:tr>
      <w:tr w:rsidR="00354D58" w:rsidRPr="001A4C69" w:rsidTr="004172DF">
        <w:tc>
          <w:tcPr>
            <w:tcW w:w="2183" w:type="dxa"/>
            <w:shd w:val="clear" w:color="auto" w:fill="auto"/>
          </w:tcPr>
          <w:p w:rsidR="00A50EF9" w:rsidRPr="001A4C69" w:rsidRDefault="00A50EF9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22" w:type="dxa"/>
            <w:gridSpan w:val="5"/>
            <w:shd w:val="clear" w:color="auto" w:fill="auto"/>
          </w:tcPr>
          <w:p w:rsidR="00174811" w:rsidRPr="001A4C69" w:rsidRDefault="00174811" w:rsidP="00174811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Мобилност, </w:t>
            </w:r>
          </w:p>
          <w:p w:rsidR="00174811" w:rsidRPr="001A4C69" w:rsidRDefault="00174811" w:rsidP="00174811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Заједнички студијски програми, интернационализација, </w:t>
            </w:r>
          </w:p>
          <w:p w:rsidR="00174811" w:rsidRPr="001A4C69" w:rsidRDefault="00174811" w:rsidP="00174811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Научна сарадња са иностранством, билатерални пројекти, боравци у иностранству</w:t>
            </w:r>
          </w:p>
          <w:p w:rsidR="00174811" w:rsidRPr="001A4C69" w:rsidRDefault="00174811" w:rsidP="00174811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Заједнички истраживачки рад и др.</w:t>
            </w:r>
          </w:p>
          <w:p w:rsidR="00174811" w:rsidRPr="001A4C69" w:rsidRDefault="00174811" w:rsidP="00174811">
            <w:pPr>
              <w:pStyle w:val="BodyText"/>
              <w:ind w:left="720"/>
              <w:jc w:val="both"/>
              <w:rPr>
                <w:spacing w:val="-1"/>
                <w:sz w:val="20"/>
                <w:szCs w:val="20"/>
              </w:rPr>
            </w:pPr>
            <w:r w:rsidRPr="001A4C69">
              <w:rPr>
                <w:spacing w:val="-1"/>
                <w:sz w:val="20"/>
                <w:szCs w:val="20"/>
              </w:rPr>
              <w:t>Учешће у програмима размене наставника и студената,</w:t>
            </w:r>
          </w:p>
          <w:p w:rsidR="00174811" w:rsidRPr="001A4C69" w:rsidRDefault="00174811" w:rsidP="00174811">
            <w:pPr>
              <w:pStyle w:val="BodyText"/>
              <w:ind w:left="720"/>
              <w:jc w:val="both"/>
              <w:rPr>
                <w:spacing w:val="-1"/>
                <w:sz w:val="20"/>
                <w:szCs w:val="20"/>
              </w:rPr>
            </w:pPr>
            <w:r w:rsidRPr="001A4C69">
              <w:rPr>
                <w:spacing w:val="-1"/>
                <w:sz w:val="20"/>
                <w:szCs w:val="20"/>
              </w:rPr>
              <w:t xml:space="preserve">Учешће у изради и спровођењу заједничких студијских програма, </w:t>
            </w:r>
          </w:p>
          <w:p w:rsidR="00174811" w:rsidRPr="001A4C69" w:rsidRDefault="00174811" w:rsidP="00174811">
            <w:pPr>
              <w:pStyle w:val="BodyText"/>
              <w:ind w:left="720"/>
              <w:jc w:val="both"/>
              <w:rPr>
                <w:spacing w:val="-1"/>
                <w:sz w:val="20"/>
                <w:szCs w:val="20"/>
              </w:rPr>
            </w:pPr>
            <w:r w:rsidRPr="001A4C69">
              <w:rPr>
                <w:spacing w:val="-1"/>
                <w:sz w:val="20"/>
                <w:szCs w:val="20"/>
              </w:rPr>
              <w:t>Руковођење и учешће у међународним пројектима,</w:t>
            </w:r>
          </w:p>
          <w:p w:rsidR="00174811" w:rsidRPr="001A4C69" w:rsidRDefault="00174811" w:rsidP="00174811">
            <w:pPr>
              <w:pStyle w:val="BodyText"/>
              <w:ind w:left="720"/>
              <w:jc w:val="both"/>
              <w:rPr>
                <w:spacing w:val="-1"/>
                <w:sz w:val="20"/>
                <w:szCs w:val="20"/>
              </w:rPr>
            </w:pPr>
            <w:r w:rsidRPr="001A4C69">
              <w:rPr>
                <w:spacing w:val="-1"/>
                <w:sz w:val="20"/>
                <w:szCs w:val="20"/>
              </w:rPr>
              <w:t>Стручно усавршавање на универзитетима/институтима у земљи и иностранству (по правилу, у трајању најмање месец дана)</w:t>
            </w:r>
          </w:p>
          <w:p w:rsidR="004172DF" w:rsidRPr="001A4C69" w:rsidRDefault="008D28F5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>Гостовања и предавања по позиву на универзитетима у земљи и иностранству,</w:t>
            </w:r>
            <w:r w:rsidRPr="001A4C69">
              <w:rPr>
                <w:rFonts w:ascii="Times New Roman" w:hAnsi="Times New Roman"/>
                <w:spacing w:val="-1"/>
                <w:sz w:val="20"/>
                <w:szCs w:val="20"/>
              </w:rPr>
              <w:t>Заједнички публиковани радови, монографије</w:t>
            </w:r>
            <w:r w:rsidR="00174811" w:rsidRPr="001A4C6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hAnsi="Times New Roman"/>
                <w:spacing w:val="-1"/>
                <w:sz w:val="20"/>
                <w:szCs w:val="20"/>
              </w:rPr>
              <w:t>или пројекти са другим универзитетима у земљи и иностранству</w:t>
            </w:r>
          </w:p>
        </w:tc>
      </w:tr>
    </w:tbl>
    <w:p w:rsidR="00FE7244" w:rsidRPr="001A4C69" w:rsidRDefault="00FE724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E7244" w:rsidRPr="001A4C69" w:rsidRDefault="00FE724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E7244" w:rsidRPr="001A4C69" w:rsidRDefault="00FE724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E7244" w:rsidRPr="001A4C69" w:rsidRDefault="00FE724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A4C69" w:rsidRPr="001A4C69" w:rsidRDefault="001A4C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A4C69" w:rsidRPr="001A4C69" w:rsidRDefault="001A4C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A4C69" w:rsidRPr="001A4C69" w:rsidRDefault="001A4C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A4C69" w:rsidRPr="001A4C69" w:rsidRDefault="001A4C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A4C69" w:rsidRPr="001A4C69" w:rsidRDefault="001A4C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A4C69" w:rsidRPr="001A4C69" w:rsidRDefault="001A4C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A4C69" w:rsidRPr="001A4C69" w:rsidRDefault="001A4C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A4C69" w:rsidRPr="001A4C69" w:rsidRDefault="001A4C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A4C69" w:rsidRPr="001A4C69" w:rsidRDefault="001A4C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172DF" w:rsidRPr="001A4C69" w:rsidRDefault="008D28F5">
      <w:pPr>
        <w:rPr>
          <w:rFonts w:ascii="Times New Roman" w:hAnsi="Times New Roman"/>
          <w:b/>
          <w:sz w:val="24"/>
          <w:szCs w:val="24"/>
          <w:u w:val="single"/>
        </w:rPr>
      </w:pPr>
      <w:r w:rsidRPr="001A4C69">
        <w:rPr>
          <w:rFonts w:ascii="Times New Roman" w:hAnsi="Times New Roman"/>
          <w:b/>
          <w:sz w:val="24"/>
          <w:szCs w:val="24"/>
          <w:u w:val="single"/>
          <w:lang w:val="en-GB"/>
        </w:rPr>
        <w:lastRenderedPageBreak/>
        <w:t>2</w:t>
      </w:r>
      <w:r w:rsidRPr="001A4C69">
        <w:rPr>
          <w:rFonts w:ascii="Times New Roman" w:hAnsi="Times New Roman"/>
          <w:b/>
          <w:sz w:val="24"/>
          <w:szCs w:val="24"/>
          <w:u w:val="single"/>
        </w:rPr>
        <w:t xml:space="preserve">) Математика и рачунарске науке </w:t>
      </w:r>
    </w:p>
    <w:p w:rsidR="00174199" w:rsidRPr="001A4C69" w:rsidRDefault="00174199" w:rsidP="007D5954">
      <w:pPr>
        <w:rPr>
          <w:rFonts w:ascii="Times New Roman" w:hAnsi="Times New Roman"/>
          <w:sz w:val="20"/>
        </w:rPr>
      </w:pPr>
    </w:p>
    <w:tbl>
      <w:tblPr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693"/>
        <w:gridCol w:w="3094"/>
        <w:gridCol w:w="2860"/>
        <w:gridCol w:w="2693"/>
        <w:gridCol w:w="2977"/>
      </w:tblGrid>
      <w:tr w:rsidR="00354D58" w:rsidRPr="001A4C69" w:rsidTr="00681A69">
        <w:trPr>
          <w:trHeight w:val="1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5954" w:rsidRPr="001A4C69" w:rsidRDefault="007D5954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7D5954" w:rsidRPr="001A4C69" w:rsidRDefault="007D5954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ДОЦЕНТ</w:t>
            </w: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7D5954" w:rsidRPr="001A4C69" w:rsidRDefault="008D28F5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ПОНОВНИ ИЗБОР</w:t>
            </w: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7D5954" w:rsidRPr="001A4C69" w:rsidRDefault="007D5954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ВАНРЕДНИ ПРОФЕСОР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7D5954" w:rsidRPr="001A4C69" w:rsidRDefault="008D28F5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ПОНОВНИ ИЗБОР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7D5954" w:rsidRPr="001A4C69" w:rsidRDefault="007D5954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РЕДОВНИ ПРОФЕСОР</w:t>
            </w:r>
          </w:p>
        </w:tc>
      </w:tr>
      <w:tr w:rsidR="00354D58" w:rsidRPr="001A4C69" w:rsidTr="002447EA">
        <w:trPr>
          <w:trHeight w:val="1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0F3" w:rsidRPr="001A4C69" w:rsidRDefault="008760F3" w:rsidP="00D41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Општи услов</w:t>
            </w:r>
            <w:r w:rsidR="002447EA"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60F3" w:rsidRPr="001A4C69" w:rsidRDefault="008760F3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Научни назив доктора наука за научну област за коју се бира, стечен на акредитованом универзитету и акредитованом студијском програму у земљи или диплома доктора наука стечена у иностранству, призната у складу са Законом о високом образовању 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60F3" w:rsidRPr="001A4C69" w:rsidRDefault="008760F3" w:rsidP="00FE7244">
            <w:pPr>
              <w:ind w:left="1416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Испуњен услов за избор у доцента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0F3" w:rsidRPr="001A4C69" w:rsidRDefault="008760F3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Испуњен услов за избор у ванредног професора</w:t>
            </w:r>
          </w:p>
        </w:tc>
      </w:tr>
      <w:tr w:rsidR="00354D58" w:rsidRPr="001A4C69" w:rsidTr="003C2DFE">
        <w:trPr>
          <w:trHeight w:val="331"/>
        </w:trPr>
        <w:tc>
          <w:tcPr>
            <w:tcW w:w="16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A9055A" w:rsidRPr="001A4C69" w:rsidRDefault="00A90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t>1. ОБАВЕЗНИ ЕЛЕМЕНТИ</w:t>
            </w:r>
          </w:p>
        </w:tc>
      </w:tr>
      <w:tr w:rsidR="00354D58" w:rsidRPr="001A4C69" w:rsidTr="002447EA">
        <w:trPr>
          <w:trHeight w:val="170"/>
        </w:trPr>
        <w:tc>
          <w:tcPr>
            <w:tcW w:w="161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A9055A" w:rsidRPr="001A4C69" w:rsidDel="00A9055A" w:rsidRDefault="00A9055A" w:rsidP="002447E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noProof/>
                <w:sz w:val="20"/>
                <w:szCs w:val="20"/>
              </w:rPr>
              <w:t>1. 1. РЕЗУЛТАТИ НАУЧНОГ РАДА</w:t>
            </w:r>
          </w:p>
        </w:tc>
      </w:tr>
      <w:tr w:rsidR="00354D58" w:rsidRPr="001A4C69" w:rsidTr="00FE7244">
        <w:trPr>
          <w:trHeight w:val="548"/>
        </w:trPr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4185" w:rsidRPr="001A4C69" w:rsidRDefault="00681A69" w:rsidP="004517E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Обавезни услови</w:t>
            </w:r>
          </w:p>
        </w:tc>
        <w:tc>
          <w:tcPr>
            <w:tcW w:w="2693" w:type="dxa"/>
            <w:shd w:val="clear" w:color="auto" w:fill="auto"/>
          </w:tcPr>
          <w:p w:rsidR="00034185" w:rsidRPr="001A4C69" w:rsidRDefault="00034185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Два рада категорије </w:t>
            </w:r>
            <w:r w:rsidR="00174811" w:rsidRPr="001A4C69">
              <w:rPr>
                <w:rFonts w:ascii="Times New Roman" w:hAnsi="Times New Roman"/>
                <w:sz w:val="20"/>
                <w:szCs w:val="20"/>
              </w:rPr>
              <w:t>М21, M22 или М23</w:t>
            </w:r>
          </w:p>
        </w:tc>
        <w:tc>
          <w:tcPr>
            <w:tcW w:w="3094" w:type="dxa"/>
            <w:shd w:val="clear" w:color="auto" w:fill="auto"/>
          </w:tcPr>
          <w:p w:rsidR="00034185" w:rsidRPr="001A4C69" w:rsidRDefault="00B41B16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J</w:t>
            </w:r>
            <w:r w:rsidR="00034185" w:rsidRPr="001A4C69">
              <w:rPr>
                <w:rFonts w:ascii="Times New Roman" w:hAnsi="Times New Roman"/>
                <w:sz w:val="20"/>
                <w:szCs w:val="20"/>
              </w:rPr>
              <w:t xml:space="preserve">едан рад </w:t>
            </w:r>
            <w:r w:rsidR="00174811" w:rsidRPr="001A4C69">
              <w:rPr>
                <w:rFonts w:ascii="Times New Roman" w:hAnsi="Times New Roman"/>
                <w:sz w:val="20"/>
                <w:szCs w:val="20"/>
              </w:rPr>
              <w:t>категорије М21, M22 или М23</w:t>
            </w:r>
            <w:r w:rsidR="005C561B"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185" w:rsidRPr="001A4C69">
              <w:rPr>
                <w:rFonts w:ascii="Times New Roman" w:hAnsi="Times New Roman"/>
                <w:sz w:val="20"/>
                <w:szCs w:val="20"/>
              </w:rPr>
              <w:t>од претходног избора у звање</w:t>
            </w:r>
          </w:p>
        </w:tc>
        <w:tc>
          <w:tcPr>
            <w:tcW w:w="2860" w:type="dxa"/>
            <w:shd w:val="clear" w:color="auto" w:fill="auto"/>
          </w:tcPr>
          <w:p w:rsidR="004172DF" w:rsidRPr="001A4C69" w:rsidRDefault="00B41B16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T</w:t>
            </w:r>
            <w:r w:rsidR="00034185" w:rsidRPr="001A4C69">
              <w:rPr>
                <w:rFonts w:ascii="Times New Roman" w:hAnsi="Times New Roman"/>
                <w:sz w:val="20"/>
                <w:szCs w:val="20"/>
              </w:rPr>
              <w:t xml:space="preserve">ри рада </w:t>
            </w:r>
            <w:r w:rsidR="00174811" w:rsidRPr="001A4C69">
              <w:rPr>
                <w:rFonts w:ascii="Times New Roman" w:hAnsi="Times New Roman"/>
                <w:sz w:val="20"/>
                <w:szCs w:val="20"/>
              </w:rPr>
              <w:t xml:space="preserve">категорије М21, M22 или М23 </w:t>
            </w:r>
            <w:r w:rsidR="00034185" w:rsidRPr="001A4C69">
              <w:rPr>
                <w:rFonts w:ascii="Times New Roman" w:hAnsi="Times New Roman"/>
                <w:sz w:val="20"/>
                <w:szCs w:val="20"/>
              </w:rPr>
              <w:t>од избора у претходно звање</w:t>
            </w:r>
          </w:p>
        </w:tc>
        <w:tc>
          <w:tcPr>
            <w:tcW w:w="2693" w:type="dxa"/>
            <w:shd w:val="clear" w:color="auto" w:fill="auto"/>
          </w:tcPr>
          <w:p w:rsidR="004172DF" w:rsidRPr="001A4C69" w:rsidRDefault="00B41B16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Д</w:t>
            </w:r>
            <w:r w:rsidR="00034185" w:rsidRPr="001A4C69">
              <w:rPr>
                <w:rFonts w:ascii="Times New Roman" w:hAnsi="Times New Roman"/>
                <w:sz w:val="20"/>
                <w:szCs w:val="20"/>
              </w:rPr>
              <w:t xml:space="preserve">ва рада </w:t>
            </w:r>
            <w:r w:rsidR="00174811" w:rsidRPr="001A4C69">
              <w:rPr>
                <w:rFonts w:ascii="Times New Roman" w:hAnsi="Times New Roman"/>
                <w:sz w:val="20"/>
                <w:szCs w:val="20"/>
              </w:rPr>
              <w:t xml:space="preserve">категорије М21, M22 или М23 </w:t>
            </w:r>
            <w:r w:rsidR="00034185" w:rsidRPr="001A4C69">
              <w:rPr>
                <w:rFonts w:ascii="Times New Roman" w:hAnsi="Times New Roman"/>
                <w:sz w:val="20"/>
                <w:szCs w:val="20"/>
              </w:rPr>
              <w:t>од претходног избора у звање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4172DF" w:rsidRPr="001A4C69" w:rsidRDefault="00034185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5 радова категорије </w:t>
            </w:r>
            <w:r w:rsidR="00174811" w:rsidRPr="001A4C69">
              <w:rPr>
                <w:rFonts w:ascii="Times New Roman" w:hAnsi="Times New Roman"/>
                <w:sz w:val="20"/>
                <w:szCs w:val="20"/>
              </w:rPr>
              <w:t xml:space="preserve">категорије М21, M22 или М23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од избора у претходно звање</w:t>
            </w:r>
          </w:p>
        </w:tc>
      </w:tr>
      <w:tr w:rsidR="00354D58" w:rsidRPr="001A4C69" w:rsidTr="00FE7244">
        <w:trPr>
          <w:trHeight w:val="476"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4185" w:rsidRPr="001A4C69" w:rsidRDefault="00034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34185" w:rsidRPr="001A4C69" w:rsidRDefault="00034185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</w:tcPr>
          <w:p w:rsidR="00034185" w:rsidRPr="001A4C69" w:rsidRDefault="00034185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</w:tcPr>
          <w:p w:rsidR="00034185" w:rsidRPr="001A4C69" w:rsidRDefault="00B41B16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Ј</w:t>
            </w:r>
            <w:r w:rsidR="00034185" w:rsidRPr="001A4C69">
              <w:rPr>
                <w:rFonts w:ascii="Times New Roman" w:hAnsi="Times New Roman"/>
                <w:sz w:val="20"/>
                <w:szCs w:val="20"/>
              </w:rPr>
              <w:t>едан рад у часопису који се издаје у Србији</w:t>
            </w:r>
          </w:p>
        </w:tc>
        <w:tc>
          <w:tcPr>
            <w:tcW w:w="2693" w:type="dxa"/>
            <w:shd w:val="clear" w:color="auto" w:fill="auto"/>
          </w:tcPr>
          <w:p w:rsidR="00034185" w:rsidRPr="001A4C69" w:rsidRDefault="00034185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034185" w:rsidRPr="001A4C69" w:rsidRDefault="00B41B16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Ј</w:t>
            </w:r>
            <w:r w:rsidR="00034185" w:rsidRPr="001A4C69">
              <w:rPr>
                <w:rFonts w:ascii="Times New Roman" w:hAnsi="Times New Roman"/>
                <w:sz w:val="20"/>
                <w:szCs w:val="20"/>
              </w:rPr>
              <w:t>едан рад у часопису који се издаје у Србији од избора у претходно звање</w:t>
            </w:r>
          </w:p>
        </w:tc>
      </w:tr>
      <w:tr w:rsidR="00354D58" w:rsidRPr="001A4C69" w:rsidTr="00C1048C">
        <w:trPr>
          <w:trHeight w:val="1142"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4185" w:rsidRPr="001A4C69" w:rsidRDefault="00034185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34185" w:rsidRPr="001A4C69" w:rsidRDefault="00034185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Једно саопштење на међународном или домаћем научном скупу.</w:t>
            </w:r>
          </w:p>
        </w:tc>
        <w:tc>
          <w:tcPr>
            <w:tcW w:w="3094" w:type="dxa"/>
            <w:shd w:val="clear" w:color="auto" w:fill="auto"/>
          </w:tcPr>
          <w:p w:rsidR="00034185" w:rsidRPr="001A4C69" w:rsidRDefault="00034185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</w:tcPr>
          <w:p w:rsidR="00034185" w:rsidRPr="001A4C69" w:rsidRDefault="00034185" w:rsidP="00E300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Једно саопштење на међународном или домаћем научном скупу од избора у претходно звање</w:t>
            </w:r>
          </w:p>
        </w:tc>
        <w:tc>
          <w:tcPr>
            <w:tcW w:w="2693" w:type="dxa"/>
            <w:shd w:val="clear" w:color="auto" w:fill="auto"/>
          </w:tcPr>
          <w:p w:rsidR="00034185" w:rsidRPr="001A4C69" w:rsidRDefault="00034185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034185" w:rsidRPr="001A4C69" w:rsidRDefault="00034185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Једно пленарно предавање или два саопштења на међународном или домаћем научном скупу од избора у претходно звање</w:t>
            </w:r>
          </w:p>
        </w:tc>
      </w:tr>
      <w:tr w:rsidR="00354D58" w:rsidRPr="001A4C69" w:rsidTr="00C1048C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4185" w:rsidRPr="001A4C69" w:rsidRDefault="00034185" w:rsidP="007D5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34185" w:rsidRPr="001A4C69" w:rsidRDefault="00034185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034185" w:rsidRPr="001A4C69" w:rsidRDefault="00034185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:rsidR="00034185" w:rsidRPr="001A4C69" w:rsidRDefault="00034185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34185" w:rsidRPr="001A4C69" w:rsidRDefault="00034185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4185" w:rsidRPr="001A4C69" w:rsidRDefault="00034185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ХТЦ≥10</w:t>
            </w:r>
          </w:p>
        </w:tc>
      </w:tr>
      <w:tr w:rsidR="00354D58" w:rsidRPr="001A4C69" w:rsidTr="004517EA">
        <w:trPr>
          <w:trHeight w:val="260"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17EA" w:rsidRPr="001A4C69" w:rsidRDefault="0045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517EA" w:rsidRPr="001A4C69" w:rsidRDefault="004517EA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</w:tcPr>
          <w:p w:rsidR="004517EA" w:rsidRPr="001A4C69" w:rsidRDefault="004517EA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17EA" w:rsidRPr="001A4C69" w:rsidRDefault="004517EA" w:rsidP="004517EA">
            <w:pPr>
              <w:autoSpaceDE w:val="0"/>
              <w:autoSpaceDN w:val="0"/>
              <w:adjustRightInd w:val="0"/>
              <w:ind w:left="1411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Оригинално стручно остварење, руковођење или учешће у пројекту</w:t>
            </w:r>
          </w:p>
        </w:tc>
      </w:tr>
      <w:tr w:rsidR="00354D58" w:rsidRPr="001A4C69" w:rsidTr="00C1048C">
        <w:tc>
          <w:tcPr>
            <w:tcW w:w="161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8F0646" w:rsidRPr="001A4C69" w:rsidRDefault="00B41B16" w:rsidP="002447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noProof/>
                <w:sz w:val="20"/>
                <w:szCs w:val="20"/>
                <w:lang w:val="ru-RU"/>
              </w:rPr>
              <w:t>1.</w:t>
            </w:r>
            <w:r w:rsidR="008F0646" w:rsidRPr="001A4C69">
              <w:rPr>
                <w:rFonts w:ascii="Times New Roman" w:hAnsi="Times New Roman"/>
                <w:b/>
                <w:noProof/>
                <w:sz w:val="20"/>
                <w:szCs w:val="20"/>
                <w:lang w:val="ru-RU"/>
              </w:rPr>
              <w:t>2. РЕЗУЛТАТИ НАСТАВНОГ РАДА И АНГАЖОВАЊЕ У РАЗВОЈУ НАСТАВЕ</w:t>
            </w:r>
          </w:p>
        </w:tc>
      </w:tr>
      <w:tr w:rsidR="00354D58" w:rsidRPr="001A4C69" w:rsidTr="007D36FF"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1A69" w:rsidRPr="001A4C69" w:rsidRDefault="00681A69" w:rsidP="00D4113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Обавезни услови</w:t>
            </w:r>
          </w:p>
        </w:tc>
        <w:tc>
          <w:tcPr>
            <w:tcW w:w="14317" w:type="dxa"/>
            <w:gridSpan w:val="5"/>
            <w:shd w:val="clear" w:color="auto" w:fill="auto"/>
          </w:tcPr>
          <w:p w:rsidR="00681A69" w:rsidRPr="001A4C69" w:rsidRDefault="00681A69" w:rsidP="00D344F9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Позитивна оцена педагошког рада на основу оцене факултетске комисије за квалитет наставе (обавезна позитивна оцена добијена у студентским анкетама током целокупног протеклог изборног периода) уколико има педагошко искуство</w:t>
            </w:r>
          </w:p>
        </w:tc>
      </w:tr>
      <w:tr w:rsidR="00354D58" w:rsidRPr="001A4C69" w:rsidTr="003C2DFE"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471F" w:rsidRPr="001A4C69" w:rsidRDefault="008947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89471F" w:rsidRPr="001A4C69" w:rsidRDefault="0089471F" w:rsidP="002447EA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Позитивна оцена приступног предавање из уже области</w:t>
            </w:r>
          </w:p>
        </w:tc>
        <w:tc>
          <w:tcPr>
            <w:tcW w:w="3094" w:type="dxa"/>
            <w:shd w:val="clear" w:color="auto" w:fill="auto"/>
          </w:tcPr>
          <w:p w:rsidR="0089471F" w:rsidRPr="001A4C69" w:rsidRDefault="0089471F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Искуство у педагошком раду са студентима</w:t>
            </w:r>
          </w:p>
          <w:p w:rsidR="0089471F" w:rsidRPr="001A4C69" w:rsidRDefault="0089471F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(преко 90 часова наставе у току школске године)</w:t>
            </w:r>
          </w:p>
        </w:tc>
        <w:tc>
          <w:tcPr>
            <w:tcW w:w="2860" w:type="dxa"/>
            <w:shd w:val="clear" w:color="auto" w:fill="auto"/>
          </w:tcPr>
          <w:p w:rsidR="0089471F" w:rsidRPr="001A4C69" w:rsidRDefault="0089471F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Искуство у педагошком раду са студентима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(преко 90 часова наставе у току школске године)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 xml:space="preserve"> или позитивно оцењено приступно предавање из уже области ако нема искуства</w:t>
            </w:r>
          </w:p>
        </w:tc>
        <w:tc>
          <w:tcPr>
            <w:tcW w:w="2693" w:type="dxa"/>
            <w:shd w:val="clear" w:color="auto" w:fill="auto"/>
          </w:tcPr>
          <w:p w:rsidR="0089471F" w:rsidRPr="001A4C69" w:rsidRDefault="0089471F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Искуство у педагошком раду са студентима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(преко 90 часова наставе у току школске године)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89471F" w:rsidRPr="001A4C69" w:rsidRDefault="0089471F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Искуство у педагошком раду са студентима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(преко 90 часова наставе у току школске године)</w:t>
            </w:r>
          </w:p>
          <w:p w:rsidR="0089471F" w:rsidRPr="001A4C69" w:rsidRDefault="0089471F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D58" w:rsidRPr="001A4C69" w:rsidTr="00FE7244">
        <w:trPr>
          <w:trHeight w:val="377"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4496" w:rsidRPr="001A4C69" w:rsidRDefault="00E54496" w:rsidP="000E3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E54496" w:rsidRPr="001A4C69" w:rsidRDefault="00E54496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Позитивна оцена педагошког рада (ако га је било) </w:t>
            </w:r>
          </w:p>
        </w:tc>
        <w:tc>
          <w:tcPr>
            <w:tcW w:w="3094" w:type="dxa"/>
            <w:shd w:val="clear" w:color="auto" w:fill="auto"/>
          </w:tcPr>
          <w:p w:rsidR="00E54496" w:rsidRPr="001A4C69" w:rsidRDefault="00E54496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Позитивна оцена педагошког рада </w:t>
            </w:r>
          </w:p>
        </w:tc>
        <w:tc>
          <w:tcPr>
            <w:tcW w:w="2860" w:type="dxa"/>
            <w:shd w:val="clear" w:color="auto" w:fill="auto"/>
          </w:tcPr>
          <w:p w:rsidR="00E54496" w:rsidRPr="001A4C69" w:rsidRDefault="00E54496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Позитивна оцена педагошког рада (ако га је било) </w:t>
            </w:r>
          </w:p>
        </w:tc>
        <w:tc>
          <w:tcPr>
            <w:tcW w:w="2693" w:type="dxa"/>
            <w:shd w:val="clear" w:color="auto" w:fill="auto"/>
          </w:tcPr>
          <w:p w:rsidR="00E54496" w:rsidRPr="001A4C69" w:rsidRDefault="00E54496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Позитивна оцена педагошког рада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E54496" w:rsidRPr="001A4C69" w:rsidRDefault="00E54496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Позитивна оцена педагошког рада </w:t>
            </w:r>
          </w:p>
        </w:tc>
      </w:tr>
      <w:tr w:rsidR="00354D58" w:rsidRPr="001A4C69" w:rsidTr="00BA73F0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4496" w:rsidRPr="001A4C69" w:rsidRDefault="00E54496" w:rsidP="000E3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E54496" w:rsidRPr="001A4C69" w:rsidRDefault="00E54496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4" w:type="dxa"/>
            <w:tcBorders>
              <w:bottom w:val="single" w:sz="4" w:space="0" w:color="auto"/>
            </w:tcBorders>
            <w:shd w:val="clear" w:color="auto" w:fill="auto"/>
          </w:tcPr>
          <w:p w:rsidR="00E54496" w:rsidRPr="001A4C69" w:rsidRDefault="00E54496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bottom w:val="single" w:sz="4" w:space="0" w:color="auto"/>
            </w:tcBorders>
            <w:shd w:val="clear" w:color="auto" w:fill="auto"/>
          </w:tcPr>
          <w:p w:rsidR="00E54496" w:rsidRPr="001A4C69" w:rsidRDefault="00E54496" w:rsidP="00FE72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Одобрен </w:t>
            </w:r>
            <w:r w:rsidR="00C02301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(у обзир се узимају и електронска издања)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 xml:space="preserve">уџбеник за ужу научну област, монографија, практикум или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збирка задатака (са </w:t>
            </w:r>
            <w:r w:rsidR="00FE7244" w:rsidRPr="001A4C69">
              <w:rPr>
                <w:rFonts w:ascii="Times New Roman" w:hAnsi="Times New Roman"/>
                <w:sz w:val="20"/>
                <w:szCs w:val="20"/>
              </w:rPr>
              <w:t>ISBN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E54496" w:rsidRPr="001A4C69" w:rsidRDefault="00E54496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496" w:rsidRPr="001A4C69" w:rsidRDefault="00E54496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Књига из релевантне области, одобрен уџбеник за ужу научну област,</w:t>
            </w:r>
            <w:r w:rsidR="009507A6"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поглавље у одобреном уџбенику за ужу научну област</w:t>
            </w:r>
            <w:r w:rsidR="009507A6"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lastRenderedPageBreak/>
              <w:t>или превод иностраног уџбеника, објављени у периоду од избора у наставничко звање</w:t>
            </w:r>
            <w:r w:rsidR="00C02301"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2301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(у обзир се узимају и електронска издања)</w:t>
            </w:r>
          </w:p>
        </w:tc>
      </w:tr>
      <w:tr w:rsidR="00354D58" w:rsidRPr="001A4C69" w:rsidTr="00BA73F0">
        <w:tc>
          <w:tcPr>
            <w:tcW w:w="161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54496" w:rsidRPr="001A4C69" w:rsidRDefault="00E54496" w:rsidP="002447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lastRenderedPageBreak/>
              <w:t>1.3. РЕЗУЛАТИ У ОБЕЗБЕЂИВАЊУ НАУЧНО-НАСТАВНОГ ПОДМЛАТКА</w:t>
            </w:r>
          </w:p>
        </w:tc>
      </w:tr>
      <w:tr w:rsidR="00354D58" w:rsidRPr="001A4C69" w:rsidTr="00D4113E">
        <w:trPr>
          <w:trHeight w:val="1568"/>
        </w:trPr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088C" w:rsidRPr="001A4C69" w:rsidRDefault="0026088C" w:rsidP="00D4113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Обавезни услови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6088C" w:rsidRPr="001A4C69" w:rsidRDefault="0026088C" w:rsidP="000E3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4" w:type="dxa"/>
            <w:tcBorders>
              <w:bottom w:val="single" w:sz="4" w:space="0" w:color="auto"/>
            </w:tcBorders>
            <w:shd w:val="clear" w:color="auto" w:fill="auto"/>
          </w:tcPr>
          <w:p w:rsidR="0026088C" w:rsidRPr="001A4C69" w:rsidRDefault="0026088C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Менторство најмање једног завршног дипломског или мастер рада </w:t>
            </w:r>
          </w:p>
          <w:p w:rsidR="0026088C" w:rsidRPr="001A4C69" w:rsidRDefault="0026088C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26088C" w:rsidRPr="001A4C69" w:rsidRDefault="0026088C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(За уже области којима Факултет није матичан једно менторство се може заменити једним чланством у комисији за одбрану одговарајућег рада)</w:t>
            </w:r>
          </w:p>
        </w:tc>
        <w:tc>
          <w:tcPr>
            <w:tcW w:w="2860" w:type="dxa"/>
            <w:shd w:val="clear" w:color="auto" w:fill="auto"/>
          </w:tcPr>
          <w:p w:rsidR="0026088C" w:rsidRPr="001A4C69" w:rsidRDefault="0026088C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Менторство најмање два завршна (дипломска или мастер) рада.</w:t>
            </w:r>
          </w:p>
          <w:p w:rsidR="0026088C" w:rsidRPr="001A4C69" w:rsidRDefault="0026088C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26088C" w:rsidRPr="001A4C69" w:rsidRDefault="0026088C" w:rsidP="00BC4B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(За уже области којима Факултет није матичан једно менторство се може заменити једним чланством у комисији за одбрану одговарајућег рада)</w:t>
            </w:r>
          </w:p>
        </w:tc>
        <w:tc>
          <w:tcPr>
            <w:tcW w:w="2693" w:type="dxa"/>
            <w:shd w:val="clear" w:color="auto" w:fill="auto"/>
          </w:tcPr>
          <w:p w:rsidR="0026088C" w:rsidRPr="001A4C69" w:rsidRDefault="0026088C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Менторство најмање два завршна (дипломска или мастер) рада.</w:t>
            </w:r>
          </w:p>
          <w:p w:rsidR="0026088C" w:rsidRPr="001A4C69" w:rsidRDefault="0026088C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26088C" w:rsidRPr="001A4C69" w:rsidRDefault="0026088C" w:rsidP="00BC4B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(За уже области којима Факултет није матичан једно менторство се може заменити једним чланством у комисији за одбрану одговарајућег рада)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26088C" w:rsidRPr="001A4C69" w:rsidRDefault="0026088C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Менторство најмање три завршна рада (мастер или дипломска).</w:t>
            </w:r>
          </w:p>
          <w:p w:rsidR="0026088C" w:rsidRPr="001A4C69" w:rsidRDefault="0026088C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26088C" w:rsidRPr="001A4C69" w:rsidRDefault="0026088C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(За уже области којима Факултет није матичан једно менторство се може заменити једним чланством у комисији за одбрану одговарајућег рада) </w:t>
            </w:r>
          </w:p>
        </w:tc>
      </w:tr>
      <w:tr w:rsidR="00354D58" w:rsidRPr="001A4C69" w:rsidTr="00BC4B19">
        <w:trPr>
          <w:trHeight w:val="1151"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6088C" w:rsidRPr="001A4C69" w:rsidRDefault="0026088C" w:rsidP="000E3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6088C" w:rsidRPr="001A4C69" w:rsidRDefault="0026088C" w:rsidP="000E3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4" w:type="dxa"/>
            <w:tcBorders>
              <w:bottom w:val="single" w:sz="4" w:space="0" w:color="auto"/>
            </w:tcBorders>
            <w:shd w:val="clear" w:color="auto" w:fill="auto"/>
          </w:tcPr>
          <w:p w:rsidR="0026088C" w:rsidRPr="001A4C69" w:rsidRDefault="0026088C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</w:tcPr>
          <w:p w:rsidR="0026088C" w:rsidRPr="001A4C69" w:rsidRDefault="0026088C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Задовољава услове за ментора докторских дисертација (стандард 9 из акредитационих докумената)</w:t>
            </w:r>
          </w:p>
        </w:tc>
        <w:tc>
          <w:tcPr>
            <w:tcW w:w="2693" w:type="dxa"/>
            <w:shd w:val="clear" w:color="auto" w:fill="auto"/>
          </w:tcPr>
          <w:p w:rsidR="0026088C" w:rsidRPr="001A4C69" w:rsidRDefault="0026088C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Задовољава услове за ментора докторских дисертација (стандард 9 из скредитационих докумената)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26088C" w:rsidRPr="001A4C69" w:rsidRDefault="0026088C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Задовољава услове за ментора докторских дисертација (стандард 9 из скредитационих докумената)</w:t>
            </w:r>
          </w:p>
        </w:tc>
      </w:tr>
      <w:tr w:rsidR="00354D58" w:rsidRPr="001A4C69" w:rsidTr="003A1C55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88C" w:rsidRPr="001A4C69" w:rsidRDefault="0026088C" w:rsidP="000E3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88C" w:rsidRPr="001A4C69" w:rsidRDefault="0026088C" w:rsidP="000E3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88C" w:rsidRPr="001A4C69" w:rsidRDefault="0026088C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88C" w:rsidRPr="001A4C69" w:rsidRDefault="0026088C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88C" w:rsidRPr="001A4C69" w:rsidRDefault="0026088C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88C" w:rsidRPr="001A4C69" w:rsidRDefault="0026088C" w:rsidP="00E3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Ментор једне одбрањене докторске дисертације. </w:t>
            </w:r>
          </w:p>
        </w:tc>
      </w:tr>
      <w:tr w:rsidR="00354D58" w:rsidRPr="001A4C69" w:rsidTr="007F2AC3">
        <w:tc>
          <w:tcPr>
            <w:tcW w:w="16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81A69" w:rsidRPr="001A4C69" w:rsidRDefault="00681A69" w:rsidP="000E3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en-GB"/>
              </w:rPr>
              <w:t>2. ИЗБОРНИ ЕЛЕМЕНТИ (</w:t>
            </w:r>
            <w:r w:rsidRPr="001A4C69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en-GB"/>
              </w:rPr>
              <w:t>Остварене активности у најмање два елемента из најмање две од три различите изборне групе</w:t>
            </w:r>
            <w:r w:rsidRPr="001A4C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en-GB"/>
              </w:rPr>
              <w:t>)</w:t>
            </w:r>
          </w:p>
        </w:tc>
      </w:tr>
      <w:tr w:rsidR="00354D58" w:rsidRPr="001A4C69" w:rsidTr="007F2AC3">
        <w:tc>
          <w:tcPr>
            <w:tcW w:w="161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681A69" w:rsidRPr="001A4C69" w:rsidRDefault="00681A69" w:rsidP="003C2D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2.1. СТРУЧНО-ПРОФЕСИОНАЛНИ ДОПРИНОС</w:t>
            </w:r>
          </w:p>
        </w:tc>
      </w:tr>
      <w:tr w:rsidR="00354D58" w:rsidRPr="001A4C69" w:rsidTr="007D36FF"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1A69" w:rsidRPr="001A4C69" w:rsidRDefault="00681A69" w:rsidP="000E3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69" w:rsidRPr="001A4C69" w:rsidRDefault="00681A69" w:rsidP="00E3001C">
            <w:pPr>
              <w:autoSpaceDE w:val="0"/>
              <w:autoSpaceDN w:val="0"/>
              <w:adjustRightInd w:val="0"/>
              <w:ind w:left="2585" w:firstLine="459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Аутор/коаутор елабората или студије. </w:t>
            </w:r>
          </w:p>
          <w:p w:rsidR="00681A69" w:rsidRPr="001A4C69" w:rsidRDefault="00681A69" w:rsidP="00E3001C">
            <w:pPr>
              <w:autoSpaceDE w:val="0"/>
              <w:autoSpaceDN w:val="0"/>
              <w:adjustRightInd w:val="0"/>
              <w:ind w:left="2585" w:firstLine="459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Руководилац или сарадник на научном пројекту. </w:t>
            </w:r>
          </w:p>
          <w:p w:rsidR="00681A69" w:rsidRPr="001A4C69" w:rsidRDefault="00681A69" w:rsidP="00E3001C">
            <w:pPr>
              <w:widowControl/>
              <w:spacing w:line="276" w:lineRule="auto"/>
              <w:ind w:left="2585" w:firstLine="45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Иноватор, аутор/коаутор патента или техничког унапређења.</w:t>
            </w:r>
          </w:p>
          <w:p w:rsidR="00681A69" w:rsidRPr="001A4C69" w:rsidRDefault="00681A69" w:rsidP="00E3001C">
            <w:pPr>
              <w:widowControl/>
              <w:spacing w:line="276" w:lineRule="auto"/>
              <w:ind w:left="2585" w:firstLine="45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Уредник међународних и домаћих научних часописа.</w:t>
            </w:r>
          </w:p>
          <w:p w:rsidR="00681A69" w:rsidRPr="001A4C69" w:rsidRDefault="00681A69" w:rsidP="00E3001C">
            <w:pPr>
              <w:widowControl/>
              <w:spacing w:line="276" w:lineRule="auto"/>
              <w:ind w:left="2585" w:firstLine="45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Члан у редакцијама међународних и домаћих научних часописа.</w:t>
            </w:r>
          </w:p>
          <w:p w:rsidR="00681A69" w:rsidRPr="001A4C69" w:rsidRDefault="00681A69" w:rsidP="00E3001C">
            <w:pPr>
              <w:widowControl/>
              <w:spacing w:line="276" w:lineRule="auto"/>
              <w:ind w:left="2585" w:firstLine="45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Уредник међународних и домаћих часописа за популаризацију науке.</w:t>
            </w:r>
          </w:p>
          <w:p w:rsidR="00681A69" w:rsidRPr="001A4C69" w:rsidRDefault="00681A69" w:rsidP="00E3001C">
            <w:pPr>
              <w:widowControl/>
              <w:spacing w:line="276" w:lineRule="auto"/>
              <w:ind w:left="2585" w:firstLine="45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Члан у редакцијама међународних и домаћих часописа за популаризацију науке.</w:t>
            </w:r>
          </w:p>
          <w:p w:rsidR="00681A69" w:rsidRPr="001A4C69" w:rsidRDefault="00681A69" w:rsidP="00E3001C">
            <w:pPr>
              <w:widowControl/>
              <w:ind w:left="2585" w:firstLine="459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Рецензије научних радова, монографија, пројеката, уџбеника, практикума и слично.</w:t>
            </w:r>
          </w:p>
          <w:p w:rsidR="00681A69" w:rsidRPr="001A4C69" w:rsidRDefault="00681A69" w:rsidP="00E3001C">
            <w:pPr>
              <w:widowControl/>
              <w:spacing w:line="276" w:lineRule="auto"/>
              <w:ind w:left="2585" w:firstLine="45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Рецензије студијских програма, установа и друго.</w:t>
            </w:r>
          </w:p>
          <w:p w:rsidR="00681A69" w:rsidRPr="001A4C69" w:rsidRDefault="00681A69" w:rsidP="00E3001C">
            <w:pPr>
              <w:widowControl/>
              <w:spacing w:line="276" w:lineRule="auto"/>
              <w:ind w:left="2585" w:firstLine="45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Чланство у научним и организационим одборима међународних и домаћих научних скупова.</w:t>
            </w:r>
          </w:p>
          <w:p w:rsidR="00681A69" w:rsidRPr="001A4C69" w:rsidRDefault="00681A69" w:rsidP="00E3001C">
            <w:pPr>
              <w:autoSpaceDE w:val="0"/>
              <w:autoSpaceDN w:val="0"/>
              <w:adjustRightInd w:val="0"/>
              <w:ind w:left="2585" w:firstLine="459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Руковођење или учешће у изради стручне студије од значаја за привреду.</w:t>
            </w:r>
          </w:p>
          <w:p w:rsidR="00681A69" w:rsidRPr="001A4C69" w:rsidRDefault="00681A69" w:rsidP="00E3001C">
            <w:pPr>
              <w:autoSpaceDE w:val="0"/>
              <w:autoSpaceDN w:val="0"/>
              <w:adjustRightInd w:val="0"/>
              <w:ind w:left="2585" w:firstLine="459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Руководилац или сарадник на темпус пројекту.</w:t>
            </w:r>
          </w:p>
          <w:p w:rsidR="00681A69" w:rsidRPr="001A4C69" w:rsidRDefault="00681A69" w:rsidP="00E3001C">
            <w:pPr>
              <w:autoSpaceDE w:val="0"/>
              <w:autoSpaceDN w:val="0"/>
              <w:adjustRightInd w:val="0"/>
              <w:ind w:left="2585" w:firstLine="459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Руководилац или сарадник на пројекту финансираном од стране привредних субјеката</w:t>
            </w:r>
          </w:p>
        </w:tc>
      </w:tr>
      <w:tr w:rsidR="00354D58" w:rsidRPr="001A4C69" w:rsidTr="007F2AC3">
        <w:tc>
          <w:tcPr>
            <w:tcW w:w="161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681A69" w:rsidRPr="001A4C69" w:rsidRDefault="00681A69" w:rsidP="000E3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2.2. ДОПРИНОС АКАДЕМСКОЈ И ШИРОЈ ЗАЈЕДНИЦИ</w:t>
            </w:r>
          </w:p>
        </w:tc>
      </w:tr>
      <w:tr w:rsidR="00354D58" w:rsidRPr="001A4C69" w:rsidTr="007D36FF"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1A69" w:rsidRPr="001A4C69" w:rsidRDefault="00681A69" w:rsidP="000E3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69" w:rsidRPr="001A4C69" w:rsidRDefault="00681A69" w:rsidP="00E3001C">
            <w:pPr>
              <w:widowControl/>
              <w:ind w:left="3010"/>
              <w:rPr>
                <w:rFonts w:ascii="Times New Roman" w:hAnsi="Times New Roman"/>
                <w:sz w:val="20"/>
                <w:lang w:val="en-GB"/>
              </w:rPr>
            </w:pPr>
            <w:r w:rsidRPr="001A4C69">
              <w:rPr>
                <w:rFonts w:ascii="Times New Roman" w:hAnsi="Times New Roman"/>
                <w:sz w:val="20"/>
                <w:lang w:val="en-GB"/>
              </w:rPr>
              <w:t>A</w:t>
            </w:r>
            <w:r w:rsidRPr="001A4C69">
              <w:rPr>
                <w:rFonts w:ascii="Times New Roman" w:hAnsi="Times New Roman"/>
                <w:sz w:val="20"/>
              </w:rPr>
              <w:t>нгажовање у националним или међународним научним, односно стручним организацијама и институцијама од јавног значаја, културним институцијама и друго</w:t>
            </w:r>
            <w:r w:rsidRPr="001A4C69">
              <w:rPr>
                <w:rFonts w:ascii="Times New Roman" w:hAnsi="Times New Roman"/>
                <w:sz w:val="20"/>
                <w:lang w:val="en-GB"/>
              </w:rPr>
              <w:t>.</w:t>
            </w:r>
          </w:p>
          <w:p w:rsidR="00681A69" w:rsidRPr="001A4C69" w:rsidRDefault="00681A69" w:rsidP="00E3001C">
            <w:pPr>
              <w:widowControl/>
              <w:spacing w:line="276" w:lineRule="auto"/>
              <w:ind w:left="301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en-GB"/>
              </w:rPr>
              <w:t>Ч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ланство у радним телима Министарства и локалне самоуправе.</w:t>
            </w:r>
          </w:p>
          <w:p w:rsidR="00681A69" w:rsidRPr="001A4C69" w:rsidRDefault="00681A69" w:rsidP="00E3001C">
            <w:pPr>
              <w:widowControl/>
              <w:spacing w:line="276" w:lineRule="auto"/>
              <w:ind w:left="301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Учешће у управним и надзорним одборима струковних организација.</w:t>
            </w:r>
          </w:p>
          <w:p w:rsidR="00681A69" w:rsidRPr="001A4C69" w:rsidRDefault="00681A69" w:rsidP="00E3001C">
            <w:pPr>
              <w:widowControl/>
              <w:spacing w:line="276" w:lineRule="auto"/>
              <w:ind w:left="301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Чланство у међународним и домаћим струковним асоцијацијама.</w:t>
            </w:r>
          </w:p>
          <w:p w:rsidR="00681A69" w:rsidRPr="001A4C69" w:rsidRDefault="00681A69" w:rsidP="00E3001C">
            <w:pPr>
              <w:widowControl/>
              <w:spacing w:line="276" w:lineRule="auto"/>
              <w:ind w:left="459" w:firstLine="255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Промоција науке.</w:t>
            </w:r>
          </w:p>
          <w:p w:rsidR="00681A69" w:rsidRPr="001A4C69" w:rsidRDefault="00681A69" w:rsidP="00E3001C">
            <w:pPr>
              <w:widowControl/>
              <w:spacing w:line="276" w:lineRule="auto"/>
              <w:ind w:left="459" w:firstLine="255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Активности на перманентном образовању наставника основних и средњих школа.</w:t>
            </w:r>
          </w:p>
          <w:p w:rsidR="00681A69" w:rsidRPr="001A4C69" w:rsidRDefault="00681A69" w:rsidP="00E3001C">
            <w:pPr>
              <w:widowControl/>
              <w:spacing w:line="276" w:lineRule="auto"/>
              <w:ind w:left="459" w:firstLine="255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Активности у раду са талентима.</w:t>
            </w:r>
          </w:p>
          <w:p w:rsidR="00681A69" w:rsidRPr="001A4C69" w:rsidRDefault="00681A69" w:rsidP="00E3001C">
            <w:pPr>
              <w:widowControl/>
              <w:spacing w:line="276" w:lineRule="auto"/>
              <w:ind w:left="459" w:firstLine="255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Учешће у комисијама за оцену и одбрану магистарских теза и докторских дисертација.</w:t>
            </w:r>
          </w:p>
          <w:p w:rsidR="00681A69" w:rsidRPr="001A4C69" w:rsidRDefault="00681A69" w:rsidP="00E3001C">
            <w:pPr>
              <w:widowControl/>
              <w:spacing w:line="276" w:lineRule="auto"/>
              <w:ind w:left="459" w:firstLine="255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Чланство у комисијама за избор у звања наставника и сарадника.</w:t>
            </w:r>
          </w:p>
          <w:p w:rsidR="00681A69" w:rsidRPr="001A4C69" w:rsidRDefault="00681A69" w:rsidP="00E3001C">
            <w:pPr>
              <w:widowControl/>
              <w:spacing w:line="276" w:lineRule="auto"/>
              <w:ind w:left="459" w:firstLine="255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Чланство у радним телима Факултета и Универзитета.</w:t>
            </w:r>
          </w:p>
          <w:p w:rsidR="00681A69" w:rsidRPr="001A4C69" w:rsidRDefault="00681A69" w:rsidP="00E3001C">
            <w:pPr>
              <w:autoSpaceDE w:val="0"/>
              <w:autoSpaceDN w:val="0"/>
              <w:adjustRightInd w:val="0"/>
              <w:ind w:left="459" w:firstLine="25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Учешће у органима руковођења и радним телима организационих јединица, Факултета и Универзитета</w:t>
            </w:r>
          </w:p>
        </w:tc>
      </w:tr>
      <w:tr w:rsidR="00354D58" w:rsidRPr="001A4C69" w:rsidTr="007F2AC3">
        <w:tc>
          <w:tcPr>
            <w:tcW w:w="161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681A69" w:rsidRPr="001A4C69" w:rsidRDefault="00681A69" w:rsidP="000E3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2.3. САРАДЊА СА ДРУГИМ ВИСОКОШКОЛСКИМ И/ИЛИ НАУЧНОИСТРАЖИВАЧКИМ ИНСТИТУЦИЈАМА У ЗЕМЉИ И ИНОСТРАНСТВУ</w:t>
            </w:r>
          </w:p>
        </w:tc>
      </w:tr>
      <w:tr w:rsidR="00354D58" w:rsidRPr="001A4C69" w:rsidTr="007D36FF"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1A69" w:rsidRPr="001A4C69" w:rsidRDefault="00681A69" w:rsidP="000E3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69" w:rsidRPr="001A4C69" w:rsidRDefault="00681A69" w:rsidP="00E3001C">
            <w:pPr>
              <w:widowControl/>
              <w:ind w:left="3010"/>
              <w:rPr>
                <w:rFonts w:ascii="Times New Roman" w:hAnsi="Times New Roman"/>
                <w:sz w:val="20"/>
              </w:rPr>
            </w:pPr>
            <w:r w:rsidRPr="001A4C69">
              <w:rPr>
                <w:rFonts w:ascii="Times New Roman" w:hAnsi="Times New Roman"/>
                <w:sz w:val="20"/>
              </w:rPr>
              <w:t>Боравци у иностраним научно-истраживачким установама.</w:t>
            </w:r>
          </w:p>
          <w:p w:rsidR="00681A69" w:rsidRPr="001A4C69" w:rsidRDefault="00681A69" w:rsidP="00E3001C">
            <w:pPr>
              <w:widowControl/>
              <w:ind w:left="301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програмима размене наставника и студената.</w:t>
            </w:r>
          </w:p>
          <w:p w:rsidR="00681A69" w:rsidRPr="001A4C69" w:rsidRDefault="00681A69" w:rsidP="00E3001C">
            <w:pPr>
              <w:widowControl/>
              <w:ind w:left="301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Заједнички публиковани радови, монографије или пројекти са наставницима и сарадницима са других универзитета у земљи и иностранству .</w:t>
            </w:r>
          </w:p>
          <w:p w:rsidR="00681A69" w:rsidRPr="001A4C69" w:rsidRDefault="00681A69" w:rsidP="00E3001C">
            <w:pPr>
              <w:widowControl/>
              <w:ind w:left="3010"/>
              <w:rPr>
                <w:rFonts w:ascii="Times New Roman" w:hAnsi="Times New Roman"/>
                <w:sz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комисијама за оцену и одбрану докторских дисертација на другим факултетима.</w:t>
            </w:r>
          </w:p>
          <w:p w:rsidR="00681A69" w:rsidRPr="001A4C69" w:rsidRDefault="00681A69" w:rsidP="00E3001C">
            <w:pPr>
              <w:autoSpaceDE w:val="0"/>
              <w:autoSpaceDN w:val="0"/>
              <w:adjustRightInd w:val="0"/>
              <w:ind w:left="3010"/>
              <w:rPr>
                <w:rFonts w:ascii="Times New Roman" w:hAnsi="Times New Roman"/>
                <w:sz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изради и спровођењу студијских програма заједничких са другим факултетима у земљи</w:t>
            </w:r>
            <w:r w:rsidRPr="001A4C69">
              <w:rPr>
                <w:rFonts w:ascii="Times New Roman" w:hAnsi="Times New Roman"/>
                <w:sz w:val="20"/>
              </w:rPr>
              <w:t>.</w:t>
            </w:r>
          </w:p>
          <w:p w:rsidR="00681A69" w:rsidRPr="001A4C69" w:rsidRDefault="00681A69" w:rsidP="00E3001C">
            <w:pPr>
              <w:autoSpaceDE w:val="0"/>
              <w:autoSpaceDN w:val="0"/>
              <w:adjustRightInd w:val="0"/>
              <w:ind w:left="301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изради и спровођењу студијских програма заједничких са иностраним факултетима.</w:t>
            </w:r>
          </w:p>
        </w:tc>
      </w:tr>
    </w:tbl>
    <w:p w:rsidR="00174199" w:rsidRPr="001A4C69" w:rsidRDefault="00174199" w:rsidP="007D595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7F2AC3" w:rsidRPr="001A4C69" w:rsidRDefault="007F2AC3" w:rsidP="007D595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174199" w:rsidRPr="001A4C69" w:rsidRDefault="00174199" w:rsidP="007D595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7F2AC3" w:rsidRPr="001A4C69" w:rsidRDefault="007F2AC3" w:rsidP="007D595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7F2AC3" w:rsidRPr="001A4C69" w:rsidRDefault="007F2AC3" w:rsidP="007D595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BC4B19" w:rsidRPr="001A4C69" w:rsidRDefault="00BC4B19" w:rsidP="007D595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BC4B19" w:rsidRPr="001A4C69" w:rsidRDefault="00BC4B19" w:rsidP="007D595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FE7244" w:rsidRPr="001A4C69" w:rsidRDefault="00FE7244" w:rsidP="007D595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FE7244" w:rsidRPr="001A4C69" w:rsidRDefault="00FE7244" w:rsidP="007D595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FE7244" w:rsidRPr="001A4C69" w:rsidRDefault="00FE7244" w:rsidP="007D595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E5451A" w:rsidRPr="001A4C69" w:rsidRDefault="00E5451A" w:rsidP="007D595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FE7244" w:rsidRPr="001A4C69" w:rsidRDefault="00FE7244" w:rsidP="007D595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FE7244" w:rsidRPr="001A4C69" w:rsidRDefault="00FE7244" w:rsidP="007D595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FE7244" w:rsidRDefault="00FE7244" w:rsidP="007D595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C646C6" w:rsidRDefault="00C646C6" w:rsidP="007D595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C646C6" w:rsidRPr="001A4C69" w:rsidRDefault="00C646C6" w:rsidP="007D595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4172DF" w:rsidRPr="001A4C69" w:rsidRDefault="008D28F5">
      <w:pPr>
        <w:rPr>
          <w:rFonts w:ascii="Times New Roman" w:hAnsi="Times New Roman"/>
          <w:b/>
          <w:bCs/>
          <w:sz w:val="24"/>
          <w:szCs w:val="24"/>
        </w:rPr>
      </w:pPr>
      <w:r w:rsidRPr="001A4C69">
        <w:rPr>
          <w:rFonts w:ascii="Times New Roman" w:hAnsi="Times New Roman"/>
          <w:b/>
          <w:bCs/>
          <w:sz w:val="24"/>
          <w:szCs w:val="24"/>
        </w:rPr>
        <w:lastRenderedPageBreak/>
        <w:t xml:space="preserve">Б) ПОЉЕ МЕДИЦИНСКИХ НАУКА </w:t>
      </w:r>
    </w:p>
    <w:p w:rsidR="004172DF" w:rsidRPr="001A4C69" w:rsidRDefault="004172DF">
      <w:pPr>
        <w:widowControl/>
        <w:rPr>
          <w:rFonts w:ascii="Times New Roman" w:hAnsi="Times New Roman"/>
          <w:sz w:val="20"/>
          <w:szCs w:val="20"/>
        </w:rPr>
      </w:pPr>
    </w:p>
    <w:tbl>
      <w:tblPr>
        <w:tblW w:w="16161" w:type="dxa"/>
        <w:tblInd w:w="-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09"/>
        <w:gridCol w:w="2846"/>
        <w:gridCol w:w="2975"/>
        <w:gridCol w:w="2977"/>
        <w:gridCol w:w="2977"/>
        <w:gridCol w:w="2977"/>
      </w:tblGrid>
      <w:tr w:rsidR="00354D58" w:rsidRPr="001A4C69" w:rsidTr="00681A69">
        <w:tc>
          <w:tcPr>
            <w:tcW w:w="1409" w:type="dxa"/>
          </w:tcPr>
          <w:p w:rsidR="00174199" w:rsidRPr="001A4C69" w:rsidRDefault="00174199" w:rsidP="007D5954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46" w:type="dxa"/>
            <w:tcBorders>
              <w:bottom w:val="single" w:sz="4" w:space="0" w:color="auto"/>
            </w:tcBorders>
            <w:shd w:val="pct20" w:color="auto" w:fill="auto"/>
          </w:tcPr>
          <w:p w:rsidR="00174199" w:rsidRPr="001A4C69" w:rsidRDefault="00D3077B" w:rsidP="007F2AC3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ДОЦЕНТ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shd w:val="pct20" w:color="auto" w:fill="auto"/>
          </w:tcPr>
          <w:p w:rsidR="00174199" w:rsidRPr="001A4C69" w:rsidRDefault="008D28F5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ПОНОВНИ ИЗБОР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pct20" w:color="auto" w:fill="auto"/>
          </w:tcPr>
          <w:p w:rsidR="00174199" w:rsidRPr="001A4C69" w:rsidRDefault="00D3077B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ВАНРЕДНИ ПРОФЕСОР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pct20" w:color="auto" w:fill="auto"/>
          </w:tcPr>
          <w:p w:rsidR="00174199" w:rsidRPr="001A4C69" w:rsidRDefault="008D28F5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ПОНОВНИ ИЗБОР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pct20" w:color="auto" w:fill="auto"/>
          </w:tcPr>
          <w:p w:rsidR="00174199" w:rsidRPr="001A4C69" w:rsidRDefault="00D3077B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РЕДОВНИ ПРОФЕСОР</w:t>
            </w:r>
          </w:p>
        </w:tc>
      </w:tr>
      <w:tr w:rsidR="00354D58" w:rsidRPr="001A4C69" w:rsidTr="002447EA">
        <w:tc>
          <w:tcPr>
            <w:tcW w:w="1409" w:type="dxa"/>
            <w:vAlign w:val="center"/>
          </w:tcPr>
          <w:p w:rsidR="00F27725" w:rsidRPr="001A4C69" w:rsidRDefault="00F27725" w:rsidP="00D4113E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Општи услов</w:t>
            </w:r>
            <w:r w:rsidR="002447EA"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821" w:type="dxa"/>
            <w:gridSpan w:val="2"/>
            <w:shd w:val="clear" w:color="auto" w:fill="auto"/>
          </w:tcPr>
          <w:p w:rsidR="00F27725" w:rsidRPr="001A4C69" w:rsidRDefault="00F27725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Научни назив доктора наука за научну област за коју се бира, стечен на акредитованом универзитету и акредитованом студијском програму у земљи или диплома доктора наука стечена у иностранству, призната у складу са Законом о високом образовању 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F27725" w:rsidRPr="001A4C69" w:rsidRDefault="00F27725" w:rsidP="00F27725">
            <w:pPr>
              <w:ind w:left="1416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Испуњен услов за избор у доцента</w:t>
            </w:r>
          </w:p>
        </w:tc>
        <w:tc>
          <w:tcPr>
            <w:tcW w:w="2977" w:type="dxa"/>
            <w:shd w:val="clear" w:color="auto" w:fill="auto"/>
          </w:tcPr>
          <w:p w:rsidR="00F27725" w:rsidRPr="001A4C69" w:rsidRDefault="00F27725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Испуњен услов за избор у ванредног професора</w:t>
            </w:r>
          </w:p>
        </w:tc>
      </w:tr>
      <w:tr w:rsidR="00354D58" w:rsidRPr="001A4C69" w:rsidTr="007F2AC3">
        <w:tc>
          <w:tcPr>
            <w:tcW w:w="16161" w:type="dxa"/>
            <w:gridSpan w:val="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255A7" w:rsidRPr="001A4C69" w:rsidRDefault="00D3077B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en-GB"/>
              </w:rPr>
              <w:t>1. ОБАВЕЗНИ ЕЛЕМЕНТИ</w:t>
            </w:r>
          </w:p>
        </w:tc>
      </w:tr>
      <w:tr w:rsidR="00354D58" w:rsidRPr="001A4C69" w:rsidTr="003E580E">
        <w:tc>
          <w:tcPr>
            <w:tcW w:w="16161" w:type="dxa"/>
            <w:gridSpan w:val="6"/>
            <w:tcBorders>
              <w:bottom w:val="single" w:sz="4" w:space="0" w:color="auto"/>
            </w:tcBorders>
            <w:shd w:val="pct5" w:color="auto" w:fill="auto"/>
          </w:tcPr>
          <w:p w:rsidR="00174199" w:rsidRPr="001A4C69" w:rsidRDefault="00D3077B" w:rsidP="002447EA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1.1. РЕЗУЛТАТИ НАУЧНОГ РАДА</w:t>
            </w:r>
          </w:p>
        </w:tc>
      </w:tr>
      <w:tr w:rsidR="00354D58" w:rsidRPr="001A4C69" w:rsidTr="005410FA">
        <w:trPr>
          <w:trHeight w:val="269"/>
        </w:trPr>
        <w:tc>
          <w:tcPr>
            <w:tcW w:w="1409" w:type="dxa"/>
            <w:vMerge w:val="restart"/>
            <w:vAlign w:val="center"/>
          </w:tcPr>
          <w:p w:rsidR="0046007A" w:rsidRPr="001A4C69" w:rsidRDefault="0046007A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Обавезни услови</w:t>
            </w:r>
          </w:p>
        </w:tc>
        <w:tc>
          <w:tcPr>
            <w:tcW w:w="2846" w:type="dxa"/>
          </w:tcPr>
          <w:p w:rsidR="0046007A" w:rsidRPr="001A4C69" w:rsidRDefault="0046007A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Један рад категорије М21, М22 или М23 из научне области за коју се бира</w:t>
            </w:r>
          </w:p>
        </w:tc>
        <w:tc>
          <w:tcPr>
            <w:tcW w:w="2975" w:type="dxa"/>
          </w:tcPr>
          <w:p w:rsidR="0046007A" w:rsidRPr="001A4C69" w:rsidRDefault="0061453E" w:rsidP="005C561B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Један рад</w:t>
            </w:r>
            <w:r w:rsidR="0046007A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категорије М21, М22 или М23</w:t>
            </w:r>
            <w:r w:rsidR="005C561B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,</w:t>
            </w:r>
            <w:r w:rsidR="0046007A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</w:t>
            </w:r>
            <w:r w:rsidR="005C561B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из научне области</w:t>
            </w:r>
            <w:r w:rsidR="004A73EA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за коју се бира</w:t>
            </w:r>
            <w:r w:rsidR="005C561B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, објављена </w:t>
            </w:r>
            <w:r w:rsidR="005C561B" w:rsidRPr="001A4C69">
              <w:rPr>
                <w:rFonts w:ascii="Times New Roman" w:hAnsi="Times New Roman"/>
                <w:sz w:val="20"/>
                <w:szCs w:val="20"/>
              </w:rPr>
              <w:t>од последњег избора у звање</w:t>
            </w:r>
          </w:p>
        </w:tc>
        <w:tc>
          <w:tcPr>
            <w:tcW w:w="2977" w:type="dxa"/>
          </w:tcPr>
          <w:p w:rsidR="0046007A" w:rsidRPr="001A4C69" w:rsidRDefault="0046007A" w:rsidP="004A73EA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Два рада категорије М21, М22 или М23</w:t>
            </w:r>
            <w:r w:rsidR="004A73EA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, из научне области за коју се бира,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од </w:t>
            </w:r>
            <w:r w:rsidR="004A73EA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избора у претходно звање</w:t>
            </w:r>
          </w:p>
        </w:tc>
        <w:tc>
          <w:tcPr>
            <w:tcW w:w="2977" w:type="dxa"/>
          </w:tcPr>
          <w:p w:rsidR="0046007A" w:rsidRPr="001A4C69" w:rsidRDefault="0061453E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Један</w:t>
            </w:r>
            <w:r w:rsidR="0046007A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рад</w:t>
            </w:r>
            <w:r w:rsidR="0046007A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категорије М21, М22 или М23</w:t>
            </w:r>
            <w:r w:rsidR="006A5332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, из научне области за коју се бира, објављена </w:t>
            </w:r>
            <w:r w:rsidR="006A5332" w:rsidRPr="001A4C69">
              <w:rPr>
                <w:rFonts w:ascii="Times New Roman" w:hAnsi="Times New Roman"/>
                <w:sz w:val="20"/>
                <w:szCs w:val="20"/>
              </w:rPr>
              <w:t>од последњег избора у звање</w:t>
            </w:r>
          </w:p>
        </w:tc>
        <w:tc>
          <w:tcPr>
            <w:tcW w:w="2977" w:type="dxa"/>
          </w:tcPr>
          <w:p w:rsidR="0046007A" w:rsidRPr="001A4C69" w:rsidRDefault="0046007A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Два рада категорије М21, М22 или М23</w:t>
            </w:r>
            <w:r w:rsidR="0061453E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, из научне области за коју се бира, од избора у претходно звање</w:t>
            </w:r>
          </w:p>
        </w:tc>
      </w:tr>
      <w:tr w:rsidR="00354D58" w:rsidRPr="001A4C69" w:rsidTr="005410FA">
        <w:trPr>
          <w:trHeight w:val="269"/>
        </w:trPr>
        <w:tc>
          <w:tcPr>
            <w:tcW w:w="1409" w:type="dxa"/>
            <w:vMerge/>
            <w:vAlign w:val="center"/>
          </w:tcPr>
          <w:p w:rsidR="00CF1CA8" w:rsidRPr="001A4C69" w:rsidRDefault="00CF1CA8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46" w:type="dxa"/>
          </w:tcPr>
          <w:p w:rsidR="00CF1CA8" w:rsidRPr="001A4C69" w:rsidRDefault="00CF1CA8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975" w:type="dxa"/>
          </w:tcPr>
          <w:p w:rsidR="00CF1CA8" w:rsidRPr="001A4C69" w:rsidRDefault="00CF1CA8" w:rsidP="005C561B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</w:tcPr>
          <w:p w:rsidR="00CF1CA8" w:rsidRPr="001A4C69" w:rsidRDefault="00CF1CA8" w:rsidP="00FE7244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>Испуњава услове за ментора докторских дисертација, у складу са стандардом 9. за акредитацију студијских програма докторских академских студија на високошколским установама</w:t>
            </w:r>
          </w:p>
        </w:tc>
        <w:tc>
          <w:tcPr>
            <w:tcW w:w="2977" w:type="dxa"/>
          </w:tcPr>
          <w:p w:rsidR="00CF1CA8" w:rsidRPr="001A4C69" w:rsidRDefault="00CF1CA8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</w:tcPr>
          <w:p w:rsidR="00CF1CA8" w:rsidRPr="001A4C69" w:rsidRDefault="00CF1CA8" w:rsidP="00FE7244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>Испуњава услове за ментора докторских дисертација, у складу са стандардом 9. за акредитацију студијских програма докторских академских студија на високошколским установама.</w:t>
            </w:r>
          </w:p>
        </w:tc>
      </w:tr>
      <w:tr w:rsidR="00354D58" w:rsidRPr="001A4C69" w:rsidTr="000C0325">
        <w:trPr>
          <w:trHeight w:val="269"/>
        </w:trPr>
        <w:tc>
          <w:tcPr>
            <w:tcW w:w="1409" w:type="dxa"/>
            <w:vMerge/>
            <w:vAlign w:val="center"/>
          </w:tcPr>
          <w:p w:rsidR="006A5332" w:rsidRPr="001A4C69" w:rsidRDefault="006A5332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46" w:type="dxa"/>
          </w:tcPr>
          <w:p w:rsidR="006A5332" w:rsidRPr="001A4C69" w:rsidRDefault="006A5332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8929" w:type="dxa"/>
            <w:gridSpan w:val="3"/>
          </w:tcPr>
          <w:p w:rsidR="006A5332" w:rsidRPr="001A4C69" w:rsidRDefault="006A5332" w:rsidP="006A5332">
            <w:pPr>
              <w:ind w:left="708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Оригинално стручно остварење или руковођење или учешће у научном пројекту</w:t>
            </w:r>
          </w:p>
        </w:tc>
        <w:tc>
          <w:tcPr>
            <w:tcW w:w="2977" w:type="dxa"/>
          </w:tcPr>
          <w:p w:rsidR="006A5332" w:rsidRPr="001A4C69" w:rsidRDefault="006A5332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Руковођење научним пројектом</w:t>
            </w:r>
          </w:p>
        </w:tc>
      </w:tr>
      <w:tr w:rsidR="00354D58" w:rsidRPr="001A4C69" w:rsidTr="005410FA">
        <w:trPr>
          <w:trHeight w:val="712"/>
        </w:trPr>
        <w:tc>
          <w:tcPr>
            <w:tcW w:w="1409" w:type="dxa"/>
            <w:vMerge/>
            <w:vAlign w:val="center"/>
          </w:tcPr>
          <w:p w:rsidR="0046007A" w:rsidRPr="001A4C69" w:rsidRDefault="0046007A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46" w:type="dxa"/>
          </w:tcPr>
          <w:p w:rsidR="0046007A" w:rsidRPr="001A4C69" w:rsidRDefault="0046007A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Три рада на научним скуповима. Један</w:t>
            </w:r>
            <w:r w:rsidR="006A5332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из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категорије М30</w:t>
            </w:r>
          </w:p>
        </w:tc>
        <w:tc>
          <w:tcPr>
            <w:tcW w:w="2975" w:type="dxa"/>
          </w:tcPr>
          <w:p w:rsidR="0046007A" w:rsidRPr="001A4C69" w:rsidRDefault="0046007A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Четири рада на научним скуповима. Два </w:t>
            </w:r>
            <w:r w:rsidR="0061453E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из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категорије М30</w:t>
            </w:r>
          </w:p>
        </w:tc>
        <w:tc>
          <w:tcPr>
            <w:tcW w:w="2977" w:type="dxa"/>
          </w:tcPr>
          <w:p w:rsidR="0046007A" w:rsidRPr="001A4C69" w:rsidRDefault="0046007A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5 радова на научним скуповима. Три </w:t>
            </w:r>
            <w:r w:rsidR="0061453E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из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категорије М30</w:t>
            </w:r>
          </w:p>
        </w:tc>
        <w:tc>
          <w:tcPr>
            <w:tcW w:w="2977" w:type="dxa"/>
          </w:tcPr>
          <w:p w:rsidR="0046007A" w:rsidRPr="001A4C69" w:rsidRDefault="0046007A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6 радова на научним скуповима. Три </w:t>
            </w:r>
            <w:r w:rsidR="0061453E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из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категорије М30</w:t>
            </w:r>
          </w:p>
        </w:tc>
        <w:tc>
          <w:tcPr>
            <w:tcW w:w="2977" w:type="dxa"/>
          </w:tcPr>
          <w:p w:rsidR="0046007A" w:rsidRPr="001A4C69" w:rsidRDefault="0046007A" w:rsidP="00FE7244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Једно пленарно предавање или предавање по позиву на међународном или националном скупу</w:t>
            </w:r>
            <w:r w:rsidR="00FE7244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или</w:t>
            </w:r>
            <w:r w:rsidR="00FE7244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10 радова на научним скуповима. (три категорије М30)</w:t>
            </w:r>
          </w:p>
        </w:tc>
      </w:tr>
      <w:tr w:rsidR="00354D58" w:rsidRPr="001A4C69" w:rsidTr="005410FA">
        <w:tc>
          <w:tcPr>
            <w:tcW w:w="1409" w:type="dxa"/>
            <w:vMerge/>
            <w:vAlign w:val="center"/>
          </w:tcPr>
          <w:p w:rsidR="008209D1" w:rsidRPr="001A4C69" w:rsidRDefault="008209D1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46" w:type="dxa"/>
          </w:tcPr>
          <w:p w:rsidR="008209D1" w:rsidRPr="001A4C69" w:rsidRDefault="008209D1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975" w:type="dxa"/>
          </w:tcPr>
          <w:p w:rsidR="008209D1" w:rsidRPr="001A4C69" w:rsidRDefault="008209D1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</w:tcPr>
          <w:p w:rsidR="008209D1" w:rsidRPr="001A4C69" w:rsidRDefault="008209D1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</w:tcPr>
          <w:p w:rsidR="008209D1" w:rsidRPr="001A4C69" w:rsidRDefault="008209D1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</w:tcPr>
          <w:p w:rsidR="008209D1" w:rsidRPr="001A4C69" w:rsidRDefault="008209D1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HCI</w:t>
            </w:r>
            <w:r w:rsidRPr="001A4C69">
              <w:rPr>
                <w:rStyle w:val="FootnoteReference"/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footnoteReference w:id="1"/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≥20</w:t>
            </w:r>
          </w:p>
        </w:tc>
      </w:tr>
      <w:tr w:rsidR="00354D58" w:rsidRPr="001A4C69" w:rsidTr="000C0325">
        <w:tc>
          <w:tcPr>
            <w:tcW w:w="1409" w:type="dxa"/>
            <w:vMerge/>
            <w:vAlign w:val="center"/>
          </w:tcPr>
          <w:p w:rsidR="001236FA" w:rsidRPr="001A4C69" w:rsidRDefault="001236FA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46" w:type="dxa"/>
          </w:tcPr>
          <w:p w:rsidR="001236FA" w:rsidRPr="001A4C69" w:rsidRDefault="001236FA" w:rsidP="000C0325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Један рад у часопису Факултета (први аутор)</w:t>
            </w:r>
          </w:p>
        </w:tc>
        <w:tc>
          <w:tcPr>
            <w:tcW w:w="11906" w:type="dxa"/>
            <w:gridSpan w:val="4"/>
          </w:tcPr>
          <w:p w:rsidR="001236FA" w:rsidRPr="001A4C69" w:rsidRDefault="001236FA" w:rsidP="001236FA">
            <w:pPr>
              <w:ind w:left="3540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Два рада у часопису Факултета </w:t>
            </w:r>
          </w:p>
        </w:tc>
      </w:tr>
      <w:tr w:rsidR="00354D58" w:rsidRPr="001A4C69" w:rsidTr="005410FA">
        <w:tc>
          <w:tcPr>
            <w:tcW w:w="1409" w:type="dxa"/>
            <w:vMerge w:val="restart"/>
            <w:vAlign w:val="center"/>
          </w:tcPr>
          <w:p w:rsidR="008209D1" w:rsidRPr="001A4C69" w:rsidRDefault="008209D1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Алтернативни обавезни услови</w:t>
            </w:r>
          </w:p>
          <w:p w:rsidR="008209D1" w:rsidRPr="001A4C69" w:rsidRDefault="008209D1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(један од)</w:t>
            </w:r>
          </w:p>
        </w:tc>
        <w:tc>
          <w:tcPr>
            <w:tcW w:w="2846" w:type="dxa"/>
          </w:tcPr>
          <w:p w:rsidR="008209D1" w:rsidRPr="001A4C69" w:rsidRDefault="008209D1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Три рада М20. У једном први аутор. KIF</w:t>
            </w:r>
            <w:r w:rsidRPr="001A4C69">
              <w:rPr>
                <w:rStyle w:val="FootnoteReference"/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footnoteReference w:id="2"/>
            </w:r>
            <w:r w:rsidR="009507A6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≥ 3</w:t>
            </w:r>
          </w:p>
        </w:tc>
        <w:tc>
          <w:tcPr>
            <w:tcW w:w="2975" w:type="dxa"/>
          </w:tcPr>
          <w:p w:rsidR="008209D1" w:rsidRPr="001A4C69" w:rsidRDefault="008209D1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 радова</w:t>
            </w:r>
            <w:r w:rsidR="009507A6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М20. У једном први аутор. KIF</w:t>
            </w:r>
            <w:r w:rsidR="009507A6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≥ 4</w:t>
            </w:r>
          </w:p>
        </w:tc>
        <w:tc>
          <w:tcPr>
            <w:tcW w:w="2977" w:type="dxa"/>
          </w:tcPr>
          <w:p w:rsidR="008209D1" w:rsidRPr="001A4C69" w:rsidRDefault="008209D1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7 радова М20. У два водећи аутор. KIF</w:t>
            </w:r>
            <w:r w:rsidR="009507A6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≥ 7</w:t>
            </w:r>
          </w:p>
        </w:tc>
        <w:tc>
          <w:tcPr>
            <w:tcW w:w="2977" w:type="dxa"/>
          </w:tcPr>
          <w:p w:rsidR="008209D1" w:rsidRPr="001A4C69" w:rsidRDefault="008209D1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9 радова М20. У три водећи аутор. KIF</w:t>
            </w:r>
            <w:r w:rsidR="009507A6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≥ 10</w:t>
            </w:r>
          </w:p>
        </w:tc>
        <w:tc>
          <w:tcPr>
            <w:tcW w:w="2977" w:type="dxa"/>
          </w:tcPr>
          <w:p w:rsidR="008209D1" w:rsidRPr="001A4C69" w:rsidRDefault="008209D1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15 радова М20. У пет водећи аутор. KIF ≥ 15</w:t>
            </w:r>
          </w:p>
        </w:tc>
      </w:tr>
      <w:tr w:rsidR="00354D58" w:rsidRPr="001A4C69" w:rsidTr="005410FA">
        <w:tc>
          <w:tcPr>
            <w:tcW w:w="1409" w:type="dxa"/>
            <w:vMerge/>
          </w:tcPr>
          <w:p w:rsidR="008209D1" w:rsidRPr="001A4C69" w:rsidRDefault="008209D1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46" w:type="dxa"/>
          </w:tcPr>
          <w:p w:rsidR="008209D1" w:rsidRPr="001A4C69" w:rsidRDefault="008209D1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6 радова М20. У два први аутор</w:t>
            </w:r>
          </w:p>
        </w:tc>
        <w:tc>
          <w:tcPr>
            <w:tcW w:w="2975" w:type="dxa"/>
          </w:tcPr>
          <w:p w:rsidR="008209D1" w:rsidRPr="001A4C69" w:rsidRDefault="008209D1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8 радова М20. У два водећи аутор</w:t>
            </w:r>
          </w:p>
        </w:tc>
        <w:tc>
          <w:tcPr>
            <w:tcW w:w="2977" w:type="dxa"/>
          </w:tcPr>
          <w:p w:rsidR="008209D1" w:rsidRPr="001A4C69" w:rsidRDefault="008209D1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10 радова М20. У два водећи аутор</w:t>
            </w:r>
          </w:p>
        </w:tc>
        <w:tc>
          <w:tcPr>
            <w:tcW w:w="2977" w:type="dxa"/>
          </w:tcPr>
          <w:p w:rsidR="008209D1" w:rsidRPr="001A4C69" w:rsidRDefault="008209D1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14 радова М20. У четири водећи аутор</w:t>
            </w:r>
          </w:p>
        </w:tc>
        <w:tc>
          <w:tcPr>
            <w:tcW w:w="2977" w:type="dxa"/>
          </w:tcPr>
          <w:p w:rsidR="008209D1" w:rsidRPr="001A4C69" w:rsidRDefault="008209D1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20 радова М20. У 7 водећи аутор</w:t>
            </w:r>
          </w:p>
        </w:tc>
      </w:tr>
      <w:tr w:rsidR="00354D58" w:rsidRPr="001A4C69" w:rsidTr="005410FA">
        <w:tc>
          <w:tcPr>
            <w:tcW w:w="1409" w:type="dxa"/>
            <w:vMerge/>
          </w:tcPr>
          <w:p w:rsidR="008209D1" w:rsidRPr="001A4C69" w:rsidRDefault="008209D1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46" w:type="dxa"/>
          </w:tcPr>
          <w:p w:rsidR="008209D1" w:rsidRPr="001A4C69" w:rsidRDefault="008209D1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4 рада М20. Први аутор у једном категорије М21 или М22</w:t>
            </w:r>
          </w:p>
        </w:tc>
        <w:tc>
          <w:tcPr>
            <w:tcW w:w="2975" w:type="dxa"/>
          </w:tcPr>
          <w:p w:rsidR="008209D1" w:rsidRPr="001A4C69" w:rsidRDefault="008209D1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 радова М20. Водећи аутор</w:t>
            </w:r>
            <w:r w:rsidRPr="001A4C69">
              <w:rPr>
                <w:rStyle w:val="FootnoteReference"/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footnoteReference w:id="3"/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у једном категорије М21 или М22</w:t>
            </w:r>
          </w:p>
        </w:tc>
        <w:tc>
          <w:tcPr>
            <w:tcW w:w="2977" w:type="dxa"/>
          </w:tcPr>
          <w:p w:rsidR="008209D1" w:rsidRPr="001A4C69" w:rsidRDefault="008209D1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7 радова М20. Водећи аутор у два категорије М21 или М22.</w:t>
            </w:r>
          </w:p>
        </w:tc>
        <w:tc>
          <w:tcPr>
            <w:tcW w:w="2977" w:type="dxa"/>
          </w:tcPr>
          <w:p w:rsidR="008209D1" w:rsidRPr="001A4C69" w:rsidRDefault="008209D1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8 радова М20. Водећи аутор у два категорије М21 или М22</w:t>
            </w:r>
          </w:p>
        </w:tc>
        <w:tc>
          <w:tcPr>
            <w:tcW w:w="2977" w:type="dxa"/>
          </w:tcPr>
          <w:p w:rsidR="008209D1" w:rsidRPr="001A4C69" w:rsidRDefault="008209D1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10 радова М20. Водећи аутор у три категорије М21 или М22</w:t>
            </w:r>
          </w:p>
        </w:tc>
      </w:tr>
      <w:tr w:rsidR="00354D58" w:rsidRPr="001A4C69" w:rsidTr="007F2AC3"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8209D1" w:rsidRPr="001A4C69" w:rsidRDefault="008209D1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46" w:type="dxa"/>
            <w:tcBorders>
              <w:bottom w:val="single" w:sz="4" w:space="0" w:color="auto"/>
            </w:tcBorders>
          </w:tcPr>
          <w:p w:rsidR="008209D1" w:rsidRPr="001A4C69" w:rsidRDefault="008209D1" w:rsidP="008209D1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 радова М20. У једном први аутор. HCI</w:t>
            </w:r>
            <w:r w:rsidRPr="001A4C69">
              <w:rPr>
                <w:rFonts w:eastAsia="Times New Roman"/>
                <w:noProof/>
                <w:sz w:val="20"/>
                <w:szCs w:val="20"/>
                <w:lang w:eastAsia="en-GB"/>
              </w:rPr>
              <w:t>≥ 30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8209D1" w:rsidRPr="001A4C69" w:rsidRDefault="008209D1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5 радова М20. У једном први аутор. HCI </w:t>
            </w:r>
            <w:r w:rsidRPr="001A4C69">
              <w:rPr>
                <w:rFonts w:eastAsia="Times New Roman"/>
                <w:noProof/>
                <w:sz w:val="20"/>
                <w:szCs w:val="20"/>
                <w:lang w:eastAsia="en-GB"/>
              </w:rPr>
              <w:t>≥ 40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209D1" w:rsidRPr="001A4C69" w:rsidRDefault="008209D1" w:rsidP="00E3001C">
            <w:pPr>
              <w:pStyle w:val="BodyText"/>
              <w:ind w:left="0" w:right="115"/>
              <w:rPr>
                <w:noProof/>
                <w:sz w:val="20"/>
                <w:szCs w:val="20"/>
                <w:lang w:eastAsia="en-GB"/>
              </w:rPr>
            </w:pPr>
            <w:r w:rsidRPr="001A4C69">
              <w:rPr>
                <w:noProof/>
                <w:spacing w:val="-1"/>
                <w:sz w:val="20"/>
                <w:szCs w:val="20"/>
                <w:lang w:eastAsia="en-GB"/>
              </w:rPr>
              <w:t>8 радова М20. У</w:t>
            </w:r>
            <w:r w:rsidRPr="001A4C69">
              <w:rPr>
                <w:noProof/>
                <w:sz w:val="20"/>
                <w:szCs w:val="20"/>
                <w:lang w:eastAsia="en-GB"/>
              </w:rPr>
              <w:t xml:space="preserve"> три рада водећи аутор.</w:t>
            </w:r>
            <w:r w:rsidRPr="001A4C69">
              <w:rPr>
                <w:noProof/>
                <w:spacing w:val="-1"/>
                <w:sz w:val="20"/>
                <w:szCs w:val="20"/>
                <w:lang w:eastAsia="en-GB"/>
              </w:rPr>
              <w:t xml:space="preserve"> HCI </w:t>
            </w:r>
            <w:r w:rsidRPr="001A4C69">
              <w:rPr>
                <w:noProof/>
                <w:sz w:val="20"/>
                <w:szCs w:val="20"/>
                <w:lang w:eastAsia="en-GB"/>
              </w:rPr>
              <w:t>≥ 50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209D1" w:rsidRPr="001A4C69" w:rsidRDefault="008209D1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10 радова М20. У три рада водећи аутор. HCI ≥50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209D1" w:rsidRPr="001A4C69" w:rsidRDefault="008209D1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12 радова М20. У пет водећи аутор. HCI ≥100</w:t>
            </w:r>
          </w:p>
        </w:tc>
      </w:tr>
      <w:tr w:rsidR="00354D58" w:rsidRPr="001A4C69" w:rsidTr="007F2AC3">
        <w:tc>
          <w:tcPr>
            <w:tcW w:w="16161" w:type="dxa"/>
            <w:gridSpan w:val="6"/>
            <w:shd w:val="pct5" w:color="auto" w:fill="auto"/>
          </w:tcPr>
          <w:p w:rsidR="008209D1" w:rsidRPr="001A4C69" w:rsidRDefault="008209D1" w:rsidP="002447EA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1.2. РЕЗУЛТАТИ НАСТАВНОГ РАДА И АНГАЖОВАЊЕ У РАЗВОЈУ НАСТАВЕ</w:t>
            </w:r>
          </w:p>
        </w:tc>
      </w:tr>
      <w:tr w:rsidR="00354D58" w:rsidRPr="001A4C69" w:rsidTr="002A3E49">
        <w:tc>
          <w:tcPr>
            <w:tcW w:w="1409" w:type="dxa"/>
            <w:vMerge w:val="restart"/>
            <w:vAlign w:val="center"/>
          </w:tcPr>
          <w:p w:rsidR="00150CEF" w:rsidRPr="001A4C69" w:rsidRDefault="00150CEF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Обавезни услови</w:t>
            </w:r>
          </w:p>
        </w:tc>
        <w:tc>
          <w:tcPr>
            <w:tcW w:w="14752" w:type="dxa"/>
            <w:gridSpan w:val="5"/>
          </w:tcPr>
          <w:p w:rsidR="00150CEF" w:rsidRPr="001A4C69" w:rsidRDefault="00150CEF" w:rsidP="00150CEF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Позитивна оцена педагошког рада на основу оцене факултетске комисије за квалитет наставе (обавезна позитивна оцена добијена у студентским анкетама током целокупног протеклог изборног периода) уколико има педагошко искуство</w:t>
            </w:r>
          </w:p>
        </w:tc>
      </w:tr>
      <w:tr w:rsidR="00354D58" w:rsidRPr="001A4C69" w:rsidTr="005410FA">
        <w:tc>
          <w:tcPr>
            <w:tcW w:w="1409" w:type="dxa"/>
            <w:vMerge/>
          </w:tcPr>
          <w:p w:rsidR="00150CEF" w:rsidRPr="001A4C69" w:rsidRDefault="00150CEF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46" w:type="dxa"/>
          </w:tcPr>
          <w:p w:rsidR="00150CEF" w:rsidRPr="001A4C69" w:rsidRDefault="00150CEF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Позитивна оцена приступног предавање из уже области</w:t>
            </w:r>
          </w:p>
        </w:tc>
        <w:tc>
          <w:tcPr>
            <w:tcW w:w="2975" w:type="dxa"/>
          </w:tcPr>
          <w:p w:rsidR="00150CEF" w:rsidRPr="001A4C69" w:rsidRDefault="00150CEF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Педагошко искуство</w:t>
            </w:r>
          </w:p>
        </w:tc>
        <w:tc>
          <w:tcPr>
            <w:tcW w:w="2977" w:type="dxa"/>
          </w:tcPr>
          <w:p w:rsidR="00150CEF" w:rsidRPr="001A4C69" w:rsidRDefault="00150CEF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Позитивна оцена приступног предавање из уже области уколико кандидат нема педагошко искуство</w:t>
            </w:r>
          </w:p>
        </w:tc>
        <w:tc>
          <w:tcPr>
            <w:tcW w:w="2977" w:type="dxa"/>
          </w:tcPr>
          <w:p w:rsidR="00150CEF" w:rsidRPr="001A4C69" w:rsidRDefault="00150CEF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Педагошко искуство</w:t>
            </w:r>
          </w:p>
        </w:tc>
        <w:tc>
          <w:tcPr>
            <w:tcW w:w="2977" w:type="dxa"/>
          </w:tcPr>
          <w:p w:rsidR="00150CEF" w:rsidRPr="001A4C69" w:rsidRDefault="00150CEF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Позитивна оцена приступног предавање из уже области уколико кандидат нема педагошко искуство</w:t>
            </w:r>
          </w:p>
        </w:tc>
      </w:tr>
      <w:tr w:rsidR="00354D58" w:rsidRPr="001A4C69" w:rsidTr="000C0325">
        <w:tc>
          <w:tcPr>
            <w:tcW w:w="1409" w:type="dxa"/>
            <w:vMerge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46" w:type="dxa"/>
          </w:tcPr>
          <w:p w:rsidR="00952FDB" w:rsidRPr="001A4C69" w:rsidRDefault="00952FDB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975" w:type="dxa"/>
          </w:tcPr>
          <w:p w:rsidR="00952FDB" w:rsidRPr="001A4C69" w:rsidRDefault="00952FDB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5954" w:type="dxa"/>
            <w:gridSpan w:val="2"/>
          </w:tcPr>
          <w:p w:rsidR="00952FDB" w:rsidRPr="001A4C69" w:rsidRDefault="00952FDB" w:rsidP="00C02301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Уџбеник за ужу област за коју се бира (одобрен за интегрисане, специјалистичке или докторске студије)</w:t>
            </w:r>
            <w:r w:rsidR="009507A6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или</w:t>
            </w:r>
            <w:r w:rsidR="009507A6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монографија или практикум или збирка задатака или књига (са ISBN) из уже научне области за коју се бира</w:t>
            </w:r>
            <w:r w:rsidR="00C02301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- објављено (у обзир се узимају и електронска издања) у периоду од избора у наставничко звање и одобреном за интегрисане, специјалистичке или докторске студије, за ужу област за коју се бира </w:t>
            </w:r>
          </w:p>
        </w:tc>
        <w:tc>
          <w:tcPr>
            <w:tcW w:w="2977" w:type="dxa"/>
          </w:tcPr>
          <w:p w:rsidR="00952FDB" w:rsidRPr="001A4C69" w:rsidRDefault="00952FDB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Књига из релевантне области, уџбеник или поглавље у уџбенику</w:t>
            </w:r>
            <w:r w:rsidR="00C02301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или превод иностраног уџбеника- објављено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</w:t>
            </w:r>
            <w:r w:rsidR="00C02301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(у обзир се узимају и електронска издања)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 периоду од избора у наставничко звање и одобреном за интегрисане, специјалистичке или докторске студије, за ужу област за коју се бира</w:t>
            </w:r>
          </w:p>
        </w:tc>
      </w:tr>
      <w:tr w:rsidR="00354D58" w:rsidRPr="001A4C69" w:rsidTr="005410FA">
        <w:tc>
          <w:tcPr>
            <w:tcW w:w="1409" w:type="dxa"/>
            <w:vMerge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46" w:type="dxa"/>
          </w:tcPr>
          <w:p w:rsidR="00952FDB" w:rsidRPr="001A4C69" w:rsidRDefault="00952FDB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Аутор 100 тест питања у бази одобреној</w:t>
            </w:r>
            <w:r w:rsidRPr="001A4C69">
              <w:rPr>
                <w:rStyle w:val="FootnoteReference"/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footnoteReference w:id="4"/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за полагање испита из уже научне области</w:t>
            </w:r>
          </w:p>
        </w:tc>
        <w:tc>
          <w:tcPr>
            <w:tcW w:w="2975" w:type="dxa"/>
          </w:tcPr>
          <w:p w:rsidR="00952FDB" w:rsidRPr="001A4C69" w:rsidRDefault="00952FDB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Аутор 200 тест питања у бази одобреној за полагање испита из уже научне области</w:t>
            </w:r>
          </w:p>
        </w:tc>
        <w:tc>
          <w:tcPr>
            <w:tcW w:w="2977" w:type="dxa"/>
          </w:tcPr>
          <w:p w:rsidR="00952FDB" w:rsidRPr="001A4C69" w:rsidRDefault="00952FDB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Аутор 200 тест питања у бази одобреној за полагање испита из уже научне области</w:t>
            </w:r>
          </w:p>
        </w:tc>
        <w:tc>
          <w:tcPr>
            <w:tcW w:w="2977" w:type="dxa"/>
          </w:tcPr>
          <w:p w:rsidR="00952FDB" w:rsidRPr="001A4C69" w:rsidRDefault="00952FDB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Аутор 300 тест питања у бази одобреној за полагање испита из уже научне области</w:t>
            </w:r>
          </w:p>
        </w:tc>
        <w:tc>
          <w:tcPr>
            <w:tcW w:w="2977" w:type="dxa"/>
          </w:tcPr>
          <w:p w:rsidR="00952FDB" w:rsidRPr="001A4C69" w:rsidRDefault="00952FDB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Аутор 300 тест питања у бази одобреној за полагање испита из уже научне области</w:t>
            </w:r>
          </w:p>
        </w:tc>
      </w:tr>
      <w:tr w:rsidR="00354D58" w:rsidRPr="001A4C69" w:rsidTr="000C0325">
        <w:tc>
          <w:tcPr>
            <w:tcW w:w="1409" w:type="dxa"/>
            <w:vMerge w:val="restart"/>
            <w:vAlign w:val="center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Алтернативни обавезни услови</w:t>
            </w:r>
          </w:p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(један од)</w:t>
            </w:r>
          </w:p>
        </w:tc>
        <w:tc>
          <w:tcPr>
            <w:tcW w:w="14752" w:type="dxa"/>
            <w:gridSpan w:val="5"/>
          </w:tcPr>
          <w:p w:rsidR="00952FDB" w:rsidRPr="001A4C69" w:rsidRDefault="00952FDB" w:rsidP="00FE7244">
            <w:pPr>
              <w:ind w:left="5664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Преко 80 часова наставе у току школске године</w:t>
            </w:r>
            <w:r w:rsidRPr="001A4C69">
              <w:rPr>
                <w:rStyle w:val="FootnoteReference"/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footnoteReference w:id="5"/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54D58" w:rsidRPr="001A4C69" w:rsidTr="000C0325">
        <w:tc>
          <w:tcPr>
            <w:tcW w:w="1409" w:type="dxa"/>
            <w:vMerge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5821" w:type="dxa"/>
            <w:gridSpan w:val="2"/>
          </w:tcPr>
          <w:p w:rsidR="00952FDB" w:rsidRPr="001A4C69" w:rsidRDefault="00952FDB" w:rsidP="00FE7244">
            <w:pPr>
              <w:ind w:left="708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изради квалитетног материјала за наставу (задатака, демонстрационих вежби и слично)</w:t>
            </w:r>
          </w:p>
        </w:tc>
        <w:tc>
          <w:tcPr>
            <w:tcW w:w="8931" w:type="dxa"/>
            <w:gridSpan w:val="3"/>
          </w:tcPr>
          <w:p w:rsidR="00952FDB" w:rsidRPr="001A4C69" w:rsidRDefault="00952FDB" w:rsidP="006A5332">
            <w:pPr>
              <w:ind w:left="708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припреми и руковођење студијским програмом и/или руковођење катедром</w:t>
            </w:r>
          </w:p>
        </w:tc>
      </w:tr>
      <w:tr w:rsidR="00354D58" w:rsidRPr="001A4C69" w:rsidTr="000C0325">
        <w:tc>
          <w:tcPr>
            <w:tcW w:w="1409" w:type="dxa"/>
            <w:vMerge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46" w:type="dxa"/>
          </w:tcPr>
          <w:p w:rsidR="00952FDB" w:rsidRPr="001A4C69" w:rsidRDefault="00952FDB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Активно учешће у раду периодичних и перманентних клиничких/лабораторијских састанака или журнал клубова</w:t>
            </w:r>
            <w:r w:rsidRPr="001A4C69" w:rsidDel="008A5237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1906" w:type="dxa"/>
            <w:gridSpan w:val="4"/>
          </w:tcPr>
          <w:p w:rsidR="00952FDB" w:rsidRPr="001A4C69" w:rsidRDefault="00952FDB" w:rsidP="00FE7244">
            <w:pPr>
              <w:ind w:left="1416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Организација периодичних и перманентних клиничких/лабораторијских састанака или журнал клубова</w:t>
            </w:r>
          </w:p>
        </w:tc>
      </w:tr>
      <w:tr w:rsidR="00354D58" w:rsidRPr="001A4C69" w:rsidTr="000C0325">
        <w:tc>
          <w:tcPr>
            <w:tcW w:w="1409" w:type="dxa"/>
            <w:vMerge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46" w:type="dxa"/>
          </w:tcPr>
          <w:p w:rsidR="00952FDB" w:rsidRPr="001A4C69" w:rsidRDefault="00952FDB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Руковођење радом демонстратора (фацилитатора), сарадника у настави, стажиста, специјализаната. Секретарски послови на катедри</w:t>
            </w:r>
          </w:p>
        </w:tc>
        <w:tc>
          <w:tcPr>
            <w:tcW w:w="11906" w:type="dxa"/>
            <w:gridSpan w:val="4"/>
          </w:tcPr>
          <w:p w:rsidR="00952FDB" w:rsidRPr="001A4C69" w:rsidRDefault="00952FDB" w:rsidP="00FE7244">
            <w:pPr>
              <w:ind w:left="1416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Руковођење радом сарадника у настави, асистената, стажиста, специјализаната</w:t>
            </w:r>
          </w:p>
        </w:tc>
      </w:tr>
      <w:tr w:rsidR="00354D58" w:rsidRPr="001A4C69" w:rsidTr="000C0325">
        <w:tc>
          <w:tcPr>
            <w:tcW w:w="1409" w:type="dxa"/>
            <w:vMerge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46" w:type="dxa"/>
          </w:tcPr>
          <w:p w:rsidR="00952FDB" w:rsidRPr="001A4C69" w:rsidRDefault="00952FDB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906" w:type="dxa"/>
            <w:gridSpan w:val="4"/>
          </w:tcPr>
          <w:p w:rsidR="00952FDB" w:rsidRPr="001A4C69" w:rsidRDefault="00952FDB" w:rsidP="00FE7244">
            <w:pPr>
              <w:ind w:left="1416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Руковођење предметом у оквиру уже научне области</w:t>
            </w:r>
          </w:p>
        </w:tc>
      </w:tr>
      <w:tr w:rsidR="00354D58" w:rsidRPr="001A4C69" w:rsidTr="000C0325">
        <w:tc>
          <w:tcPr>
            <w:tcW w:w="1409" w:type="dxa"/>
            <w:vMerge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752" w:type="dxa"/>
            <w:gridSpan w:val="5"/>
          </w:tcPr>
          <w:p w:rsidR="00952FDB" w:rsidRPr="001A4C69" w:rsidRDefault="00952FDB" w:rsidP="00427BDF">
            <w:pPr>
              <w:ind w:left="4248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Менторство студентских радова</w:t>
            </w:r>
          </w:p>
        </w:tc>
      </w:tr>
      <w:tr w:rsidR="00354D58" w:rsidRPr="001A4C69" w:rsidTr="000C0325"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752" w:type="dxa"/>
            <w:gridSpan w:val="5"/>
            <w:tcBorders>
              <w:bottom w:val="single" w:sz="4" w:space="0" w:color="auto"/>
            </w:tcBorders>
          </w:tcPr>
          <w:p w:rsidR="00952FDB" w:rsidRPr="001A4C69" w:rsidRDefault="00952FDB" w:rsidP="00427BDF">
            <w:pPr>
              <w:ind w:left="4248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Туторство</w:t>
            </w:r>
          </w:p>
        </w:tc>
      </w:tr>
      <w:tr w:rsidR="00354D58" w:rsidRPr="001A4C69" w:rsidTr="007F2AC3">
        <w:tc>
          <w:tcPr>
            <w:tcW w:w="16161" w:type="dxa"/>
            <w:gridSpan w:val="6"/>
            <w:shd w:val="pct5" w:color="auto" w:fill="auto"/>
          </w:tcPr>
          <w:p w:rsidR="00952FDB" w:rsidRPr="001A4C69" w:rsidRDefault="00952FDB" w:rsidP="002447EA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lastRenderedPageBreak/>
              <w:t>1.3. РЕЗУЛАТИ У ОБЕЗБЕЂИВАЊУ НАУЧНО-НАСТАВНОГ ПОДМЛАТКА</w:t>
            </w:r>
          </w:p>
        </w:tc>
      </w:tr>
      <w:tr w:rsidR="00354D58" w:rsidRPr="001A4C69" w:rsidTr="005410FA">
        <w:tc>
          <w:tcPr>
            <w:tcW w:w="1409" w:type="dxa"/>
            <w:vMerge w:val="restart"/>
            <w:vAlign w:val="center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Обавезни услови</w:t>
            </w:r>
          </w:p>
        </w:tc>
        <w:tc>
          <w:tcPr>
            <w:tcW w:w="2846" w:type="dxa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8929" w:type="dxa"/>
            <w:gridSpan w:val="3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Испуњени услови ѕа менторство- стандард 9 из акредитације</w:t>
            </w:r>
          </w:p>
        </w:tc>
        <w:tc>
          <w:tcPr>
            <w:tcW w:w="2977" w:type="dxa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</w:tr>
      <w:tr w:rsidR="00354D58" w:rsidRPr="001A4C69" w:rsidTr="005410FA">
        <w:tc>
          <w:tcPr>
            <w:tcW w:w="1409" w:type="dxa"/>
            <w:vMerge/>
            <w:vAlign w:val="center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46" w:type="dxa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975" w:type="dxa"/>
          </w:tcPr>
          <w:p w:rsidR="00952FDB" w:rsidRPr="001A4C69" w:rsidRDefault="00952FDB" w:rsidP="00083D8B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комисији за оцену једне пријављене или завршене докторске дисертације</w:t>
            </w:r>
          </w:p>
        </w:tc>
        <w:tc>
          <w:tcPr>
            <w:tcW w:w="2977" w:type="dxa"/>
          </w:tcPr>
          <w:p w:rsidR="00952FDB" w:rsidRPr="001A4C69" w:rsidRDefault="00952FDB" w:rsidP="00083D8B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комисијама за оцену једне пријављене и једне завршене докторске дисертације</w:t>
            </w:r>
          </w:p>
        </w:tc>
        <w:tc>
          <w:tcPr>
            <w:tcW w:w="2977" w:type="dxa"/>
          </w:tcPr>
          <w:p w:rsidR="00952FDB" w:rsidRPr="001A4C69" w:rsidRDefault="0064270D" w:rsidP="00083D8B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две</w:t>
            </w:r>
            <w:r w:rsidR="00952FDB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комисије за оцену пријављене и једној за завршену докторску дисертације</w:t>
            </w:r>
          </w:p>
        </w:tc>
        <w:tc>
          <w:tcPr>
            <w:tcW w:w="2977" w:type="dxa"/>
          </w:tcPr>
          <w:p w:rsidR="00952FDB" w:rsidRPr="001A4C69" w:rsidRDefault="00952FDB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Ментор једне одбрањене докторске дисертације</w:t>
            </w:r>
          </w:p>
        </w:tc>
      </w:tr>
      <w:tr w:rsidR="00354D58" w:rsidRPr="001A4C69" w:rsidTr="005410FA">
        <w:tc>
          <w:tcPr>
            <w:tcW w:w="1409" w:type="dxa"/>
            <w:vMerge w:val="restart"/>
            <w:vAlign w:val="center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Алтернативни обавезни услови</w:t>
            </w:r>
          </w:p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(један од)</w:t>
            </w:r>
            <w:r w:rsidRPr="001A4C69" w:rsidDel="00003B0F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846" w:type="dxa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5952" w:type="dxa"/>
            <w:gridSpan w:val="2"/>
          </w:tcPr>
          <w:p w:rsidR="00952FDB" w:rsidRPr="001A4C69" w:rsidRDefault="00952FDB" w:rsidP="00FE7244">
            <w:pPr>
              <w:ind w:left="1416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Ментор једне одобрене дисертације</w:t>
            </w:r>
          </w:p>
        </w:tc>
        <w:tc>
          <w:tcPr>
            <w:tcW w:w="2977" w:type="dxa"/>
          </w:tcPr>
          <w:p w:rsidR="00952FDB" w:rsidRPr="001A4C69" w:rsidRDefault="00952FDB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Ментор једне одбрањене дисертације</w:t>
            </w:r>
          </w:p>
        </w:tc>
        <w:tc>
          <w:tcPr>
            <w:tcW w:w="2977" w:type="dxa"/>
          </w:tcPr>
          <w:p w:rsidR="00952FDB" w:rsidRPr="001A4C69" w:rsidRDefault="00952FDB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Ментор две одбрањене докторске дисертације</w:t>
            </w:r>
          </w:p>
        </w:tc>
      </w:tr>
      <w:tr w:rsidR="00354D58" w:rsidRPr="001A4C69" w:rsidTr="005410FA">
        <w:tc>
          <w:tcPr>
            <w:tcW w:w="1409" w:type="dxa"/>
            <w:vMerge/>
            <w:vAlign w:val="center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46" w:type="dxa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906" w:type="dxa"/>
            <w:gridSpan w:val="4"/>
          </w:tcPr>
          <w:p w:rsidR="00952FDB" w:rsidRPr="001A4C69" w:rsidRDefault="00952FDB" w:rsidP="006A5332">
            <w:pPr>
              <w:ind w:left="2124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Чланство у комисијама за специјалистичке и субспецијалистичке испите</w:t>
            </w:r>
          </w:p>
        </w:tc>
      </w:tr>
      <w:tr w:rsidR="00354D58" w:rsidRPr="001A4C69" w:rsidTr="005410FA">
        <w:tc>
          <w:tcPr>
            <w:tcW w:w="1409" w:type="dxa"/>
            <w:vMerge/>
            <w:vAlign w:val="center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46" w:type="dxa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906" w:type="dxa"/>
            <w:gridSpan w:val="4"/>
          </w:tcPr>
          <w:p w:rsidR="00952FDB" w:rsidRPr="001A4C69" w:rsidRDefault="00952FDB" w:rsidP="006A5332">
            <w:pPr>
              <w:ind w:left="2124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Чланство у комисијама за усмене докторске испите</w:t>
            </w:r>
          </w:p>
        </w:tc>
      </w:tr>
      <w:tr w:rsidR="00354D58" w:rsidRPr="001A4C69" w:rsidTr="005410FA">
        <w:tc>
          <w:tcPr>
            <w:tcW w:w="1409" w:type="dxa"/>
            <w:vMerge/>
            <w:vAlign w:val="center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46" w:type="dxa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906" w:type="dxa"/>
            <w:gridSpan w:val="4"/>
          </w:tcPr>
          <w:p w:rsidR="00952FDB" w:rsidRPr="001A4C69" w:rsidRDefault="00952FDB" w:rsidP="006A5332">
            <w:pPr>
              <w:ind w:left="2124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Чланство у комисијама за оцену снаге и дизајна студије</w:t>
            </w:r>
          </w:p>
        </w:tc>
      </w:tr>
      <w:tr w:rsidR="00354D58" w:rsidRPr="001A4C69" w:rsidTr="005410FA">
        <w:trPr>
          <w:trHeight w:val="161"/>
        </w:trPr>
        <w:tc>
          <w:tcPr>
            <w:tcW w:w="1409" w:type="dxa"/>
            <w:vMerge/>
            <w:vAlign w:val="center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46" w:type="dxa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906" w:type="dxa"/>
            <w:gridSpan w:val="4"/>
          </w:tcPr>
          <w:p w:rsidR="00952FDB" w:rsidRPr="001A4C69" w:rsidRDefault="00952FDB" w:rsidP="006A5332">
            <w:pPr>
              <w:ind w:left="2124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раду Факултетских тела за израду акредитационих докумената</w:t>
            </w:r>
          </w:p>
        </w:tc>
      </w:tr>
      <w:tr w:rsidR="00354D58" w:rsidRPr="001A4C69" w:rsidTr="005410FA">
        <w:tc>
          <w:tcPr>
            <w:tcW w:w="1409" w:type="dxa"/>
            <w:vMerge/>
            <w:vAlign w:val="center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46" w:type="dxa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906" w:type="dxa"/>
            <w:gridSpan w:val="4"/>
          </w:tcPr>
          <w:p w:rsidR="00952FDB" w:rsidRPr="001A4C69" w:rsidRDefault="00952FDB" w:rsidP="006A5332">
            <w:pPr>
              <w:ind w:left="2124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раду комисије за квалитет</w:t>
            </w:r>
          </w:p>
        </w:tc>
      </w:tr>
      <w:tr w:rsidR="00354D58" w:rsidRPr="001A4C69" w:rsidTr="005410FA">
        <w:tc>
          <w:tcPr>
            <w:tcW w:w="1409" w:type="dxa"/>
            <w:vMerge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46" w:type="dxa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906" w:type="dxa"/>
            <w:gridSpan w:val="4"/>
          </w:tcPr>
          <w:p w:rsidR="00952FDB" w:rsidRPr="001A4C69" w:rsidRDefault="00952FDB" w:rsidP="006A5332">
            <w:pPr>
              <w:ind w:left="2124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раду етичких одбора</w:t>
            </w:r>
          </w:p>
        </w:tc>
      </w:tr>
      <w:tr w:rsidR="00354D58" w:rsidRPr="001A4C69" w:rsidTr="007F2AC3"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46" w:type="dxa"/>
            <w:tcBorders>
              <w:bottom w:val="single" w:sz="4" w:space="0" w:color="auto"/>
            </w:tcBorders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906" w:type="dxa"/>
            <w:gridSpan w:val="4"/>
            <w:tcBorders>
              <w:bottom w:val="single" w:sz="4" w:space="0" w:color="auto"/>
            </w:tcBorders>
          </w:tcPr>
          <w:p w:rsidR="00952FDB" w:rsidRPr="001A4C69" w:rsidRDefault="00952FDB" w:rsidP="006A5332">
            <w:pPr>
              <w:ind w:left="2124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Допринос уређењу сајта Факултета</w:t>
            </w:r>
            <w:r w:rsidRPr="001A4C69">
              <w:rPr>
                <w:rStyle w:val="FootnoteReference"/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footnoteReference w:id="6"/>
            </w:r>
          </w:p>
        </w:tc>
      </w:tr>
      <w:tr w:rsidR="00354D58" w:rsidRPr="001A4C69" w:rsidTr="009E6030">
        <w:trPr>
          <w:trHeight w:val="323"/>
        </w:trPr>
        <w:tc>
          <w:tcPr>
            <w:tcW w:w="16161" w:type="dxa"/>
            <w:gridSpan w:val="6"/>
            <w:tcBorders>
              <w:bottom w:val="single" w:sz="4" w:space="0" w:color="auto"/>
            </w:tcBorders>
            <w:shd w:val="pct15" w:color="auto" w:fill="FFFFFF"/>
          </w:tcPr>
          <w:p w:rsidR="00952FDB" w:rsidRPr="001A4C69" w:rsidRDefault="00952FDB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en-GB"/>
              </w:rPr>
              <w:t>2. ИЗБОРНИ ЕЛЕМЕНТИ (</w:t>
            </w:r>
            <w:r w:rsidRPr="001A4C69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en-GB"/>
              </w:rPr>
              <w:t>Остварене активности у најмање два елемента из најмање две од три различите изборне групе</w:t>
            </w:r>
            <w:r w:rsidRPr="001A4C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en-GB"/>
              </w:rPr>
              <w:t>)</w:t>
            </w:r>
          </w:p>
        </w:tc>
      </w:tr>
      <w:tr w:rsidR="00354D58" w:rsidRPr="001A4C69" w:rsidTr="009E6030">
        <w:tc>
          <w:tcPr>
            <w:tcW w:w="16161" w:type="dxa"/>
            <w:gridSpan w:val="6"/>
            <w:shd w:val="pct5" w:color="auto" w:fill="auto"/>
            <w:vAlign w:val="center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2.1. СТРУЧНО-ПРОФЕСИОНАЛНИ ДОПРИНОС</w:t>
            </w:r>
          </w:p>
        </w:tc>
      </w:tr>
      <w:tr w:rsidR="00354D58" w:rsidRPr="001A4C69" w:rsidTr="005410FA">
        <w:tc>
          <w:tcPr>
            <w:tcW w:w="1409" w:type="dxa"/>
            <w:vMerge w:val="restart"/>
            <w:vAlign w:val="center"/>
          </w:tcPr>
          <w:p w:rsidR="00952FDB" w:rsidRPr="001A4C69" w:rsidRDefault="00952FDB">
            <w:pPr>
              <w:jc w:val="center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46" w:type="dxa"/>
          </w:tcPr>
          <w:p w:rsidR="00952FDB" w:rsidRPr="001A4C69" w:rsidRDefault="00952FDB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научним пројектима</w:t>
            </w:r>
          </w:p>
        </w:tc>
        <w:tc>
          <w:tcPr>
            <w:tcW w:w="2975" w:type="dxa"/>
          </w:tcPr>
          <w:p w:rsidR="00952FDB" w:rsidRPr="001A4C69" w:rsidRDefault="00952FDB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научним пројектима</w:t>
            </w:r>
          </w:p>
        </w:tc>
        <w:tc>
          <w:tcPr>
            <w:tcW w:w="2977" w:type="dxa"/>
          </w:tcPr>
          <w:p w:rsidR="00952FDB" w:rsidRPr="001A4C69" w:rsidRDefault="00952FDB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научним пројектима Министраства просвете, науке и технолошког развоја Републике Србије</w:t>
            </w:r>
            <w:r w:rsidR="009507A6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или у међународним научним пројектима</w:t>
            </w:r>
          </w:p>
        </w:tc>
        <w:tc>
          <w:tcPr>
            <w:tcW w:w="2977" w:type="dxa"/>
          </w:tcPr>
          <w:p w:rsidR="00952FDB" w:rsidRPr="001A4C69" w:rsidRDefault="00952FDB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научним пројектима Министраства просвете, науке и технолошког развоја Републике Србије или у међународним научним пројектима</w:t>
            </w:r>
          </w:p>
        </w:tc>
        <w:tc>
          <w:tcPr>
            <w:tcW w:w="2977" w:type="dxa"/>
          </w:tcPr>
          <w:p w:rsidR="00952FDB" w:rsidRPr="001A4C69" w:rsidRDefault="00952FDB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научним пројектима Министраства просвете, науке и технолошког развоја Републике Србије (А1 или А2 категорија) или у међународним научним пројектима.</w:t>
            </w:r>
          </w:p>
        </w:tc>
      </w:tr>
      <w:tr w:rsidR="00354D58" w:rsidRPr="001A4C69" w:rsidTr="002A3E49">
        <w:tc>
          <w:tcPr>
            <w:tcW w:w="1409" w:type="dxa"/>
            <w:vMerge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752" w:type="dxa"/>
            <w:gridSpan w:val="5"/>
          </w:tcPr>
          <w:p w:rsidR="00952FDB" w:rsidRPr="001A4C69" w:rsidRDefault="00952FDB" w:rsidP="00952FDB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Аутор или коаутор патента или техничког унапређења</w:t>
            </w:r>
          </w:p>
        </w:tc>
      </w:tr>
      <w:tr w:rsidR="00354D58" w:rsidRPr="001A4C69" w:rsidTr="002A3E49">
        <w:tc>
          <w:tcPr>
            <w:tcW w:w="1409" w:type="dxa"/>
            <w:vMerge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752" w:type="dxa"/>
            <w:gridSpan w:val="5"/>
          </w:tcPr>
          <w:p w:rsidR="00952FDB" w:rsidRPr="001A4C69" w:rsidRDefault="00952FDB" w:rsidP="00952FDB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Аутор или коаутор поглавља у националној или међународној монографије</w:t>
            </w:r>
            <w:r w:rsidRPr="001A4C69">
              <w:rPr>
                <w:rStyle w:val="FootnoteReference"/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footnoteReference w:id="7"/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из уже научне области </w:t>
            </w:r>
          </w:p>
        </w:tc>
      </w:tr>
      <w:tr w:rsidR="00354D58" w:rsidRPr="001A4C69" w:rsidTr="002A3E49">
        <w:tc>
          <w:tcPr>
            <w:tcW w:w="1409" w:type="dxa"/>
            <w:vMerge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752" w:type="dxa"/>
            <w:gridSpan w:val="5"/>
          </w:tcPr>
          <w:p w:rsidR="00952FDB" w:rsidRPr="001A4C69" w:rsidRDefault="00952FDB" w:rsidP="00952FDB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Елаборат о унапређењу наставе</w:t>
            </w:r>
          </w:p>
        </w:tc>
      </w:tr>
      <w:tr w:rsidR="00354D58" w:rsidRPr="001A4C69" w:rsidTr="00F368CD">
        <w:trPr>
          <w:trHeight w:val="274"/>
        </w:trPr>
        <w:tc>
          <w:tcPr>
            <w:tcW w:w="1409" w:type="dxa"/>
            <w:vMerge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752" w:type="dxa"/>
            <w:gridSpan w:val="5"/>
          </w:tcPr>
          <w:p w:rsidR="00952FDB" w:rsidRPr="001A4C69" w:rsidRDefault="00952FDB" w:rsidP="00952FDB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Оригинална студија</w:t>
            </w:r>
          </w:p>
        </w:tc>
      </w:tr>
      <w:tr w:rsidR="00354D58" w:rsidRPr="001A4C69" w:rsidTr="002A3E49">
        <w:trPr>
          <w:trHeight w:val="259"/>
        </w:trPr>
        <w:tc>
          <w:tcPr>
            <w:tcW w:w="1409" w:type="dxa"/>
            <w:vMerge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752" w:type="dxa"/>
            <w:gridSpan w:val="5"/>
          </w:tcPr>
          <w:p w:rsidR="00952FDB" w:rsidRPr="001A4C69" w:rsidRDefault="00952FDB" w:rsidP="00952FDB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Рецензирање радова и пројеката</w:t>
            </w:r>
          </w:p>
        </w:tc>
      </w:tr>
      <w:tr w:rsidR="00354D58" w:rsidRPr="001A4C69" w:rsidTr="009E6030">
        <w:trPr>
          <w:trHeight w:val="259"/>
        </w:trPr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752" w:type="dxa"/>
            <w:gridSpan w:val="5"/>
            <w:tcBorders>
              <w:bottom w:val="single" w:sz="4" w:space="0" w:color="auto"/>
            </w:tcBorders>
          </w:tcPr>
          <w:p w:rsidR="00952FDB" w:rsidRPr="001A4C69" w:rsidRDefault="00952FDB" w:rsidP="00952FDB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Уређивање часописа и публикација</w:t>
            </w:r>
          </w:p>
        </w:tc>
      </w:tr>
      <w:tr w:rsidR="00354D58" w:rsidRPr="001A4C69" w:rsidTr="009E6030">
        <w:tc>
          <w:tcPr>
            <w:tcW w:w="16161" w:type="dxa"/>
            <w:gridSpan w:val="6"/>
            <w:shd w:val="pct5" w:color="auto" w:fill="auto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2.2. ДОПРИНОС АКАДЕМСКОЈ И ШИРОЈ ЗАЈЕДНИЦИ</w:t>
            </w:r>
          </w:p>
        </w:tc>
      </w:tr>
      <w:tr w:rsidR="00354D58" w:rsidRPr="001A4C69" w:rsidTr="003D7BD3">
        <w:tc>
          <w:tcPr>
            <w:tcW w:w="1409" w:type="dxa"/>
            <w:vMerge w:val="restart"/>
            <w:vAlign w:val="center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752" w:type="dxa"/>
            <w:gridSpan w:val="5"/>
          </w:tcPr>
          <w:p w:rsidR="00952FDB" w:rsidRPr="001A4C69" w:rsidRDefault="00952FDB" w:rsidP="00952FDB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Учешћа у комисијама за избор у звање наставника и сарадника</w:t>
            </w:r>
          </w:p>
        </w:tc>
      </w:tr>
      <w:tr w:rsidR="00354D58" w:rsidRPr="001A4C69" w:rsidTr="002A3E49">
        <w:tc>
          <w:tcPr>
            <w:tcW w:w="1409" w:type="dxa"/>
            <w:vMerge/>
            <w:vAlign w:val="center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752" w:type="dxa"/>
            <w:gridSpan w:val="5"/>
          </w:tcPr>
          <w:p w:rsidR="00952FDB" w:rsidRPr="001A4C69" w:rsidRDefault="00952FDB" w:rsidP="00952FDB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Чланство у националним или међународним научним или стручним организацијама или институцијама од јавног значаја</w:t>
            </w:r>
          </w:p>
        </w:tc>
      </w:tr>
      <w:tr w:rsidR="00354D58" w:rsidRPr="001A4C69" w:rsidTr="002A3E49">
        <w:tc>
          <w:tcPr>
            <w:tcW w:w="1409" w:type="dxa"/>
            <w:vMerge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752" w:type="dxa"/>
            <w:gridSpan w:val="5"/>
          </w:tcPr>
          <w:p w:rsidR="00952FDB" w:rsidRPr="001A4C69" w:rsidRDefault="00952FDB" w:rsidP="00952FDB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Учешћа у раду органа и тела факултета и Универзитета</w:t>
            </w:r>
          </w:p>
        </w:tc>
      </w:tr>
      <w:tr w:rsidR="00354D58" w:rsidRPr="001A4C69" w:rsidTr="002A3E49">
        <w:tc>
          <w:tcPr>
            <w:tcW w:w="1409" w:type="dxa"/>
            <w:vMerge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752" w:type="dxa"/>
            <w:gridSpan w:val="5"/>
          </w:tcPr>
          <w:p w:rsidR="00952FDB" w:rsidRPr="001A4C69" w:rsidRDefault="00952FDB" w:rsidP="00952FDB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Израде професионалних експертиза и рецензирању радова и пројеката</w:t>
            </w:r>
          </w:p>
        </w:tc>
      </w:tr>
      <w:tr w:rsidR="00354D58" w:rsidRPr="001A4C69" w:rsidTr="002A3E49">
        <w:tc>
          <w:tcPr>
            <w:tcW w:w="1409" w:type="dxa"/>
            <w:vMerge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752" w:type="dxa"/>
            <w:gridSpan w:val="5"/>
          </w:tcPr>
          <w:p w:rsidR="00952FDB" w:rsidRPr="001A4C69" w:rsidRDefault="00952FDB" w:rsidP="00952FDB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pacing w:val="-1"/>
                <w:sz w:val="20"/>
                <w:szCs w:val="20"/>
                <w:lang w:eastAsia="en-GB"/>
              </w:rPr>
              <w:t xml:space="preserve">Организација и </w:t>
            </w:r>
            <w:r w:rsidR="00FE7244" w:rsidRPr="001A4C69">
              <w:rPr>
                <w:rFonts w:ascii="Times New Roman" w:hAnsi="Times New Roman"/>
                <w:spacing w:val="-1"/>
                <w:sz w:val="20"/>
                <w:szCs w:val="20"/>
                <w:lang w:eastAsia="en-GB"/>
              </w:rPr>
              <w:t>ру</w:t>
            </w:r>
            <w:r w:rsidRPr="001A4C69">
              <w:rPr>
                <w:rFonts w:ascii="Times New Roman" w:hAnsi="Times New Roman"/>
                <w:spacing w:val="-1"/>
                <w:sz w:val="20"/>
                <w:szCs w:val="20"/>
                <w:lang w:eastAsia="en-GB"/>
              </w:rPr>
              <w:t>вођење локалних, регионалних, националних или интернационалних конференција и скупова</w:t>
            </w:r>
          </w:p>
        </w:tc>
      </w:tr>
      <w:tr w:rsidR="00354D58" w:rsidRPr="001A4C69" w:rsidTr="002A3E49">
        <w:tc>
          <w:tcPr>
            <w:tcW w:w="1409" w:type="dxa"/>
            <w:vMerge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752" w:type="dxa"/>
            <w:gridSpan w:val="5"/>
          </w:tcPr>
          <w:p w:rsidR="00952FDB" w:rsidRPr="001A4C69" w:rsidRDefault="00952FDB" w:rsidP="00952FDB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Учешће у организацији факултетских курсева КМЕ </w:t>
            </w:r>
          </w:p>
        </w:tc>
      </w:tr>
      <w:tr w:rsidR="00354D58" w:rsidRPr="001A4C69" w:rsidTr="009E6030"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752" w:type="dxa"/>
            <w:gridSpan w:val="5"/>
            <w:tcBorders>
              <w:bottom w:val="single" w:sz="4" w:space="0" w:color="auto"/>
            </w:tcBorders>
          </w:tcPr>
          <w:p w:rsidR="00952FDB" w:rsidRPr="001A4C69" w:rsidRDefault="00952FDB" w:rsidP="00952FDB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Објављен јеан рад из категорије </w:t>
            </w:r>
            <w:r w:rsidRPr="001A4C69">
              <w:rPr>
                <w:rFonts w:ascii="Times New Roman" w:eastAsia="Times New Roman" w:hAnsi="Times New Roman"/>
                <w:i/>
                <w:noProof/>
                <w:sz w:val="20"/>
                <w:szCs w:val="20"/>
                <w:lang w:eastAsia="en-GB"/>
              </w:rPr>
              <w:t xml:space="preserve">expert opinion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 часопису који издаје Факултет</w:t>
            </w:r>
          </w:p>
        </w:tc>
      </w:tr>
      <w:tr w:rsidR="00354D58" w:rsidRPr="001A4C69" w:rsidTr="009E6030">
        <w:tc>
          <w:tcPr>
            <w:tcW w:w="16161" w:type="dxa"/>
            <w:gridSpan w:val="6"/>
            <w:shd w:val="pct5" w:color="auto" w:fill="auto"/>
          </w:tcPr>
          <w:p w:rsidR="00952FDB" w:rsidRPr="001A4C69" w:rsidRDefault="00952FDB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lastRenderedPageBreak/>
              <w:t>2.3. САРАДЊА СА ДРУГИМ ВИСОКОШКОЛСКИМ И/ИЛИ НАУЧНОИСТРАЖИВАЧКИМ ИНСТИТУЦИЈАМА У ЗЕМЉИ И ИНОСТРАНСТВУ</w:t>
            </w:r>
          </w:p>
        </w:tc>
      </w:tr>
      <w:tr w:rsidR="00354D58" w:rsidRPr="001A4C69" w:rsidTr="003D7BD3">
        <w:tc>
          <w:tcPr>
            <w:tcW w:w="1409" w:type="dxa"/>
            <w:vMerge w:val="restart"/>
            <w:vAlign w:val="center"/>
          </w:tcPr>
          <w:p w:rsidR="00427BDF" w:rsidRPr="001A4C69" w:rsidRDefault="00427BDF" w:rsidP="0039731B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752" w:type="dxa"/>
            <w:gridSpan w:val="5"/>
          </w:tcPr>
          <w:p w:rsidR="00427BDF" w:rsidRPr="001A4C69" w:rsidRDefault="00427BDF" w:rsidP="00427BDF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комисијама за оцену и одбрану Докторских дисертација на другим факултетима</w:t>
            </w:r>
          </w:p>
        </w:tc>
      </w:tr>
      <w:tr w:rsidR="00354D58" w:rsidRPr="001A4C69" w:rsidTr="002A3E49">
        <w:tc>
          <w:tcPr>
            <w:tcW w:w="1409" w:type="dxa"/>
            <w:vMerge/>
          </w:tcPr>
          <w:p w:rsidR="00427BDF" w:rsidRPr="001A4C69" w:rsidRDefault="00427BDF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752" w:type="dxa"/>
            <w:gridSpan w:val="5"/>
          </w:tcPr>
          <w:p w:rsidR="00427BDF" w:rsidRPr="001A4C69" w:rsidRDefault="00427BDF" w:rsidP="00427BDF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програмима размене наставника и студената</w:t>
            </w:r>
          </w:p>
        </w:tc>
      </w:tr>
      <w:tr w:rsidR="00354D58" w:rsidRPr="001A4C69" w:rsidTr="002A3E49">
        <w:tc>
          <w:tcPr>
            <w:tcW w:w="1409" w:type="dxa"/>
            <w:vMerge/>
          </w:tcPr>
          <w:p w:rsidR="00427BDF" w:rsidRPr="001A4C69" w:rsidRDefault="00427BDF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752" w:type="dxa"/>
            <w:gridSpan w:val="5"/>
          </w:tcPr>
          <w:p w:rsidR="00427BDF" w:rsidRPr="001A4C69" w:rsidRDefault="00427BDF" w:rsidP="00427BDF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изради и спровођењу студијских програма заједничких са другим факултетима у земљи</w:t>
            </w:r>
          </w:p>
        </w:tc>
      </w:tr>
      <w:tr w:rsidR="00354D58" w:rsidRPr="001A4C69" w:rsidTr="002A3E49">
        <w:tc>
          <w:tcPr>
            <w:tcW w:w="1409" w:type="dxa"/>
            <w:vMerge/>
          </w:tcPr>
          <w:p w:rsidR="00427BDF" w:rsidRPr="001A4C69" w:rsidRDefault="00427BDF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752" w:type="dxa"/>
            <w:gridSpan w:val="5"/>
          </w:tcPr>
          <w:p w:rsidR="00427BDF" w:rsidRPr="001A4C69" w:rsidRDefault="00427BDF" w:rsidP="00427BDF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изради и спровођењу студијских програма заједничких са иностраним факултетима</w:t>
            </w:r>
          </w:p>
        </w:tc>
      </w:tr>
      <w:tr w:rsidR="00354D58" w:rsidRPr="001A4C69" w:rsidTr="002A3E49">
        <w:tc>
          <w:tcPr>
            <w:tcW w:w="1409" w:type="dxa"/>
            <w:vMerge/>
          </w:tcPr>
          <w:p w:rsidR="00427BDF" w:rsidRPr="001A4C69" w:rsidRDefault="00427BDF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752" w:type="dxa"/>
            <w:gridSpan w:val="5"/>
          </w:tcPr>
          <w:p w:rsidR="00427BDF" w:rsidRPr="001A4C69" w:rsidRDefault="00427BDF" w:rsidP="00427BDF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Заједнички публиковани радови, монографије или пројекти са другим универзитетима у земљи и иностранству</w:t>
            </w:r>
          </w:p>
        </w:tc>
      </w:tr>
      <w:tr w:rsidR="00354D58" w:rsidRPr="001A4C69" w:rsidTr="002A3E49">
        <w:tc>
          <w:tcPr>
            <w:tcW w:w="1409" w:type="dxa"/>
            <w:vMerge/>
          </w:tcPr>
          <w:p w:rsidR="00427BDF" w:rsidRPr="001A4C69" w:rsidRDefault="00427BDF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752" w:type="dxa"/>
            <w:gridSpan w:val="5"/>
          </w:tcPr>
          <w:p w:rsidR="00427BDF" w:rsidRPr="001A4C69" w:rsidRDefault="00427BDF" w:rsidP="00427BDF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pacing w:val="-1"/>
                <w:sz w:val="20"/>
                <w:szCs w:val="20"/>
                <w:lang w:eastAsia="en-GB"/>
              </w:rPr>
              <w:t>Стручно усавршавање на универзитету/институту у земљи и иностранству (по правилу у трајању најмање месец дана)</w:t>
            </w:r>
          </w:p>
        </w:tc>
      </w:tr>
    </w:tbl>
    <w:p w:rsidR="00174199" w:rsidRPr="001A4C69" w:rsidRDefault="00174199" w:rsidP="007D5954">
      <w:pPr>
        <w:jc w:val="center"/>
        <w:rPr>
          <w:rFonts w:ascii="Times New Roman" w:hAnsi="Times New Roman"/>
          <w:sz w:val="20"/>
          <w:szCs w:val="20"/>
        </w:rPr>
      </w:pPr>
    </w:p>
    <w:p w:rsidR="004172DF" w:rsidRPr="001A4C69" w:rsidRDefault="004172DF">
      <w:pPr>
        <w:widowControl/>
        <w:rPr>
          <w:rFonts w:ascii="Times New Roman" w:hAnsi="Times New Roman"/>
          <w:sz w:val="24"/>
          <w:szCs w:val="24"/>
        </w:rPr>
      </w:pPr>
    </w:p>
    <w:p w:rsidR="004172DF" w:rsidRPr="001A4C69" w:rsidRDefault="004172DF">
      <w:pPr>
        <w:widowControl/>
        <w:rPr>
          <w:rFonts w:ascii="Times New Roman" w:hAnsi="Times New Roman"/>
          <w:sz w:val="24"/>
          <w:szCs w:val="24"/>
        </w:rPr>
      </w:pPr>
    </w:p>
    <w:p w:rsidR="004172DF" w:rsidRPr="001A4C69" w:rsidRDefault="004172DF">
      <w:pPr>
        <w:widowControl/>
        <w:rPr>
          <w:rFonts w:ascii="Times New Roman" w:hAnsi="Times New Roman"/>
          <w:sz w:val="24"/>
          <w:szCs w:val="24"/>
        </w:rPr>
      </w:pPr>
    </w:p>
    <w:p w:rsidR="004172DF" w:rsidRPr="001A4C69" w:rsidRDefault="004172DF">
      <w:pPr>
        <w:widowControl/>
        <w:rPr>
          <w:rFonts w:ascii="Times New Roman" w:hAnsi="Times New Roman"/>
          <w:sz w:val="24"/>
          <w:szCs w:val="24"/>
        </w:rPr>
      </w:pPr>
    </w:p>
    <w:p w:rsidR="004172DF" w:rsidRPr="001A4C69" w:rsidRDefault="004172DF">
      <w:pPr>
        <w:widowControl/>
        <w:rPr>
          <w:rFonts w:ascii="Times New Roman" w:hAnsi="Times New Roman"/>
          <w:sz w:val="24"/>
          <w:szCs w:val="24"/>
        </w:rPr>
      </w:pPr>
    </w:p>
    <w:p w:rsidR="004172DF" w:rsidRPr="001A4C69" w:rsidRDefault="004172DF">
      <w:pPr>
        <w:widowControl/>
        <w:rPr>
          <w:rFonts w:ascii="Times New Roman" w:hAnsi="Times New Roman"/>
          <w:sz w:val="24"/>
          <w:szCs w:val="24"/>
        </w:rPr>
      </w:pPr>
    </w:p>
    <w:p w:rsidR="00BA73F0" w:rsidRPr="001A4C69" w:rsidRDefault="00BA73F0">
      <w:pPr>
        <w:widowControl/>
        <w:rPr>
          <w:rFonts w:ascii="Times New Roman" w:hAnsi="Times New Roman"/>
          <w:sz w:val="24"/>
          <w:szCs w:val="24"/>
        </w:rPr>
      </w:pPr>
    </w:p>
    <w:p w:rsidR="00BA73F0" w:rsidRPr="001A4C69" w:rsidRDefault="00BA73F0">
      <w:pPr>
        <w:widowControl/>
        <w:rPr>
          <w:rFonts w:ascii="Times New Roman" w:hAnsi="Times New Roman"/>
          <w:sz w:val="24"/>
          <w:szCs w:val="24"/>
        </w:rPr>
      </w:pPr>
    </w:p>
    <w:p w:rsidR="00681A69" w:rsidRPr="001A4C69" w:rsidRDefault="00681A69">
      <w:pPr>
        <w:widowControl/>
        <w:rPr>
          <w:rFonts w:ascii="Times New Roman" w:hAnsi="Times New Roman"/>
          <w:sz w:val="24"/>
          <w:szCs w:val="24"/>
        </w:rPr>
      </w:pPr>
    </w:p>
    <w:p w:rsidR="00681A69" w:rsidRPr="001A4C69" w:rsidRDefault="00681A69">
      <w:pPr>
        <w:widowControl/>
        <w:rPr>
          <w:rFonts w:ascii="Times New Roman" w:hAnsi="Times New Roman"/>
          <w:sz w:val="24"/>
          <w:szCs w:val="24"/>
        </w:rPr>
      </w:pPr>
    </w:p>
    <w:p w:rsidR="00681A69" w:rsidRPr="001A4C69" w:rsidRDefault="00681A69">
      <w:pPr>
        <w:widowControl/>
        <w:rPr>
          <w:rFonts w:ascii="Times New Roman" w:hAnsi="Times New Roman"/>
          <w:sz w:val="24"/>
          <w:szCs w:val="24"/>
        </w:rPr>
      </w:pPr>
    </w:p>
    <w:p w:rsidR="00681A69" w:rsidRPr="001A4C69" w:rsidRDefault="00681A69">
      <w:pPr>
        <w:widowControl/>
        <w:rPr>
          <w:rFonts w:ascii="Times New Roman" w:hAnsi="Times New Roman"/>
          <w:sz w:val="24"/>
          <w:szCs w:val="24"/>
        </w:rPr>
      </w:pPr>
    </w:p>
    <w:p w:rsidR="00681A69" w:rsidRPr="001A4C69" w:rsidRDefault="00681A69">
      <w:pPr>
        <w:widowControl/>
        <w:rPr>
          <w:rFonts w:ascii="Times New Roman" w:hAnsi="Times New Roman"/>
          <w:sz w:val="24"/>
          <w:szCs w:val="24"/>
        </w:rPr>
      </w:pPr>
    </w:p>
    <w:p w:rsidR="00681A69" w:rsidRPr="001A4C69" w:rsidRDefault="00681A69">
      <w:pPr>
        <w:widowControl/>
        <w:rPr>
          <w:rFonts w:ascii="Times New Roman" w:hAnsi="Times New Roman"/>
          <w:sz w:val="24"/>
          <w:szCs w:val="24"/>
        </w:rPr>
      </w:pPr>
    </w:p>
    <w:p w:rsidR="00BA73F0" w:rsidRPr="001A4C69" w:rsidRDefault="00BA73F0">
      <w:pPr>
        <w:widowControl/>
        <w:rPr>
          <w:rFonts w:ascii="Times New Roman" w:hAnsi="Times New Roman"/>
          <w:sz w:val="24"/>
          <w:szCs w:val="24"/>
        </w:rPr>
      </w:pPr>
    </w:p>
    <w:p w:rsidR="00BA73F0" w:rsidRPr="001A4C69" w:rsidRDefault="00BA73F0">
      <w:pPr>
        <w:widowControl/>
        <w:rPr>
          <w:rFonts w:ascii="Times New Roman" w:hAnsi="Times New Roman"/>
          <w:sz w:val="24"/>
          <w:szCs w:val="24"/>
        </w:rPr>
      </w:pPr>
    </w:p>
    <w:p w:rsidR="00BA73F0" w:rsidRPr="001A4C69" w:rsidRDefault="00BA73F0">
      <w:pPr>
        <w:widowControl/>
        <w:rPr>
          <w:rFonts w:ascii="Times New Roman" w:hAnsi="Times New Roman"/>
          <w:sz w:val="24"/>
          <w:szCs w:val="24"/>
        </w:rPr>
      </w:pPr>
    </w:p>
    <w:p w:rsidR="00BA73F0" w:rsidRPr="001A4C69" w:rsidRDefault="00BA73F0">
      <w:pPr>
        <w:widowControl/>
        <w:rPr>
          <w:rFonts w:ascii="Times New Roman" w:hAnsi="Times New Roman"/>
          <w:sz w:val="24"/>
          <w:szCs w:val="24"/>
        </w:rPr>
      </w:pPr>
    </w:p>
    <w:p w:rsidR="00BA73F0" w:rsidRPr="001A4C69" w:rsidRDefault="00BA73F0">
      <w:pPr>
        <w:widowControl/>
        <w:rPr>
          <w:rFonts w:ascii="Times New Roman" w:hAnsi="Times New Roman"/>
          <w:sz w:val="24"/>
          <w:szCs w:val="24"/>
        </w:rPr>
      </w:pPr>
    </w:p>
    <w:p w:rsidR="00BA73F0" w:rsidRPr="001A4C69" w:rsidRDefault="00BA73F0">
      <w:pPr>
        <w:widowControl/>
        <w:rPr>
          <w:rFonts w:ascii="Times New Roman" w:hAnsi="Times New Roman"/>
          <w:sz w:val="24"/>
          <w:szCs w:val="24"/>
        </w:rPr>
      </w:pPr>
    </w:p>
    <w:p w:rsidR="001A4C69" w:rsidRPr="001A4C69" w:rsidRDefault="001A4C69">
      <w:pPr>
        <w:widowControl/>
        <w:rPr>
          <w:rFonts w:ascii="Times New Roman" w:hAnsi="Times New Roman"/>
          <w:sz w:val="24"/>
          <w:szCs w:val="24"/>
        </w:rPr>
      </w:pPr>
    </w:p>
    <w:p w:rsidR="001A4C69" w:rsidRPr="001A4C69" w:rsidRDefault="001A4C69">
      <w:pPr>
        <w:widowControl/>
        <w:rPr>
          <w:rFonts w:ascii="Times New Roman" w:hAnsi="Times New Roman"/>
          <w:sz w:val="24"/>
          <w:szCs w:val="24"/>
        </w:rPr>
      </w:pPr>
    </w:p>
    <w:p w:rsidR="001A4C69" w:rsidRPr="001A4C69" w:rsidRDefault="001A4C69">
      <w:pPr>
        <w:widowControl/>
        <w:rPr>
          <w:rFonts w:ascii="Times New Roman" w:hAnsi="Times New Roman"/>
          <w:sz w:val="24"/>
          <w:szCs w:val="24"/>
        </w:rPr>
      </w:pPr>
    </w:p>
    <w:p w:rsidR="001A4C69" w:rsidRPr="001A4C69" w:rsidRDefault="001A4C69">
      <w:pPr>
        <w:widowControl/>
        <w:rPr>
          <w:rFonts w:ascii="Times New Roman" w:hAnsi="Times New Roman"/>
          <w:sz w:val="24"/>
          <w:szCs w:val="24"/>
        </w:rPr>
      </w:pPr>
    </w:p>
    <w:p w:rsidR="001A4C69" w:rsidRPr="001A4C69" w:rsidRDefault="001A4C69">
      <w:pPr>
        <w:widowControl/>
        <w:rPr>
          <w:rFonts w:ascii="Times New Roman" w:hAnsi="Times New Roman"/>
          <w:sz w:val="24"/>
          <w:szCs w:val="24"/>
        </w:rPr>
      </w:pPr>
    </w:p>
    <w:p w:rsidR="001A4C69" w:rsidRPr="001A4C69" w:rsidRDefault="001A4C69">
      <w:pPr>
        <w:widowControl/>
        <w:rPr>
          <w:rFonts w:ascii="Times New Roman" w:hAnsi="Times New Roman"/>
          <w:sz w:val="24"/>
          <w:szCs w:val="24"/>
        </w:rPr>
      </w:pPr>
    </w:p>
    <w:p w:rsidR="001A4C69" w:rsidRDefault="001A4C69">
      <w:pPr>
        <w:widowControl/>
        <w:rPr>
          <w:rFonts w:ascii="Times New Roman" w:hAnsi="Times New Roman"/>
          <w:sz w:val="24"/>
          <w:szCs w:val="24"/>
        </w:rPr>
      </w:pPr>
    </w:p>
    <w:p w:rsidR="004172DF" w:rsidRPr="001A4C69" w:rsidRDefault="008D28F5">
      <w:pPr>
        <w:pStyle w:val="Heading2"/>
        <w:ind w:left="0" w:firstLine="0"/>
      </w:pPr>
      <w:r w:rsidRPr="001A4C69">
        <w:lastRenderedPageBreak/>
        <w:t>В) ПОЉЕ ТЕХНИЧКО-ТЕХНОЛОШКИХ НАУКА</w:t>
      </w:r>
    </w:p>
    <w:p w:rsidR="001F0760" w:rsidRPr="001A4C69" w:rsidRDefault="001F0760">
      <w:pPr>
        <w:pStyle w:val="Heading2"/>
        <w:ind w:left="0" w:firstLine="0"/>
      </w:pPr>
    </w:p>
    <w:tbl>
      <w:tblPr>
        <w:tblW w:w="16203" w:type="dxa"/>
        <w:tblInd w:w="-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29"/>
        <w:gridCol w:w="24"/>
        <w:gridCol w:w="2970"/>
        <w:gridCol w:w="2700"/>
        <w:gridCol w:w="2970"/>
        <w:gridCol w:w="2880"/>
        <w:gridCol w:w="3330"/>
      </w:tblGrid>
      <w:tr w:rsidR="00354D58" w:rsidRPr="001A4C69" w:rsidTr="00681A69">
        <w:trPr>
          <w:trHeight w:val="87"/>
        </w:trPr>
        <w:tc>
          <w:tcPr>
            <w:tcW w:w="1329" w:type="dxa"/>
          </w:tcPr>
          <w:p w:rsidR="000C0325" w:rsidRPr="001A4C69" w:rsidRDefault="000C0325" w:rsidP="000C0325">
            <w:pPr>
              <w:rPr>
                <w:rFonts w:ascii="Times New Roman" w:eastAsia="Times New Roman" w:hAnsi="Times New Roman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2994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:rsidR="000C0325" w:rsidRPr="001A4C69" w:rsidRDefault="000C0325" w:rsidP="000C0325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ДОЦЕНТ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pct20" w:color="auto" w:fill="auto"/>
          </w:tcPr>
          <w:p w:rsidR="000C0325" w:rsidRPr="001A4C69" w:rsidRDefault="000C0325" w:rsidP="000C0325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ПОНОВНИ ИЗБОР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pct20" w:color="auto" w:fill="auto"/>
          </w:tcPr>
          <w:p w:rsidR="000C0325" w:rsidRPr="001A4C69" w:rsidRDefault="000C0325" w:rsidP="000C0325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ВАНРЕДНИ ПРОФЕСОР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pct20" w:color="auto" w:fill="auto"/>
          </w:tcPr>
          <w:p w:rsidR="000C0325" w:rsidRPr="001A4C69" w:rsidRDefault="000C0325" w:rsidP="000C0325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ПОНОВНИ ИЗБОР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pct20" w:color="auto" w:fill="auto"/>
          </w:tcPr>
          <w:p w:rsidR="000C0325" w:rsidRPr="001A4C69" w:rsidRDefault="000C0325" w:rsidP="000C0325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РЕДОВНИ ПРОФЕСОР</w:t>
            </w:r>
          </w:p>
        </w:tc>
      </w:tr>
      <w:tr w:rsidR="00354D58" w:rsidRPr="001A4C69" w:rsidTr="002447EA">
        <w:trPr>
          <w:trHeight w:val="87"/>
        </w:trPr>
        <w:tc>
          <w:tcPr>
            <w:tcW w:w="1329" w:type="dxa"/>
            <w:vAlign w:val="center"/>
          </w:tcPr>
          <w:p w:rsidR="00F27725" w:rsidRPr="001A4C69" w:rsidRDefault="00F27725" w:rsidP="00D4113E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Општи услов</w:t>
            </w:r>
          </w:p>
        </w:tc>
        <w:tc>
          <w:tcPr>
            <w:tcW w:w="5694" w:type="dxa"/>
            <w:gridSpan w:val="3"/>
            <w:shd w:val="clear" w:color="auto" w:fill="auto"/>
          </w:tcPr>
          <w:p w:rsidR="00F27725" w:rsidRPr="001A4C69" w:rsidRDefault="00F27725" w:rsidP="00F277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Научни назив доктора наука за научну област за коју се бира, стечен на акредитованом универзитету и акредитованом студијском програму у земљи или диплома доктора наука стечена у иностранству, призната у складу са Законом о високом образовању 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F27725" w:rsidRPr="001A4C69" w:rsidRDefault="00F27725" w:rsidP="00F27725">
            <w:pPr>
              <w:ind w:left="1416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Испуњен услов за избор у доцента</w:t>
            </w:r>
          </w:p>
        </w:tc>
        <w:tc>
          <w:tcPr>
            <w:tcW w:w="3330" w:type="dxa"/>
            <w:shd w:val="clear" w:color="auto" w:fill="auto"/>
          </w:tcPr>
          <w:p w:rsidR="00F27725" w:rsidRPr="001A4C69" w:rsidRDefault="00F27725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Испуњен услов за избор у ванредног професора</w:t>
            </w:r>
          </w:p>
        </w:tc>
      </w:tr>
      <w:tr w:rsidR="00354D58" w:rsidRPr="001A4C69" w:rsidTr="001F0760">
        <w:trPr>
          <w:trHeight w:val="73"/>
        </w:trPr>
        <w:tc>
          <w:tcPr>
            <w:tcW w:w="16203" w:type="dxa"/>
            <w:gridSpan w:val="7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en-GB"/>
              </w:rPr>
              <w:t>1. ОБАВЕЗНИ ЕЛЕМЕНТИ</w:t>
            </w:r>
          </w:p>
        </w:tc>
      </w:tr>
      <w:tr w:rsidR="00354D58" w:rsidRPr="001A4C69" w:rsidTr="001F0760">
        <w:trPr>
          <w:trHeight w:val="87"/>
        </w:trPr>
        <w:tc>
          <w:tcPr>
            <w:tcW w:w="16203" w:type="dxa"/>
            <w:gridSpan w:val="7"/>
            <w:tcBorders>
              <w:bottom w:val="single" w:sz="4" w:space="0" w:color="auto"/>
            </w:tcBorders>
            <w:shd w:val="pct5" w:color="auto" w:fill="auto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1.1. РЕЗУЛТАТИ НАУЧНОГ РАДА</w:t>
            </w:r>
          </w:p>
        </w:tc>
      </w:tr>
      <w:tr w:rsidR="00354D58" w:rsidRPr="001A4C69" w:rsidTr="001F0760">
        <w:trPr>
          <w:trHeight w:val="254"/>
        </w:trPr>
        <w:tc>
          <w:tcPr>
            <w:tcW w:w="1329" w:type="dxa"/>
            <w:vMerge w:val="restart"/>
            <w:vAlign w:val="center"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Обавезни услови</w:t>
            </w:r>
          </w:p>
        </w:tc>
        <w:tc>
          <w:tcPr>
            <w:tcW w:w="2994" w:type="dxa"/>
            <w:gridSpan w:val="2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Један рад категорије М21, М22 или М23 из научне области за коју се бира</w:t>
            </w:r>
          </w:p>
        </w:tc>
        <w:tc>
          <w:tcPr>
            <w:tcW w:w="270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Један рад категорије М21, М22 или М23, из научне области за коју се бира, објављена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од последњег избора у звање</w:t>
            </w:r>
          </w:p>
        </w:tc>
        <w:tc>
          <w:tcPr>
            <w:tcW w:w="297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Два рада категорије М21, М22 или М23, из научне области за коју се бира, од избора у претходно звање</w:t>
            </w:r>
          </w:p>
        </w:tc>
        <w:tc>
          <w:tcPr>
            <w:tcW w:w="288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Један рад категорије М21, М22 или М23, из научне области за коју се бира, објављена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од последњег избора у звање</w:t>
            </w:r>
          </w:p>
        </w:tc>
        <w:tc>
          <w:tcPr>
            <w:tcW w:w="333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Три рада категорије М21, М22 или М23, из научне области за коју се бира, од избора у претходно звање</w:t>
            </w:r>
          </w:p>
        </w:tc>
      </w:tr>
      <w:tr w:rsidR="00354D58" w:rsidRPr="001A4C69" w:rsidTr="001F0760">
        <w:trPr>
          <w:trHeight w:val="254"/>
        </w:trPr>
        <w:tc>
          <w:tcPr>
            <w:tcW w:w="1329" w:type="dxa"/>
            <w:vMerge/>
            <w:vAlign w:val="center"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994" w:type="dxa"/>
            <w:gridSpan w:val="2"/>
          </w:tcPr>
          <w:p w:rsidR="00681A69" w:rsidRPr="001A4C69" w:rsidRDefault="00681A69" w:rsidP="000C032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Најмање 8 бодова, од чега најмање 6 бодова из група М10, М20, М31, М33, М40, М51-53, М80 и М90, док остали бодови могу бити из група М32, М34, М35 и М61-65, као и из осталих група из табеле Правилника о поступку и начину вредновања и квантитативном исказивању научноистраживачких резултата истраживача</w:t>
            </w:r>
          </w:p>
        </w:tc>
        <w:tc>
          <w:tcPr>
            <w:tcW w:w="270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50% од бодова који су предвиђени за избор у звање доцента, у периоду од последњег избора</w:t>
            </w:r>
          </w:p>
        </w:tc>
        <w:tc>
          <w:tcPr>
            <w:tcW w:w="297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Најмање 16 бодова после избора у звање доцента, од чега најмање 12 бодова из група М10, М20, М31, М33, М40, М51-53, М80 и М90, док остали бодови могу бити из група М32, М34, М35 и М61-65 као и из осталих група из табеле Правилника о поступку и начину вредновања и квантитативном исказивању научноистраживачких резултата истраживача</w:t>
            </w:r>
          </w:p>
        </w:tc>
        <w:tc>
          <w:tcPr>
            <w:tcW w:w="288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50% од бодова који су предвиђени за избор у звање ванредног професора, у периоду од последњег избора</w:t>
            </w:r>
          </w:p>
        </w:tc>
        <w:tc>
          <w:tcPr>
            <w:tcW w:w="3330" w:type="dxa"/>
          </w:tcPr>
          <w:p w:rsidR="00681A69" w:rsidRPr="001A4C69" w:rsidRDefault="00681A69" w:rsidP="000C0325">
            <w:pPr>
              <w:kinsoku w:val="0"/>
              <w:overflowPunct w:val="0"/>
              <w:autoSpaceDE w:val="0"/>
              <w:autoSpaceDN w:val="0"/>
              <w:adjustRightInd w:val="0"/>
              <w:ind w:right="101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Најмање 24 бода после избора у звање ванредног професора, од чега најмање 16 бодова из групе М10, М20, М31, М33, М40, М51-53, М80 и М90, док остали бодови могу бити из група М32, М34, М35 и М61-65</w:t>
            </w:r>
            <w:r w:rsidR="009507A6" w:rsidRPr="001A4C6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као и из осталих група из табеле Правилника о поступку и начину вредновања и квантитативном исказивању научноистраживачких резултата истраживача</w:t>
            </w:r>
          </w:p>
        </w:tc>
      </w:tr>
      <w:tr w:rsidR="00354D58" w:rsidRPr="001A4C69" w:rsidTr="001F0760">
        <w:trPr>
          <w:trHeight w:val="254"/>
        </w:trPr>
        <w:tc>
          <w:tcPr>
            <w:tcW w:w="1329" w:type="dxa"/>
            <w:vMerge/>
            <w:vAlign w:val="center"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994" w:type="dxa"/>
            <w:gridSpan w:val="2"/>
          </w:tcPr>
          <w:p w:rsidR="00681A69" w:rsidRPr="001A4C69" w:rsidRDefault="00681A69" w:rsidP="000C032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70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970" w:type="dxa"/>
          </w:tcPr>
          <w:p w:rsidR="00681A69" w:rsidRPr="001A4C69" w:rsidRDefault="00681A69" w:rsidP="000C0325">
            <w:pPr>
              <w:tabs>
                <w:tab w:val="left" w:pos="217"/>
              </w:tabs>
              <w:kinsoku w:val="0"/>
              <w:overflowPunct w:val="0"/>
              <w:autoSpaceDE w:val="0"/>
              <w:autoSpaceDN w:val="0"/>
              <w:adjustRightInd w:val="0"/>
              <w:ind w:right="103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 xml:space="preserve">На бар једном раду кандидат треба да буде први, други или кореспондирајући аутор </w:t>
            </w:r>
          </w:p>
        </w:tc>
        <w:tc>
          <w:tcPr>
            <w:tcW w:w="288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33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На бар два рада кандидат треба да буде први, други или кореспондирајући аутор</w:t>
            </w:r>
          </w:p>
        </w:tc>
      </w:tr>
      <w:tr w:rsidR="00354D58" w:rsidRPr="001A4C69" w:rsidTr="001F0760">
        <w:trPr>
          <w:trHeight w:val="254"/>
        </w:trPr>
        <w:tc>
          <w:tcPr>
            <w:tcW w:w="1329" w:type="dxa"/>
            <w:vMerge/>
            <w:vAlign w:val="center"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994" w:type="dxa"/>
            <w:gridSpan w:val="2"/>
          </w:tcPr>
          <w:p w:rsidR="00681A69" w:rsidRPr="001A4C69" w:rsidRDefault="00681A69" w:rsidP="000C032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70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970" w:type="dxa"/>
          </w:tcPr>
          <w:p w:rsidR="00681A69" w:rsidRPr="001A4C69" w:rsidRDefault="00681A69" w:rsidP="000C0325">
            <w:pPr>
              <w:tabs>
                <w:tab w:val="left" w:pos="217"/>
              </w:tabs>
              <w:kinsoku w:val="0"/>
              <w:overflowPunct w:val="0"/>
              <w:autoSpaceDE w:val="0"/>
              <w:autoSpaceDN w:val="0"/>
              <w:adjustRightInd w:val="0"/>
              <w:ind w:right="101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Један рад у часопису који се издаје у оквиру Универзитета (категорија М24, М51-53), а уколико не постоји одговарајући часопис рад може бити објављен и у неком другом домаћем часопису</w:t>
            </w:r>
          </w:p>
        </w:tc>
        <w:tc>
          <w:tcPr>
            <w:tcW w:w="288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33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Део бодова мора бити остарен и кроз једно пленарно предавање на међународном или домаћем научном скупу или два саопштењана међународном или домаћем научном скупу</w:t>
            </w:r>
          </w:p>
        </w:tc>
      </w:tr>
      <w:tr w:rsidR="00354D58" w:rsidRPr="001A4C69" w:rsidTr="001F0760">
        <w:trPr>
          <w:trHeight w:val="254"/>
        </w:trPr>
        <w:tc>
          <w:tcPr>
            <w:tcW w:w="1329" w:type="dxa"/>
            <w:vMerge/>
            <w:vAlign w:val="center"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994" w:type="dxa"/>
            <w:gridSpan w:val="2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700" w:type="dxa"/>
          </w:tcPr>
          <w:p w:rsidR="00681A69" w:rsidRPr="001A4C69" w:rsidRDefault="00681A69" w:rsidP="000C0325">
            <w:pPr>
              <w:ind w:left="708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970" w:type="dxa"/>
          </w:tcPr>
          <w:p w:rsidR="00681A69" w:rsidRPr="001A4C69" w:rsidDel="00FC1C34" w:rsidRDefault="00681A69" w:rsidP="000C0325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Оригинално стручно остварење (пројекат, студија, патент,</w:t>
            </w:r>
            <w:r w:rsidRPr="001A4C69">
              <w:rPr>
                <w:rFonts w:ascii="Times New Roman" w:eastAsia="Times New Roman" w:hAnsi="Times New Roman"/>
                <w:w w:val="99"/>
                <w:sz w:val="20"/>
                <w:szCs w:val="20"/>
                <w:lang w:eastAsia="en-GB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оригинални метод, нова сорта и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lastRenderedPageBreak/>
              <w:t>сл.), односно руковођење</w:t>
            </w:r>
            <w:r w:rsidRPr="001A4C69">
              <w:rPr>
                <w:rFonts w:ascii="Times New Roman" w:eastAsia="Times New Roman" w:hAnsi="Times New Roman"/>
                <w:w w:val="99"/>
                <w:sz w:val="20"/>
                <w:szCs w:val="20"/>
                <w:lang w:eastAsia="en-GB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или учешће у научним пројектима</w:t>
            </w:r>
          </w:p>
        </w:tc>
        <w:tc>
          <w:tcPr>
            <w:tcW w:w="2880" w:type="dxa"/>
          </w:tcPr>
          <w:p w:rsidR="00681A69" w:rsidRPr="001A4C69" w:rsidRDefault="00681A69" w:rsidP="000C0325">
            <w:pPr>
              <w:ind w:left="708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33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Један рад у часопису који се издаје у оквиру Универзитета (категорија М24, М51-53), а уколико не постоји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lastRenderedPageBreak/>
              <w:t>одговарајући часопис рад може бити објављен и у неком другом домаћем часопису</w:t>
            </w:r>
          </w:p>
        </w:tc>
      </w:tr>
      <w:tr w:rsidR="00354D58" w:rsidRPr="001A4C69" w:rsidTr="001F0760">
        <w:trPr>
          <w:trHeight w:val="254"/>
        </w:trPr>
        <w:tc>
          <w:tcPr>
            <w:tcW w:w="1329" w:type="dxa"/>
            <w:vMerge/>
            <w:vAlign w:val="center"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994" w:type="dxa"/>
            <w:gridSpan w:val="2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700" w:type="dxa"/>
          </w:tcPr>
          <w:p w:rsidR="00681A69" w:rsidRPr="001A4C69" w:rsidRDefault="00681A69" w:rsidP="000C0325">
            <w:pPr>
              <w:ind w:left="708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970" w:type="dxa"/>
          </w:tcPr>
          <w:p w:rsidR="00681A69" w:rsidRPr="001A4C69" w:rsidDel="00FC1C34" w:rsidRDefault="00681A69" w:rsidP="000C0325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80" w:type="dxa"/>
          </w:tcPr>
          <w:p w:rsidR="00681A69" w:rsidRPr="001A4C69" w:rsidRDefault="00681A69" w:rsidP="000C0325">
            <w:pPr>
              <w:ind w:left="708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33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HCI ≥10</w:t>
            </w:r>
          </w:p>
        </w:tc>
      </w:tr>
      <w:tr w:rsidR="00354D58" w:rsidRPr="001A4C69" w:rsidTr="001F0760">
        <w:trPr>
          <w:trHeight w:val="73"/>
        </w:trPr>
        <w:tc>
          <w:tcPr>
            <w:tcW w:w="16203" w:type="dxa"/>
            <w:gridSpan w:val="7"/>
            <w:shd w:val="pct5" w:color="auto" w:fill="auto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1.2. РЕЗУЛТАТИ НАСТАВНОГ РАДА И АНГАЖОВАЊЕ У РАЗВОЈУ НАСТАВЕ</w:t>
            </w:r>
          </w:p>
        </w:tc>
      </w:tr>
      <w:tr w:rsidR="00354D58" w:rsidRPr="001A4C69" w:rsidTr="001F0760">
        <w:trPr>
          <w:trHeight w:val="87"/>
        </w:trPr>
        <w:tc>
          <w:tcPr>
            <w:tcW w:w="1329" w:type="dxa"/>
            <w:vMerge w:val="restart"/>
            <w:vAlign w:val="center"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Обавезни услови</w:t>
            </w:r>
          </w:p>
        </w:tc>
        <w:tc>
          <w:tcPr>
            <w:tcW w:w="14874" w:type="dxa"/>
            <w:gridSpan w:val="6"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Позитивна оцена педагошког рада на основу оцене факултетске комисије за квалитет наставе (обавезна позитивна оцена добијена у студентским анкетама током целокупног протеклог изборног периода) уколико има педагошко искуство</w:t>
            </w:r>
          </w:p>
        </w:tc>
      </w:tr>
      <w:tr w:rsidR="00354D58" w:rsidRPr="001A4C69" w:rsidTr="001F0760">
        <w:trPr>
          <w:trHeight w:val="136"/>
        </w:trPr>
        <w:tc>
          <w:tcPr>
            <w:tcW w:w="1329" w:type="dxa"/>
            <w:vMerge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994" w:type="dxa"/>
            <w:gridSpan w:val="2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Позитивна оцена приступног предавање из уже области</w:t>
            </w:r>
          </w:p>
        </w:tc>
        <w:tc>
          <w:tcPr>
            <w:tcW w:w="270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Искуство у педагошком раду са студентима</w:t>
            </w:r>
          </w:p>
        </w:tc>
        <w:tc>
          <w:tcPr>
            <w:tcW w:w="297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Искуство у педагошком раду са студентима, а уколико га нема - позитивна оцена приступног предавања из уже области</w:t>
            </w:r>
          </w:p>
        </w:tc>
        <w:tc>
          <w:tcPr>
            <w:tcW w:w="288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Искуство у педагошком раду са студентима</w:t>
            </w:r>
          </w:p>
        </w:tc>
        <w:tc>
          <w:tcPr>
            <w:tcW w:w="333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Искуство у педагошком раду са студентима, а уколико га нема - позитивна оцена приступног предавања из уже области</w:t>
            </w:r>
          </w:p>
        </w:tc>
      </w:tr>
      <w:tr w:rsidR="00354D58" w:rsidRPr="001A4C69" w:rsidTr="001F0760">
        <w:trPr>
          <w:trHeight w:val="136"/>
        </w:trPr>
        <w:tc>
          <w:tcPr>
            <w:tcW w:w="1329" w:type="dxa"/>
            <w:vMerge/>
          </w:tcPr>
          <w:p w:rsidR="00F27725" w:rsidRPr="001A4C69" w:rsidRDefault="00F27725" w:rsidP="000C0325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994" w:type="dxa"/>
            <w:gridSpan w:val="2"/>
          </w:tcPr>
          <w:p w:rsidR="00F27725" w:rsidRPr="001A4C69" w:rsidRDefault="00F27725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700" w:type="dxa"/>
          </w:tcPr>
          <w:p w:rsidR="00F27725" w:rsidRPr="001A4C69" w:rsidRDefault="00F27725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970" w:type="dxa"/>
          </w:tcPr>
          <w:p w:rsidR="00F27725" w:rsidRPr="001A4C69" w:rsidDel="00FC1C34" w:rsidRDefault="00F27725" w:rsidP="000C0325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Одобрен уџбеник или монографија или практикум или збирка задатака за ужу научну област за коју се бира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(у обзир се узимају и електронска издања)</w:t>
            </w:r>
          </w:p>
        </w:tc>
        <w:tc>
          <w:tcPr>
            <w:tcW w:w="2880" w:type="dxa"/>
          </w:tcPr>
          <w:p w:rsidR="00F27725" w:rsidRPr="001A4C69" w:rsidRDefault="00F27725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330" w:type="dxa"/>
          </w:tcPr>
          <w:p w:rsidR="00F27725" w:rsidRPr="001A4C69" w:rsidDel="00FC1C34" w:rsidRDefault="00F27725" w:rsidP="002447EA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Одобрен уџбеник или монографија или практикум или збирка задатака за ужу научну област за коју се бира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(у обзир се узимају и електронска издања)</w:t>
            </w:r>
          </w:p>
        </w:tc>
      </w:tr>
      <w:tr w:rsidR="00354D58" w:rsidRPr="001A4C69" w:rsidTr="001F0760">
        <w:trPr>
          <w:trHeight w:val="87"/>
        </w:trPr>
        <w:tc>
          <w:tcPr>
            <w:tcW w:w="16203" w:type="dxa"/>
            <w:gridSpan w:val="7"/>
            <w:shd w:val="pct5" w:color="auto" w:fill="auto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1.3. РЕЗУЛТАТИ У ОБЕЗБЕЂИВАЊУ НАУЧНО-НАСТАВНОГ ПОДМЛАТКА</w:t>
            </w:r>
          </w:p>
        </w:tc>
      </w:tr>
      <w:tr w:rsidR="00354D58" w:rsidRPr="001A4C69" w:rsidTr="001F0760">
        <w:trPr>
          <w:trHeight w:val="73"/>
        </w:trPr>
        <w:tc>
          <w:tcPr>
            <w:tcW w:w="1329" w:type="dxa"/>
            <w:vMerge w:val="restart"/>
            <w:vAlign w:val="center"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Обавезни услови</w:t>
            </w:r>
          </w:p>
        </w:tc>
        <w:tc>
          <w:tcPr>
            <w:tcW w:w="2994" w:type="dxa"/>
            <w:gridSpan w:val="2"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700" w:type="dxa"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97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Менторство у завршним радовима на академским основним, мастер или специјалистичким студијама; или чланство у комисијама, само за наставнике који изводе наставу из области које нису предвиђене за израду завршних радова</w:t>
            </w:r>
          </w:p>
        </w:tc>
        <w:tc>
          <w:tcPr>
            <w:tcW w:w="2880" w:type="dxa"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330" w:type="dxa"/>
          </w:tcPr>
          <w:p w:rsidR="00681A69" w:rsidRPr="001A4C69" w:rsidRDefault="00681A69" w:rsidP="00E5451A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Менторство једне одбрањене докторске дисертације што се може заменити испуњеношћу услова за менторство - стандард 9 из </w:t>
            </w:r>
            <w:r w:rsidR="00E5451A"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докумената за акредитацију докторских академских студија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и чланством у комисијама за оцену и одбрану докторских дисертација</w:t>
            </w:r>
          </w:p>
        </w:tc>
      </w:tr>
      <w:tr w:rsidR="00354D58" w:rsidRPr="001A4C69" w:rsidTr="001F0760">
        <w:trPr>
          <w:trHeight w:val="136"/>
        </w:trPr>
        <w:tc>
          <w:tcPr>
            <w:tcW w:w="1329" w:type="dxa"/>
            <w:vMerge/>
            <w:vAlign w:val="center"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994" w:type="dxa"/>
            <w:gridSpan w:val="2"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70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97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8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33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Менторство у завршним радовима на академским основним, мастер или специјалистичким студијама; или чланство у комисијама, само за наставнике који изводе наставу из области које нису предвиђене за израду завршних радова</w:t>
            </w:r>
          </w:p>
        </w:tc>
      </w:tr>
      <w:tr w:rsidR="00354D58" w:rsidRPr="001A4C69" w:rsidTr="001F0760">
        <w:trPr>
          <w:trHeight w:val="174"/>
        </w:trPr>
        <w:tc>
          <w:tcPr>
            <w:tcW w:w="1329" w:type="dxa"/>
            <w:vMerge/>
            <w:vAlign w:val="center"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994" w:type="dxa"/>
            <w:gridSpan w:val="2"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70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97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8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330" w:type="dxa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Учешће у комисијама за одбрану три завршна рада на академским специјалистичким, односно мастер студијама</w:t>
            </w:r>
          </w:p>
        </w:tc>
      </w:tr>
      <w:tr w:rsidR="00354D58" w:rsidRPr="001A4C69" w:rsidTr="001F0760">
        <w:trPr>
          <w:trHeight w:val="305"/>
        </w:trPr>
        <w:tc>
          <w:tcPr>
            <w:tcW w:w="16203" w:type="dxa"/>
            <w:gridSpan w:val="7"/>
            <w:tcBorders>
              <w:bottom w:val="single" w:sz="4" w:space="0" w:color="auto"/>
            </w:tcBorders>
            <w:shd w:val="pct15" w:color="auto" w:fill="FFFFFF"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en-GB"/>
              </w:rPr>
              <w:t>2. ИЗБОРНИ ЕЛЕМЕНТИ</w:t>
            </w:r>
          </w:p>
        </w:tc>
      </w:tr>
      <w:tr w:rsidR="00354D58" w:rsidRPr="001A4C69" w:rsidTr="001F0760">
        <w:trPr>
          <w:trHeight w:val="305"/>
        </w:trPr>
        <w:tc>
          <w:tcPr>
            <w:tcW w:w="135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Остварене активности у најмање 2 елемента из најмање две од три различите изборне групе</w:t>
            </w:r>
          </w:p>
        </w:tc>
        <w:tc>
          <w:tcPr>
            <w:tcW w:w="585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Остварене активности у најмање 3 елемента из најмање две од три различите изборне групе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FFFFFF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Остварене активности у најмање 5 елемената из најмање две од три различите изборне групе</w:t>
            </w:r>
          </w:p>
        </w:tc>
      </w:tr>
      <w:tr w:rsidR="00354D58" w:rsidRPr="001A4C69" w:rsidTr="001F0760">
        <w:trPr>
          <w:trHeight w:val="136"/>
        </w:trPr>
        <w:tc>
          <w:tcPr>
            <w:tcW w:w="16203" w:type="dxa"/>
            <w:gridSpan w:val="7"/>
            <w:shd w:val="pct5" w:color="auto" w:fill="auto"/>
            <w:vAlign w:val="center"/>
          </w:tcPr>
          <w:p w:rsidR="00681A69" w:rsidRPr="001A4C69" w:rsidRDefault="00681A69" w:rsidP="002447EA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lastRenderedPageBreak/>
              <w:t>2.1. СТРУЧНО-ПРОФЕСИОНАЛНИ ДОПРИНОС</w:t>
            </w:r>
          </w:p>
        </w:tc>
      </w:tr>
      <w:tr w:rsidR="00354D58" w:rsidRPr="001A4C69" w:rsidTr="001F0760">
        <w:trPr>
          <w:trHeight w:val="136"/>
        </w:trPr>
        <w:tc>
          <w:tcPr>
            <w:tcW w:w="1329" w:type="dxa"/>
            <w:vMerge w:val="restart"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874" w:type="dxa"/>
            <w:gridSpan w:val="6"/>
          </w:tcPr>
          <w:p w:rsidR="00681A69" w:rsidRPr="001A4C69" w:rsidRDefault="00681A69" w:rsidP="000C0325">
            <w:pPr>
              <w:pStyle w:val="BodyText"/>
              <w:ind w:left="1440" w:right="118"/>
              <w:rPr>
                <w:sz w:val="20"/>
                <w:szCs w:val="20"/>
                <w:lang w:eastAsia="en-GB"/>
              </w:rPr>
            </w:pPr>
            <w:r w:rsidRPr="001A4C69">
              <w:rPr>
                <w:sz w:val="20"/>
                <w:szCs w:val="20"/>
                <w:lang w:eastAsia="en-GB"/>
              </w:rPr>
              <w:t>Аутор/коаутор елабората или студије</w:t>
            </w:r>
          </w:p>
        </w:tc>
      </w:tr>
      <w:tr w:rsidR="00354D58" w:rsidRPr="001A4C69" w:rsidTr="001F0760">
        <w:trPr>
          <w:trHeight w:val="136"/>
        </w:trPr>
        <w:tc>
          <w:tcPr>
            <w:tcW w:w="1329" w:type="dxa"/>
            <w:vMerge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874" w:type="dxa"/>
            <w:gridSpan w:val="6"/>
          </w:tcPr>
          <w:p w:rsidR="00681A69" w:rsidRPr="001A4C69" w:rsidRDefault="00681A69" w:rsidP="000C0325">
            <w:pPr>
              <w:pStyle w:val="BodyText"/>
              <w:ind w:left="1440" w:right="118"/>
              <w:rPr>
                <w:sz w:val="20"/>
                <w:szCs w:val="20"/>
                <w:lang w:eastAsia="en-GB"/>
              </w:rPr>
            </w:pPr>
            <w:r w:rsidRPr="001A4C69">
              <w:rPr>
                <w:sz w:val="20"/>
                <w:szCs w:val="20"/>
                <w:lang w:eastAsia="en-GB"/>
              </w:rPr>
              <w:t>Руководилац или сарадник на пројекту</w:t>
            </w:r>
          </w:p>
        </w:tc>
      </w:tr>
      <w:tr w:rsidR="00354D58" w:rsidRPr="001A4C69" w:rsidTr="001F0760">
        <w:trPr>
          <w:trHeight w:val="136"/>
        </w:trPr>
        <w:tc>
          <w:tcPr>
            <w:tcW w:w="1329" w:type="dxa"/>
            <w:vMerge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874" w:type="dxa"/>
            <w:gridSpan w:val="6"/>
          </w:tcPr>
          <w:p w:rsidR="00681A69" w:rsidRPr="001A4C69" w:rsidRDefault="00681A69" w:rsidP="000C0325">
            <w:pPr>
              <w:pStyle w:val="BodyText"/>
              <w:ind w:left="1440" w:right="118"/>
              <w:rPr>
                <w:sz w:val="20"/>
                <w:szCs w:val="20"/>
                <w:lang w:eastAsia="en-GB"/>
              </w:rPr>
            </w:pPr>
            <w:r w:rsidRPr="001A4C69">
              <w:rPr>
                <w:sz w:val="20"/>
                <w:szCs w:val="20"/>
                <w:lang w:eastAsia="en-GB"/>
              </w:rPr>
              <w:t>Иноватор</w:t>
            </w:r>
          </w:p>
        </w:tc>
      </w:tr>
      <w:tr w:rsidR="00354D58" w:rsidRPr="001A4C69" w:rsidTr="001F0760">
        <w:trPr>
          <w:trHeight w:val="258"/>
        </w:trPr>
        <w:tc>
          <w:tcPr>
            <w:tcW w:w="1329" w:type="dxa"/>
            <w:vMerge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874" w:type="dxa"/>
            <w:gridSpan w:val="6"/>
          </w:tcPr>
          <w:p w:rsidR="00681A69" w:rsidRPr="001A4C69" w:rsidRDefault="00681A69" w:rsidP="000C0325">
            <w:pPr>
              <w:pStyle w:val="BodyText"/>
              <w:ind w:left="1440" w:right="118"/>
              <w:rPr>
                <w:sz w:val="20"/>
                <w:szCs w:val="20"/>
                <w:lang w:eastAsia="en-GB"/>
              </w:rPr>
            </w:pPr>
            <w:r w:rsidRPr="001A4C69">
              <w:rPr>
                <w:sz w:val="20"/>
                <w:szCs w:val="20"/>
                <w:lang w:eastAsia="en-GB"/>
              </w:rPr>
              <w:t>Аутор/коаутор патента или техничког унапређења</w:t>
            </w:r>
          </w:p>
        </w:tc>
      </w:tr>
      <w:tr w:rsidR="00354D58" w:rsidRPr="001A4C69" w:rsidTr="001F0760">
        <w:trPr>
          <w:trHeight w:val="244"/>
        </w:trPr>
        <w:tc>
          <w:tcPr>
            <w:tcW w:w="1329" w:type="dxa"/>
            <w:vMerge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874" w:type="dxa"/>
            <w:gridSpan w:val="6"/>
          </w:tcPr>
          <w:p w:rsidR="00681A69" w:rsidRPr="001A4C69" w:rsidRDefault="00681A69" w:rsidP="000C0325">
            <w:pPr>
              <w:pStyle w:val="BodyText"/>
              <w:ind w:left="1440" w:right="118"/>
              <w:rPr>
                <w:sz w:val="20"/>
                <w:szCs w:val="20"/>
                <w:lang w:eastAsia="en-GB"/>
              </w:rPr>
            </w:pPr>
            <w:r w:rsidRPr="001A4C69">
              <w:rPr>
                <w:sz w:val="20"/>
                <w:szCs w:val="20"/>
                <w:lang w:eastAsia="en-GB"/>
              </w:rPr>
              <w:t>Израда професионалних експертиза и рецензирање радова и пројеката</w:t>
            </w:r>
          </w:p>
        </w:tc>
      </w:tr>
      <w:tr w:rsidR="00354D58" w:rsidRPr="001A4C69" w:rsidTr="001F0760">
        <w:trPr>
          <w:trHeight w:val="244"/>
        </w:trPr>
        <w:tc>
          <w:tcPr>
            <w:tcW w:w="1329" w:type="dxa"/>
            <w:vMerge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874" w:type="dxa"/>
            <w:gridSpan w:val="6"/>
            <w:tcBorders>
              <w:bottom w:val="single" w:sz="4" w:space="0" w:color="auto"/>
            </w:tcBorders>
          </w:tcPr>
          <w:p w:rsidR="00681A69" w:rsidRPr="001A4C69" w:rsidRDefault="00681A69" w:rsidP="000C0325">
            <w:pPr>
              <w:pStyle w:val="BodyText"/>
              <w:ind w:left="1440" w:right="118"/>
              <w:rPr>
                <w:sz w:val="20"/>
                <w:szCs w:val="20"/>
                <w:lang w:eastAsia="en-GB"/>
              </w:rPr>
            </w:pPr>
            <w:r w:rsidRPr="001A4C69">
              <w:rPr>
                <w:sz w:val="20"/>
                <w:szCs w:val="20"/>
                <w:lang w:eastAsia="en-GB"/>
              </w:rPr>
              <w:t>Аутор или коаутор моногрфије</w:t>
            </w:r>
          </w:p>
        </w:tc>
      </w:tr>
      <w:tr w:rsidR="00354D58" w:rsidRPr="001A4C69" w:rsidTr="001F0760">
        <w:trPr>
          <w:trHeight w:val="244"/>
        </w:trPr>
        <w:tc>
          <w:tcPr>
            <w:tcW w:w="1329" w:type="dxa"/>
            <w:vMerge/>
            <w:tcBorders>
              <w:bottom w:val="single" w:sz="4" w:space="0" w:color="auto"/>
            </w:tcBorders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874" w:type="dxa"/>
            <w:gridSpan w:val="6"/>
            <w:tcBorders>
              <w:bottom w:val="single" w:sz="4" w:space="0" w:color="auto"/>
            </w:tcBorders>
          </w:tcPr>
          <w:p w:rsidR="00681A69" w:rsidRPr="001A4C69" w:rsidRDefault="00681A69" w:rsidP="000C0325">
            <w:pPr>
              <w:pStyle w:val="BodyText"/>
              <w:ind w:left="1440" w:right="118"/>
              <w:rPr>
                <w:sz w:val="20"/>
                <w:szCs w:val="20"/>
                <w:lang w:eastAsia="en-GB"/>
              </w:rPr>
            </w:pPr>
            <w:r w:rsidRPr="001A4C69">
              <w:rPr>
                <w:sz w:val="20"/>
                <w:szCs w:val="20"/>
                <w:lang w:eastAsia="en-GB"/>
              </w:rPr>
              <w:t>Уређ</w:t>
            </w:r>
            <w:r w:rsidR="00B54A7D" w:rsidRPr="001A4C69">
              <w:rPr>
                <w:sz w:val="20"/>
                <w:szCs w:val="20"/>
                <w:lang w:eastAsia="en-GB"/>
              </w:rPr>
              <w:t>ивање часописа и публикација</w:t>
            </w:r>
          </w:p>
        </w:tc>
      </w:tr>
      <w:tr w:rsidR="00354D58" w:rsidRPr="001A4C69" w:rsidTr="001F0760">
        <w:trPr>
          <w:trHeight w:val="136"/>
        </w:trPr>
        <w:tc>
          <w:tcPr>
            <w:tcW w:w="16203" w:type="dxa"/>
            <w:gridSpan w:val="7"/>
            <w:shd w:val="pct5" w:color="auto" w:fill="auto"/>
          </w:tcPr>
          <w:p w:rsidR="00681A69" w:rsidRPr="001A4C69" w:rsidRDefault="00681A69" w:rsidP="002447EA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2.2. ДОПРИНОС АКАДЕМСКОЈ И ШИРОЈ ЗАЈЕДНИЦИ</w:t>
            </w:r>
          </w:p>
        </w:tc>
      </w:tr>
      <w:tr w:rsidR="00354D58" w:rsidRPr="001A4C69" w:rsidTr="001F0760">
        <w:trPr>
          <w:trHeight w:val="136"/>
        </w:trPr>
        <w:tc>
          <w:tcPr>
            <w:tcW w:w="1329" w:type="dxa"/>
            <w:vMerge w:val="restart"/>
            <w:vAlign w:val="center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874" w:type="dxa"/>
            <w:gridSpan w:val="6"/>
          </w:tcPr>
          <w:p w:rsidR="00681A69" w:rsidRPr="001A4C69" w:rsidRDefault="00681A69" w:rsidP="000C0325">
            <w:pPr>
              <w:pStyle w:val="BodyText"/>
              <w:ind w:left="1440" w:right="118"/>
              <w:rPr>
                <w:sz w:val="20"/>
                <w:szCs w:val="20"/>
                <w:lang w:eastAsia="en-GB"/>
              </w:rPr>
            </w:pPr>
            <w:r w:rsidRPr="001A4C69">
              <w:rPr>
                <w:sz w:val="20"/>
                <w:szCs w:val="20"/>
                <w:lang w:eastAsia="en-GB"/>
              </w:rPr>
              <w:t>Чланство у националним или међународним научним односно стручним организацијама, институцијама од јавног значаја и др</w:t>
            </w:r>
          </w:p>
        </w:tc>
      </w:tr>
      <w:tr w:rsidR="00354D58" w:rsidRPr="001A4C69" w:rsidTr="001F0760">
        <w:trPr>
          <w:trHeight w:val="136"/>
        </w:trPr>
        <w:tc>
          <w:tcPr>
            <w:tcW w:w="1329" w:type="dxa"/>
            <w:vMerge/>
            <w:vAlign w:val="center"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874" w:type="dxa"/>
            <w:gridSpan w:val="6"/>
          </w:tcPr>
          <w:p w:rsidR="00681A69" w:rsidRPr="001A4C69" w:rsidRDefault="00681A69" w:rsidP="000C0325">
            <w:pPr>
              <w:pStyle w:val="BodyText"/>
              <w:ind w:left="1440" w:right="118"/>
              <w:rPr>
                <w:sz w:val="20"/>
                <w:szCs w:val="20"/>
                <w:lang w:eastAsia="en-GB"/>
              </w:rPr>
            </w:pPr>
            <w:r w:rsidRPr="001A4C69">
              <w:rPr>
                <w:sz w:val="20"/>
                <w:szCs w:val="20"/>
                <w:lang w:eastAsia="en-GB"/>
              </w:rPr>
              <w:t>Вођење професионалних (струковних) организација</w:t>
            </w:r>
          </w:p>
        </w:tc>
      </w:tr>
      <w:tr w:rsidR="00354D58" w:rsidRPr="001A4C69" w:rsidTr="001F0760">
        <w:trPr>
          <w:trHeight w:val="136"/>
        </w:trPr>
        <w:tc>
          <w:tcPr>
            <w:tcW w:w="1329" w:type="dxa"/>
            <w:vMerge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874" w:type="dxa"/>
            <w:gridSpan w:val="6"/>
          </w:tcPr>
          <w:p w:rsidR="00681A69" w:rsidRPr="001A4C69" w:rsidRDefault="00681A69" w:rsidP="000C0325">
            <w:pPr>
              <w:pStyle w:val="BodyText"/>
              <w:ind w:left="1440" w:right="118"/>
              <w:rPr>
                <w:sz w:val="20"/>
                <w:szCs w:val="20"/>
                <w:lang w:eastAsia="en-GB"/>
              </w:rPr>
            </w:pPr>
            <w:r w:rsidRPr="001A4C69">
              <w:rPr>
                <w:sz w:val="20"/>
                <w:szCs w:val="20"/>
                <w:lang w:eastAsia="en-GB"/>
              </w:rPr>
              <w:t>Учешће у раду одбора, законодавних тела, професионалних организација</w:t>
            </w:r>
          </w:p>
        </w:tc>
      </w:tr>
      <w:tr w:rsidR="00354D58" w:rsidRPr="001A4C69" w:rsidTr="001F0760">
        <w:trPr>
          <w:trHeight w:val="136"/>
        </w:trPr>
        <w:tc>
          <w:tcPr>
            <w:tcW w:w="1329" w:type="dxa"/>
            <w:vMerge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874" w:type="dxa"/>
            <w:gridSpan w:val="6"/>
          </w:tcPr>
          <w:p w:rsidR="00681A69" w:rsidRPr="001A4C69" w:rsidRDefault="00681A69" w:rsidP="000C0325">
            <w:pPr>
              <w:pStyle w:val="BodyText"/>
              <w:ind w:left="1440" w:right="118"/>
              <w:rPr>
                <w:sz w:val="20"/>
                <w:szCs w:val="20"/>
                <w:lang w:eastAsia="en-GB"/>
              </w:rPr>
            </w:pPr>
            <w:r w:rsidRPr="001A4C69">
              <w:rPr>
                <w:sz w:val="20"/>
                <w:szCs w:val="20"/>
                <w:lang w:eastAsia="en-GB"/>
              </w:rPr>
              <w:t>Учешће у раду органа и тела факултета и Универзитета</w:t>
            </w:r>
          </w:p>
        </w:tc>
      </w:tr>
      <w:tr w:rsidR="00354D58" w:rsidRPr="001A4C69" w:rsidTr="001F0760">
        <w:trPr>
          <w:trHeight w:val="136"/>
        </w:trPr>
        <w:tc>
          <w:tcPr>
            <w:tcW w:w="1329" w:type="dxa"/>
            <w:vMerge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874" w:type="dxa"/>
            <w:gridSpan w:val="6"/>
          </w:tcPr>
          <w:p w:rsidR="00681A69" w:rsidRPr="001A4C69" w:rsidRDefault="00681A69" w:rsidP="000C0325">
            <w:pPr>
              <w:pStyle w:val="BodyText"/>
              <w:ind w:left="1440" w:right="118"/>
              <w:rPr>
                <w:sz w:val="20"/>
                <w:szCs w:val="20"/>
                <w:lang w:eastAsia="en-GB"/>
              </w:rPr>
            </w:pPr>
            <w:r w:rsidRPr="001A4C69">
              <w:rPr>
                <w:sz w:val="20"/>
                <w:szCs w:val="20"/>
                <w:lang w:eastAsia="en-GB"/>
              </w:rPr>
              <w:t>Учешће у комисијама за избор у звање наставника и сарадника</w:t>
            </w:r>
          </w:p>
        </w:tc>
      </w:tr>
      <w:tr w:rsidR="00354D58" w:rsidRPr="001A4C69" w:rsidTr="001F0760">
        <w:trPr>
          <w:trHeight w:val="136"/>
        </w:trPr>
        <w:tc>
          <w:tcPr>
            <w:tcW w:w="1329" w:type="dxa"/>
            <w:vMerge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14874" w:type="dxa"/>
            <w:gridSpan w:val="6"/>
          </w:tcPr>
          <w:p w:rsidR="00681A69" w:rsidRPr="001A4C69" w:rsidRDefault="00681A69" w:rsidP="000C0325">
            <w:pPr>
              <w:pStyle w:val="BodyText"/>
              <w:tabs>
                <w:tab w:val="center" w:pos="3164"/>
                <w:tab w:val="left" w:pos="5360"/>
              </w:tabs>
              <w:ind w:left="1440" w:right="118"/>
              <w:rPr>
                <w:sz w:val="20"/>
                <w:szCs w:val="20"/>
                <w:lang w:eastAsia="en-GB"/>
              </w:rPr>
            </w:pPr>
            <w:r w:rsidRPr="001A4C69">
              <w:rPr>
                <w:sz w:val="20"/>
                <w:szCs w:val="20"/>
                <w:lang w:eastAsia="en-GB"/>
              </w:rPr>
              <w:t>Руковођење на факултету и Универзитету</w:t>
            </w:r>
          </w:p>
        </w:tc>
      </w:tr>
      <w:tr w:rsidR="00354D58" w:rsidRPr="001A4C69" w:rsidTr="001F0760">
        <w:trPr>
          <w:trHeight w:val="136"/>
        </w:trPr>
        <w:tc>
          <w:tcPr>
            <w:tcW w:w="1329" w:type="dxa"/>
            <w:vMerge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14874" w:type="dxa"/>
            <w:gridSpan w:val="6"/>
            <w:tcBorders>
              <w:bottom w:val="single" w:sz="4" w:space="0" w:color="auto"/>
            </w:tcBorders>
          </w:tcPr>
          <w:p w:rsidR="00681A69" w:rsidRPr="001A4C69" w:rsidRDefault="00681A69" w:rsidP="000C0325">
            <w:pPr>
              <w:pStyle w:val="BodyText"/>
              <w:ind w:left="1440" w:right="118"/>
              <w:rPr>
                <w:sz w:val="20"/>
                <w:szCs w:val="20"/>
                <w:lang w:eastAsia="en-GB"/>
              </w:rPr>
            </w:pPr>
            <w:r w:rsidRPr="001A4C69">
              <w:rPr>
                <w:sz w:val="20"/>
                <w:szCs w:val="20"/>
                <w:lang w:eastAsia="en-GB"/>
              </w:rPr>
              <w:t>Допринос активностима које побољшавају углед и статус факултета и Универзитета (нпр. учешће у раду на акредитацији студијских програма факултета)</w:t>
            </w:r>
          </w:p>
        </w:tc>
      </w:tr>
      <w:tr w:rsidR="00354D58" w:rsidRPr="001A4C69" w:rsidTr="001F0760">
        <w:trPr>
          <w:trHeight w:val="136"/>
        </w:trPr>
        <w:tc>
          <w:tcPr>
            <w:tcW w:w="1329" w:type="dxa"/>
            <w:vMerge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14874" w:type="dxa"/>
            <w:gridSpan w:val="6"/>
            <w:tcBorders>
              <w:bottom w:val="single" w:sz="4" w:space="0" w:color="auto"/>
            </w:tcBorders>
          </w:tcPr>
          <w:p w:rsidR="00681A69" w:rsidRPr="001A4C69" w:rsidRDefault="00681A69" w:rsidP="000C0325">
            <w:pPr>
              <w:pStyle w:val="BodyText"/>
              <w:ind w:left="1440" w:right="118"/>
              <w:rPr>
                <w:sz w:val="20"/>
                <w:szCs w:val="20"/>
                <w:lang w:eastAsia="en-GB"/>
              </w:rPr>
            </w:pPr>
            <w:r w:rsidRPr="001A4C69">
              <w:rPr>
                <w:sz w:val="20"/>
                <w:szCs w:val="20"/>
                <w:lang w:eastAsia="en-GB"/>
              </w:rPr>
              <w:t>Организација и вођење локалних, регионалних, националних или интернационалних конференција и скупова</w:t>
            </w:r>
          </w:p>
        </w:tc>
      </w:tr>
      <w:tr w:rsidR="00354D58" w:rsidRPr="001A4C69" w:rsidTr="001F0760">
        <w:trPr>
          <w:trHeight w:val="136"/>
        </w:trPr>
        <w:tc>
          <w:tcPr>
            <w:tcW w:w="1329" w:type="dxa"/>
            <w:vMerge/>
            <w:tcBorders>
              <w:bottom w:val="single" w:sz="4" w:space="0" w:color="auto"/>
            </w:tcBorders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14874" w:type="dxa"/>
            <w:gridSpan w:val="6"/>
            <w:tcBorders>
              <w:bottom w:val="single" w:sz="4" w:space="0" w:color="auto"/>
            </w:tcBorders>
          </w:tcPr>
          <w:p w:rsidR="00681A69" w:rsidRPr="001A4C69" w:rsidRDefault="00681A69" w:rsidP="000C0325">
            <w:pPr>
              <w:pStyle w:val="BodyText"/>
              <w:ind w:left="1440" w:right="118"/>
              <w:rPr>
                <w:sz w:val="20"/>
                <w:szCs w:val="20"/>
                <w:lang w:eastAsia="en-GB"/>
              </w:rPr>
            </w:pPr>
            <w:r w:rsidRPr="001A4C69">
              <w:rPr>
                <w:sz w:val="20"/>
                <w:szCs w:val="20"/>
                <w:lang w:eastAsia="en-GB"/>
              </w:rPr>
              <w:t>Пружање консултантских услуга заједници</w:t>
            </w:r>
          </w:p>
        </w:tc>
      </w:tr>
      <w:tr w:rsidR="00354D58" w:rsidRPr="001A4C69" w:rsidTr="001F0760">
        <w:trPr>
          <w:trHeight w:val="136"/>
        </w:trPr>
        <w:tc>
          <w:tcPr>
            <w:tcW w:w="16203" w:type="dxa"/>
            <w:gridSpan w:val="7"/>
            <w:shd w:val="pct5" w:color="auto" w:fill="auto"/>
          </w:tcPr>
          <w:p w:rsidR="00681A69" w:rsidRPr="001A4C69" w:rsidRDefault="00681A69" w:rsidP="002447EA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2.3. САРАДЊА СА ДРУГИМ ВИСОКОШКОЛСКИМ И/ИЛИ НАУЧНОИСТРАЖИВАЧКИМ ИНСТИТУЦИЈАМА У ЗЕМЉИ И ИНОСТРАНСТВУ</w:t>
            </w:r>
          </w:p>
        </w:tc>
      </w:tr>
      <w:tr w:rsidR="00354D58" w:rsidRPr="001A4C69" w:rsidTr="001F0760">
        <w:trPr>
          <w:trHeight w:val="136"/>
        </w:trPr>
        <w:tc>
          <w:tcPr>
            <w:tcW w:w="1329" w:type="dxa"/>
            <w:vMerge w:val="restart"/>
            <w:vAlign w:val="center"/>
          </w:tcPr>
          <w:p w:rsidR="00681A69" w:rsidRPr="001A4C69" w:rsidRDefault="00681A69" w:rsidP="000C0325">
            <w:pPr>
              <w:rPr>
                <w:rFonts w:ascii="Times New Roman" w:eastAsia="Times New Roman" w:hAnsi="Times New Roman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14874" w:type="dxa"/>
            <w:gridSpan w:val="6"/>
          </w:tcPr>
          <w:p w:rsidR="00681A69" w:rsidRPr="001A4C69" w:rsidRDefault="00681A69" w:rsidP="000C0325">
            <w:pPr>
              <w:pStyle w:val="BodyText"/>
              <w:ind w:left="1440" w:right="118"/>
              <w:rPr>
                <w:sz w:val="20"/>
                <w:szCs w:val="20"/>
                <w:lang w:eastAsia="en-GB"/>
              </w:rPr>
            </w:pPr>
            <w:r w:rsidRPr="001A4C69">
              <w:rPr>
                <w:sz w:val="20"/>
                <w:szCs w:val="20"/>
                <w:lang w:eastAsia="en-GB"/>
              </w:rPr>
              <w:t>Учешће у програмима размене наставника и студената (мобилност)</w:t>
            </w:r>
          </w:p>
        </w:tc>
      </w:tr>
      <w:tr w:rsidR="00354D58" w:rsidRPr="001A4C69" w:rsidTr="001F0760">
        <w:trPr>
          <w:trHeight w:val="136"/>
        </w:trPr>
        <w:tc>
          <w:tcPr>
            <w:tcW w:w="1329" w:type="dxa"/>
            <w:vMerge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14874" w:type="dxa"/>
            <w:gridSpan w:val="6"/>
          </w:tcPr>
          <w:p w:rsidR="00681A69" w:rsidRPr="001A4C69" w:rsidRDefault="00681A69" w:rsidP="000C0325">
            <w:pPr>
              <w:pStyle w:val="BodyText"/>
              <w:ind w:left="1440" w:right="118"/>
              <w:rPr>
                <w:sz w:val="20"/>
                <w:szCs w:val="20"/>
                <w:lang w:eastAsia="en-GB"/>
              </w:rPr>
            </w:pPr>
            <w:r w:rsidRPr="001A4C69">
              <w:rPr>
                <w:sz w:val="20"/>
                <w:szCs w:val="20"/>
                <w:lang w:eastAsia="en-GB"/>
              </w:rPr>
              <w:t>Заједнички студијски програми</w:t>
            </w:r>
          </w:p>
        </w:tc>
      </w:tr>
      <w:tr w:rsidR="00354D58" w:rsidRPr="001A4C69" w:rsidTr="001F0760">
        <w:trPr>
          <w:trHeight w:val="136"/>
        </w:trPr>
        <w:tc>
          <w:tcPr>
            <w:tcW w:w="1329" w:type="dxa"/>
            <w:vMerge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14874" w:type="dxa"/>
            <w:gridSpan w:val="6"/>
          </w:tcPr>
          <w:p w:rsidR="00681A69" w:rsidRPr="001A4C69" w:rsidRDefault="00681A69" w:rsidP="000C0325">
            <w:pPr>
              <w:pStyle w:val="BodyText"/>
              <w:ind w:left="1440" w:right="118"/>
              <w:rPr>
                <w:sz w:val="20"/>
                <w:szCs w:val="20"/>
                <w:lang w:eastAsia="en-GB"/>
              </w:rPr>
            </w:pPr>
            <w:r w:rsidRPr="001A4C69">
              <w:rPr>
                <w:sz w:val="20"/>
                <w:szCs w:val="20"/>
                <w:lang w:eastAsia="en-GB"/>
              </w:rPr>
              <w:t>Учешће и</w:t>
            </w:r>
            <w:r w:rsidR="00E5451A" w:rsidRPr="001A4C69">
              <w:rPr>
                <w:sz w:val="20"/>
                <w:szCs w:val="20"/>
                <w:lang w:eastAsia="en-GB"/>
              </w:rPr>
              <w:t>ли</w:t>
            </w:r>
            <w:r w:rsidRPr="001A4C69">
              <w:rPr>
                <w:sz w:val="20"/>
                <w:szCs w:val="20"/>
                <w:lang w:eastAsia="en-GB"/>
              </w:rPr>
              <w:t xml:space="preserve"> руковођење међународним пројектима</w:t>
            </w:r>
          </w:p>
        </w:tc>
      </w:tr>
      <w:tr w:rsidR="00354D58" w:rsidRPr="001A4C69" w:rsidTr="001F0760">
        <w:trPr>
          <w:trHeight w:val="136"/>
        </w:trPr>
        <w:tc>
          <w:tcPr>
            <w:tcW w:w="1329" w:type="dxa"/>
            <w:vMerge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14874" w:type="dxa"/>
            <w:gridSpan w:val="6"/>
          </w:tcPr>
          <w:p w:rsidR="00681A69" w:rsidRPr="001A4C69" w:rsidRDefault="00681A69" w:rsidP="000C0325">
            <w:pPr>
              <w:pStyle w:val="BodyText"/>
              <w:ind w:left="1440" w:right="118"/>
              <w:rPr>
                <w:sz w:val="20"/>
                <w:szCs w:val="20"/>
                <w:lang w:eastAsia="en-GB"/>
              </w:rPr>
            </w:pPr>
            <w:r w:rsidRPr="001A4C69">
              <w:rPr>
                <w:sz w:val="20"/>
                <w:szCs w:val="20"/>
                <w:lang w:eastAsia="en-GB"/>
              </w:rPr>
              <w:t>Стручно усавршавање на универзитету/институту у земљи и иностранству (по правилу у трајању најмање месец дана)</w:t>
            </w:r>
          </w:p>
        </w:tc>
      </w:tr>
      <w:tr w:rsidR="00354D58" w:rsidRPr="001A4C69" w:rsidTr="001F0760">
        <w:trPr>
          <w:trHeight w:val="136"/>
        </w:trPr>
        <w:tc>
          <w:tcPr>
            <w:tcW w:w="1329" w:type="dxa"/>
            <w:vMerge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14874" w:type="dxa"/>
            <w:gridSpan w:val="6"/>
          </w:tcPr>
          <w:p w:rsidR="00681A69" w:rsidRPr="001A4C69" w:rsidRDefault="00681A69" w:rsidP="000C0325">
            <w:pPr>
              <w:pStyle w:val="BodyText"/>
              <w:ind w:left="1440" w:right="118"/>
              <w:rPr>
                <w:sz w:val="20"/>
                <w:szCs w:val="20"/>
                <w:lang w:eastAsia="en-GB"/>
              </w:rPr>
            </w:pPr>
            <w:r w:rsidRPr="001A4C69">
              <w:rPr>
                <w:sz w:val="20"/>
                <w:szCs w:val="20"/>
                <w:lang w:eastAsia="en-GB"/>
              </w:rPr>
              <w:t xml:space="preserve">Заједнички публиковани радови, монографије или пројекти са </w:t>
            </w:r>
            <w:r w:rsidRPr="001A4C69">
              <w:rPr>
                <w:sz w:val="20"/>
                <w:szCs w:val="20"/>
              </w:rPr>
              <w:t>другим универзитетима у земљи и иностранству</w:t>
            </w:r>
          </w:p>
        </w:tc>
      </w:tr>
      <w:tr w:rsidR="00354D58" w:rsidRPr="001A4C69" w:rsidTr="001F0760">
        <w:trPr>
          <w:trHeight w:val="136"/>
        </w:trPr>
        <w:tc>
          <w:tcPr>
            <w:tcW w:w="1329" w:type="dxa"/>
            <w:vMerge/>
          </w:tcPr>
          <w:p w:rsidR="00681A69" w:rsidRPr="001A4C69" w:rsidRDefault="00681A69" w:rsidP="000C0325">
            <w:pPr>
              <w:jc w:val="center"/>
              <w:rPr>
                <w:rFonts w:ascii="Times New Roman" w:eastAsia="Times New Roman" w:hAnsi="Times New Roman"/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14874" w:type="dxa"/>
            <w:gridSpan w:val="6"/>
          </w:tcPr>
          <w:p w:rsidR="00681A69" w:rsidRPr="001A4C69" w:rsidRDefault="00681A69" w:rsidP="000C0325">
            <w:pPr>
              <w:pStyle w:val="BodyText"/>
              <w:ind w:left="1440" w:right="118"/>
              <w:rPr>
                <w:sz w:val="20"/>
                <w:szCs w:val="20"/>
                <w:lang w:eastAsia="en-GB"/>
              </w:rPr>
            </w:pPr>
            <w:r w:rsidRPr="001A4C69">
              <w:rPr>
                <w:sz w:val="20"/>
                <w:szCs w:val="20"/>
                <w:lang w:eastAsia="en-GB"/>
              </w:rPr>
              <w:t>Учешће у програмима размене наставника и студената (мобилност)</w:t>
            </w:r>
          </w:p>
        </w:tc>
      </w:tr>
    </w:tbl>
    <w:p w:rsidR="004172DF" w:rsidRPr="001A4C69" w:rsidRDefault="004172DF">
      <w:pPr>
        <w:pStyle w:val="ListParagraph"/>
        <w:widowControl/>
        <w:autoSpaceDE w:val="0"/>
        <w:autoSpaceDN w:val="0"/>
        <w:adjustRightInd w:val="0"/>
        <w:ind w:left="720"/>
        <w:contextualSpacing/>
        <w:rPr>
          <w:rFonts w:ascii="Times New Roman" w:eastAsia="Times New Roman" w:hAnsi="Times New Roman"/>
          <w:sz w:val="20"/>
          <w:szCs w:val="20"/>
          <w:lang w:val="en-GB"/>
        </w:rPr>
      </w:pPr>
    </w:p>
    <w:p w:rsidR="004172DF" w:rsidRPr="001A4C69" w:rsidRDefault="00832083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contextualSpacing/>
        <w:rPr>
          <w:rFonts w:ascii="Times New Roman" w:eastAsia="Times New Roman" w:hAnsi="Times New Roman"/>
          <w:sz w:val="20"/>
          <w:szCs w:val="20"/>
        </w:rPr>
      </w:pPr>
      <w:r w:rsidRPr="001A4C69">
        <w:rPr>
          <w:rFonts w:ascii="Times New Roman" w:eastAsia="Times New Roman" w:hAnsi="Times New Roman"/>
          <w:sz w:val="20"/>
          <w:szCs w:val="20"/>
        </w:rPr>
        <w:t>Кумулативни услов</w:t>
      </w:r>
    </w:p>
    <w:p w:rsidR="004172DF" w:rsidRPr="001A4C69" w:rsidRDefault="00832083" w:rsidP="00C875B9">
      <w:pPr>
        <w:widowControl/>
        <w:numPr>
          <w:ilvl w:val="1"/>
          <w:numId w:val="41"/>
        </w:numPr>
        <w:autoSpaceDE w:val="0"/>
        <w:autoSpaceDN w:val="0"/>
        <w:adjustRightInd w:val="0"/>
        <w:ind w:left="1134" w:hanging="425"/>
        <w:jc w:val="both"/>
        <w:rPr>
          <w:rFonts w:ascii="Times New Roman" w:eastAsia="Times New Roman" w:hAnsi="Times New Roman"/>
          <w:sz w:val="20"/>
          <w:szCs w:val="20"/>
        </w:rPr>
      </w:pPr>
      <w:r w:rsidRPr="001A4C69">
        <w:rPr>
          <w:rFonts w:ascii="Times New Roman" w:eastAsia="Times New Roman" w:hAnsi="Times New Roman"/>
          <w:sz w:val="20"/>
          <w:szCs w:val="20"/>
        </w:rPr>
        <w:t xml:space="preserve">За ванредног професора може бити </w:t>
      </w:r>
      <w:r w:rsidRPr="001A4C69">
        <w:rPr>
          <w:rFonts w:ascii="Times New Roman" w:hAnsi="Times New Roman"/>
          <w:sz w:val="20"/>
          <w:szCs w:val="20"/>
        </w:rPr>
        <w:t>изабран</w:t>
      </w:r>
      <w:r w:rsidRPr="001A4C69">
        <w:rPr>
          <w:rFonts w:ascii="Times New Roman" w:eastAsia="Times New Roman" w:hAnsi="Times New Roman"/>
          <w:sz w:val="20"/>
          <w:szCs w:val="20"/>
        </w:rPr>
        <w:t xml:space="preserve"> кандидат ако има најмање укупан број бодова и осталих услова из ове групе критеријума, који представљају збир бодова и услова потребних за избор у звање доцента и ванредног професора, одговарајућег поља (≥ 8+16). У том случају, кандидат у периоду од последњег избора, мора имати најмање 16 бодова и друге услове предвиђене за избор у звање ванредног професора.</w:t>
      </w:r>
    </w:p>
    <w:p w:rsidR="004172DF" w:rsidRPr="001A4C69" w:rsidRDefault="00832083" w:rsidP="00C875B9">
      <w:pPr>
        <w:widowControl/>
        <w:numPr>
          <w:ilvl w:val="1"/>
          <w:numId w:val="41"/>
        </w:numPr>
        <w:autoSpaceDE w:val="0"/>
        <w:autoSpaceDN w:val="0"/>
        <w:adjustRightInd w:val="0"/>
        <w:ind w:left="1134" w:hanging="425"/>
        <w:jc w:val="both"/>
        <w:rPr>
          <w:rFonts w:ascii="Times New Roman" w:eastAsia="Times New Roman" w:hAnsi="Times New Roman"/>
          <w:sz w:val="20"/>
          <w:szCs w:val="20"/>
        </w:rPr>
      </w:pPr>
      <w:r w:rsidRPr="001A4C69">
        <w:rPr>
          <w:rFonts w:ascii="Times New Roman" w:eastAsia="Times New Roman" w:hAnsi="Times New Roman"/>
          <w:sz w:val="20"/>
          <w:szCs w:val="20"/>
        </w:rPr>
        <w:t>За редовног професора може бити изабран кандидат ако има најмање укупан број бодова и осталих услова из ове групе критеријума, који представљају збир бодова и услова потребних за избор у звање доцента, ванредног професора и редовног професора одговарајућег поља (≥ 8+16+24). У том случају, кандидат у периоду од последњег избора мора имати најмање 24 бода и друге услове предвиђене за избор у звање редовног професора.</w:t>
      </w:r>
    </w:p>
    <w:p w:rsidR="00C875B9" w:rsidRPr="001A4C69" w:rsidRDefault="00C875B9" w:rsidP="00C875B9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sz w:val="24"/>
          <w:szCs w:val="21"/>
        </w:rPr>
      </w:pPr>
      <w:r w:rsidRPr="001A4C69">
        <w:rPr>
          <w:rFonts w:ascii="Times New Roman" w:hAnsi="Times New Roman"/>
          <w:noProof/>
          <w:sz w:val="20"/>
          <w:szCs w:val="20"/>
        </w:rPr>
        <w:t xml:space="preserve">HCI- Хетероцитатн Индекс, на основу валидних података- потврда </w:t>
      </w:r>
      <w:r w:rsidRPr="001A4C69">
        <w:rPr>
          <w:rFonts w:ascii="Times New Roman" w:eastAsia="Times New Roman" w:hAnsi="Times New Roman"/>
          <w:sz w:val="20"/>
          <w:szCs w:val="20"/>
        </w:rPr>
        <w:t>Универзитетске библиотеке, Универзитета у Крагујевцу</w:t>
      </w:r>
      <w:r w:rsidR="009507A6" w:rsidRPr="001A4C69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4172DF" w:rsidRPr="001A4C69" w:rsidRDefault="004172DF">
      <w:pPr>
        <w:rPr>
          <w:rFonts w:ascii="Times New Roman" w:hAnsi="Times New Roman"/>
          <w:sz w:val="24"/>
          <w:szCs w:val="24"/>
        </w:rPr>
      </w:pPr>
    </w:p>
    <w:p w:rsidR="00BF09A4" w:rsidRDefault="00BF09A4">
      <w:pPr>
        <w:rPr>
          <w:rFonts w:ascii="Times New Roman" w:hAnsi="Times New Roman"/>
          <w:sz w:val="24"/>
          <w:szCs w:val="24"/>
        </w:rPr>
      </w:pPr>
    </w:p>
    <w:p w:rsidR="00C646C6" w:rsidRDefault="00C646C6">
      <w:pPr>
        <w:rPr>
          <w:rFonts w:ascii="Times New Roman" w:hAnsi="Times New Roman"/>
          <w:sz w:val="24"/>
          <w:szCs w:val="24"/>
        </w:rPr>
      </w:pPr>
    </w:p>
    <w:p w:rsidR="00C646C6" w:rsidRDefault="00C646C6">
      <w:pPr>
        <w:rPr>
          <w:rFonts w:ascii="Times New Roman" w:hAnsi="Times New Roman"/>
          <w:sz w:val="24"/>
          <w:szCs w:val="24"/>
        </w:rPr>
      </w:pPr>
    </w:p>
    <w:p w:rsidR="00174199" w:rsidRPr="001A4C69" w:rsidRDefault="008D28F5" w:rsidP="007D5954">
      <w:pPr>
        <w:rPr>
          <w:rFonts w:ascii="Times New Roman" w:hAnsi="Times New Roman"/>
          <w:b/>
          <w:bCs/>
          <w:sz w:val="24"/>
          <w:szCs w:val="24"/>
        </w:rPr>
      </w:pPr>
      <w:r w:rsidRPr="001A4C69">
        <w:rPr>
          <w:rFonts w:ascii="Times New Roman" w:hAnsi="Times New Roman"/>
          <w:b/>
          <w:bCs/>
          <w:sz w:val="24"/>
          <w:szCs w:val="24"/>
        </w:rPr>
        <w:lastRenderedPageBreak/>
        <w:t>Г) ПОЉЕ ДРУШТВЕНО-ХУМАНИСТИЧКИХ НАУКА</w:t>
      </w:r>
    </w:p>
    <w:p w:rsidR="004172DF" w:rsidRPr="001A4C69" w:rsidRDefault="004172DF">
      <w:pPr>
        <w:rPr>
          <w:rFonts w:ascii="Times New Roman" w:hAnsi="Times New Roman"/>
          <w:sz w:val="24"/>
          <w:szCs w:val="24"/>
        </w:rPr>
      </w:pPr>
    </w:p>
    <w:p w:rsidR="004172DF" w:rsidRPr="001A4C69" w:rsidRDefault="008D28F5">
      <w:pPr>
        <w:rPr>
          <w:rFonts w:ascii="Times New Roman" w:hAnsi="Times New Roman"/>
          <w:b/>
          <w:sz w:val="24"/>
          <w:szCs w:val="24"/>
        </w:rPr>
      </w:pPr>
      <w:r w:rsidRPr="001A4C69">
        <w:rPr>
          <w:rFonts w:ascii="Times New Roman" w:hAnsi="Times New Roman"/>
          <w:b/>
          <w:sz w:val="24"/>
          <w:szCs w:val="24"/>
        </w:rPr>
        <w:t>1) Друштвене науке</w:t>
      </w:r>
    </w:p>
    <w:p w:rsidR="004172DF" w:rsidRPr="001A4C69" w:rsidRDefault="004172DF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5843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12"/>
        <w:gridCol w:w="2568"/>
        <w:gridCol w:w="2552"/>
        <w:gridCol w:w="2835"/>
        <w:gridCol w:w="3357"/>
        <w:gridCol w:w="3119"/>
      </w:tblGrid>
      <w:tr w:rsidR="00354D58" w:rsidRPr="001A4C69" w:rsidTr="00681A69"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174199" w:rsidRPr="001A4C69" w:rsidRDefault="00174199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  <w:tcBorders>
              <w:bottom w:val="single" w:sz="4" w:space="0" w:color="auto"/>
            </w:tcBorders>
            <w:shd w:val="pct20" w:color="auto" w:fill="auto"/>
          </w:tcPr>
          <w:p w:rsidR="00174199" w:rsidRPr="001A4C69" w:rsidRDefault="00B40B2D" w:rsidP="00567340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ДОЦЕНТ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pct20" w:color="auto" w:fill="auto"/>
          </w:tcPr>
          <w:p w:rsidR="00174199" w:rsidRPr="001A4C69" w:rsidRDefault="008D28F5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ПОНОВНИ ИЗБОР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pct20" w:color="auto" w:fill="auto"/>
          </w:tcPr>
          <w:p w:rsidR="00174199" w:rsidRPr="001A4C69" w:rsidRDefault="00B40B2D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ВАНРЕДНИ ПРОФЕСОР</w:t>
            </w:r>
          </w:p>
        </w:tc>
        <w:tc>
          <w:tcPr>
            <w:tcW w:w="3357" w:type="dxa"/>
            <w:tcBorders>
              <w:bottom w:val="single" w:sz="4" w:space="0" w:color="auto"/>
            </w:tcBorders>
            <w:shd w:val="pct20" w:color="auto" w:fill="auto"/>
          </w:tcPr>
          <w:p w:rsidR="00174199" w:rsidRPr="001A4C69" w:rsidRDefault="008D28F5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ПОНОВНИ ИЗБОР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pct20" w:color="auto" w:fill="auto"/>
          </w:tcPr>
          <w:p w:rsidR="00174199" w:rsidRPr="001A4C69" w:rsidRDefault="00B40B2D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РЕДОВНИ ПРОФЕСОР</w:t>
            </w:r>
          </w:p>
        </w:tc>
      </w:tr>
      <w:tr w:rsidR="00354D58" w:rsidRPr="001A4C69" w:rsidTr="002447EA">
        <w:tc>
          <w:tcPr>
            <w:tcW w:w="1412" w:type="dxa"/>
            <w:shd w:val="clear" w:color="auto" w:fill="auto"/>
          </w:tcPr>
          <w:p w:rsidR="00F27725" w:rsidRPr="001A4C69" w:rsidRDefault="00F27725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Општи услов</w:t>
            </w:r>
          </w:p>
        </w:tc>
        <w:tc>
          <w:tcPr>
            <w:tcW w:w="5120" w:type="dxa"/>
            <w:gridSpan w:val="2"/>
            <w:shd w:val="clear" w:color="auto" w:fill="auto"/>
          </w:tcPr>
          <w:p w:rsidR="00F27725" w:rsidRPr="001A4C69" w:rsidRDefault="00F27725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Научни назив доктора наука за научну област за коју се бира, стечен на акредитованом универзитету и акредитованом студијском програму у земљи или диплома доктора наука стечена у иностранству, призната у складу са Законом о високом образовању </w:t>
            </w:r>
          </w:p>
        </w:tc>
        <w:tc>
          <w:tcPr>
            <w:tcW w:w="6192" w:type="dxa"/>
            <w:gridSpan w:val="2"/>
            <w:shd w:val="clear" w:color="auto" w:fill="auto"/>
          </w:tcPr>
          <w:p w:rsidR="00F27725" w:rsidRPr="001A4C69" w:rsidRDefault="00F27725" w:rsidP="00F27725">
            <w:pPr>
              <w:ind w:left="1416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Испуњен услов за избор у доцента</w:t>
            </w:r>
          </w:p>
        </w:tc>
        <w:tc>
          <w:tcPr>
            <w:tcW w:w="3119" w:type="dxa"/>
            <w:shd w:val="clear" w:color="auto" w:fill="auto"/>
          </w:tcPr>
          <w:p w:rsidR="00F27725" w:rsidRPr="001A4C69" w:rsidRDefault="00F27725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Испуњен услов за избор у ванредног професора</w:t>
            </w:r>
          </w:p>
        </w:tc>
      </w:tr>
      <w:tr w:rsidR="00354D58" w:rsidRPr="001A4C69" w:rsidTr="00567340">
        <w:tc>
          <w:tcPr>
            <w:tcW w:w="15843" w:type="dxa"/>
            <w:gridSpan w:val="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74199" w:rsidRPr="001A4C69" w:rsidRDefault="00B40B2D" w:rsidP="00567340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en-GB"/>
              </w:rPr>
              <w:t>1. ОБАВЕЗНИ ЕЛЕМЕНТИ</w:t>
            </w:r>
          </w:p>
        </w:tc>
      </w:tr>
      <w:tr w:rsidR="00354D58" w:rsidRPr="001A4C69" w:rsidTr="00567340">
        <w:tc>
          <w:tcPr>
            <w:tcW w:w="15843" w:type="dxa"/>
            <w:gridSpan w:val="6"/>
            <w:shd w:val="pct5" w:color="auto" w:fill="auto"/>
          </w:tcPr>
          <w:p w:rsidR="00174199" w:rsidRPr="001A4C69" w:rsidRDefault="00B40B2D" w:rsidP="002447EA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1.1. РЕЗУЛТАТИ НАУЧНОГ РАДА</w:t>
            </w:r>
            <w:r w:rsidR="005E087D" w:rsidRPr="001A4C69">
              <w:rPr>
                <w:rStyle w:val="FootnoteReference"/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footnoteReference w:id="8"/>
            </w:r>
          </w:p>
        </w:tc>
      </w:tr>
      <w:tr w:rsidR="00354D58" w:rsidRPr="001A4C69" w:rsidTr="00860227">
        <w:tc>
          <w:tcPr>
            <w:tcW w:w="1412" w:type="dxa"/>
            <w:vMerge w:val="restart"/>
            <w:vAlign w:val="center"/>
          </w:tcPr>
          <w:p w:rsidR="00B011CD" w:rsidRPr="001A4C69" w:rsidRDefault="00B011CD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Обавезни услови</w:t>
            </w:r>
          </w:p>
        </w:tc>
        <w:tc>
          <w:tcPr>
            <w:tcW w:w="2568" w:type="dxa"/>
          </w:tcPr>
          <w:p w:rsidR="0064270D" w:rsidRPr="001A4C69" w:rsidRDefault="00B011CD" w:rsidP="00F056A7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Један рад категорије M20 (М21, М22, М23, М24) </w:t>
            </w:r>
            <w:r w:rsidR="003A1C55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(односно са листе престижних светдких часописа за поједине научне области коју је утврдио Национални савет за високо образовање)</w:t>
            </w:r>
          </w:p>
        </w:tc>
        <w:tc>
          <w:tcPr>
            <w:tcW w:w="2552" w:type="dxa"/>
          </w:tcPr>
          <w:p w:rsidR="0064270D" w:rsidRPr="001A4C69" w:rsidRDefault="00B011CD" w:rsidP="000A43E6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Један рад категорије M20 (М21, М22, М23, М24) </w:t>
            </w:r>
            <w:r w:rsidR="003A1C55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(односно са листе престижних светдких часописа за поједине научне области коју је утврдио Национални савет за високо образовање)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или три рада категорије М51 из научне области за коју се бира, објављена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од последњег избора у звање</w:t>
            </w:r>
          </w:p>
          <w:p w:rsidR="0011671D" w:rsidRPr="001A4C69" w:rsidRDefault="0011671D" w:rsidP="000A43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671D" w:rsidRPr="001A4C69" w:rsidRDefault="0011671D" w:rsidP="000A43E6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Додатно испуњен услов из категорије М20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(односно са листе престижних светдких часописа за поједине научне области коју је утврдио Национални савет за високо образовање)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може, један за један, заменити услов из категорије М51</w:t>
            </w:r>
          </w:p>
        </w:tc>
        <w:tc>
          <w:tcPr>
            <w:tcW w:w="2835" w:type="dxa"/>
          </w:tcPr>
          <w:p w:rsidR="003A1C55" w:rsidRPr="001A4C69" w:rsidRDefault="000A43E6" w:rsidP="000A43E6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Један рад </w:t>
            </w:r>
            <w:r w:rsidR="00B011CD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категорије M20 (М21, М22, М23</w:t>
            </w:r>
            <w:r w:rsidR="003A1C55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, M24) </w:t>
            </w:r>
          </w:p>
          <w:p w:rsidR="0064270D" w:rsidRPr="001A4C69" w:rsidRDefault="003A1C55" w:rsidP="000A43E6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(односно са листе престижних светдких часописа за поједине научне области коју је утврдио Национални савет за високо образовање) </w:t>
            </w:r>
            <w:r w:rsidR="00B011CD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из научне области за коју се бира, објављена </w:t>
            </w:r>
            <w:r w:rsidR="00B011CD" w:rsidRPr="001A4C69">
              <w:rPr>
                <w:rFonts w:ascii="Times New Roman" w:hAnsi="Times New Roman"/>
                <w:sz w:val="20"/>
                <w:szCs w:val="20"/>
              </w:rPr>
              <w:t>од избора у претходно звање</w:t>
            </w:r>
          </w:p>
          <w:p w:rsidR="000A43E6" w:rsidRPr="001A4C69" w:rsidRDefault="000A43E6" w:rsidP="000A43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A43E6" w:rsidRPr="001A4C69" w:rsidRDefault="000A43E6" w:rsidP="000A43E6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357" w:type="dxa"/>
          </w:tcPr>
          <w:p w:rsidR="003A1C55" w:rsidRPr="001A4C69" w:rsidRDefault="00B011CD" w:rsidP="00B011CD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Један рад категорије M20 (М21, М22, М23, М24</w:t>
            </w:r>
            <w:r w:rsidR="003A1C55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)</w:t>
            </w:r>
          </w:p>
          <w:p w:rsidR="00B011CD" w:rsidRPr="001A4C69" w:rsidRDefault="003A1C55" w:rsidP="00B011CD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(односно са листе престижних светдких часописа за поједине научне области коју је утврдио Национални савет за високо образовање) </w:t>
            </w:r>
            <w:r w:rsidR="00B011CD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или четри рада категорије М51 из научне области за коју се бира, објављена </w:t>
            </w:r>
            <w:r w:rsidR="00B011CD" w:rsidRPr="001A4C69">
              <w:rPr>
                <w:rFonts w:ascii="Times New Roman" w:hAnsi="Times New Roman"/>
                <w:sz w:val="20"/>
                <w:szCs w:val="20"/>
              </w:rPr>
              <w:t>од последњег избора у звање</w:t>
            </w:r>
          </w:p>
          <w:p w:rsidR="00D4113E" w:rsidRPr="001A4C69" w:rsidRDefault="00D4113E" w:rsidP="00B011C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011CD" w:rsidRPr="001A4C69" w:rsidRDefault="00B011CD" w:rsidP="00B011CD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  <w:p w:rsidR="0011671D" w:rsidRPr="001A4C69" w:rsidRDefault="0011671D" w:rsidP="00B011CD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  <w:p w:rsidR="0011671D" w:rsidRPr="001A4C69" w:rsidRDefault="0011671D" w:rsidP="00B011CD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  <w:p w:rsidR="0011671D" w:rsidRPr="001A4C69" w:rsidRDefault="0011671D" w:rsidP="00B011CD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Додатно испуњен услов из категорије М20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(односно са листе престижних светдких часописа за поједине научне области коју је утврдио Национални савет за високо образовање)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може, један за један, заменити услов из категорије М51</w:t>
            </w:r>
          </w:p>
        </w:tc>
        <w:tc>
          <w:tcPr>
            <w:tcW w:w="3119" w:type="dxa"/>
          </w:tcPr>
          <w:p w:rsidR="00B011CD" w:rsidRPr="001A4C69" w:rsidRDefault="00860227" w:rsidP="00860227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Два рада</w:t>
            </w:r>
            <w:r w:rsidR="00B011CD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категорије М21, М22 или М23</w:t>
            </w:r>
            <w:r w:rsidR="003A1C55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, M24)</w:t>
            </w:r>
            <w:r w:rsidR="00B011CD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</w:t>
            </w:r>
            <w:r w:rsidR="003A1C55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(односно са листе престижних светдких часописа за поједине научне области коју је утврдио Национални савет за високо образовање) </w:t>
            </w:r>
            <w:r w:rsidR="00B011CD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из научне области за коју се бира, објављена </w:t>
            </w:r>
            <w:r w:rsidR="00B011CD" w:rsidRPr="001A4C69">
              <w:rPr>
                <w:rFonts w:ascii="Times New Roman" w:hAnsi="Times New Roman"/>
                <w:sz w:val="20"/>
                <w:szCs w:val="20"/>
              </w:rPr>
              <w:t>од избора у претходно звање</w:t>
            </w:r>
          </w:p>
        </w:tc>
      </w:tr>
      <w:tr w:rsidR="00354D58" w:rsidRPr="001A4C69" w:rsidTr="00860227">
        <w:tc>
          <w:tcPr>
            <w:tcW w:w="1412" w:type="dxa"/>
            <w:vMerge/>
            <w:vAlign w:val="center"/>
          </w:tcPr>
          <w:p w:rsidR="0011671D" w:rsidRPr="001A4C69" w:rsidRDefault="0011671D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</w:tcPr>
          <w:p w:rsidR="0011671D" w:rsidRPr="001A4C69" w:rsidRDefault="0011671D" w:rsidP="00F056A7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:rsidR="0011671D" w:rsidRPr="001A4C69" w:rsidRDefault="0011671D" w:rsidP="000A43E6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</w:tcPr>
          <w:p w:rsidR="0011671D" w:rsidRPr="001A4C69" w:rsidRDefault="0011671D" w:rsidP="000A43E6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357" w:type="dxa"/>
          </w:tcPr>
          <w:p w:rsidR="0011671D" w:rsidRPr="001A4C69" w:rsidRDefault="0011671D" w:rsidP="00B011CD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</w:tcPr>
          <w:p w:rsidR="0011671D" w:rsidRPr="001A4C69" w:rsidRDefault="0011671D" w:rsidP="0011671D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Један рад категорије М24 из научне области за коју се бира,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 xml:space="preserve">објављена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од избора у претходно звање</w:t>
            </w:r>
          </w:p>
          <w:p w:rsidR="0011671D" w:rsidRPr="001A4C69" w:rsidRDefault="0011671D" w:rsidP="001167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671D" w:rsidRPr="001A4C69" w:rsidRDefault="0011671D" w:rsidP="0011671D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Додатно испуњен услов из категорије М21, М22 или М23 може, један за један, заменити услов из категорије М24</w:t>
            </w:r>
          </w:p>
        </w:tc>
      </w:tr>
      <w:tr w:rsidR="00354D58" w:rsidRPr="001A4C69" w:rsidTr="00FB6D42">
        <w:tc>
          <w:tcPr>
            <w:tcW w:w="1412" w:type="dxa"/>
            <w:vMerge/>
            <w:vAlign w:val="center"/>
          </w:tcPr>
          <w:p w:rsidR="00B011CD" w:rsidRPr="001A4C69" w:rsidRDefault="00B011CD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</w:tcPr>
          <w:p w:rsidR="00B011CD" w:rsidRPr="001A4C69" w:rsidRDefault="00B011CD" w:rsidP="00F056A7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:rsidR="00B011CD" w:rsidRPr="001A4C69" w:rsidRDefault="00B011CD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</w:tcPr>
          <w:p w:rsidR="00B011CD" w:rsidRPr="001A4C69" w:rsidRDefault="00B011CD" w:rsidP="00F056A7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357" w:type="dxa"/>
          </w:tcPr>
          <w:p w:rsidR="00B011CD" w:rsidRPr="001A4C69" w:rsidRDefault="00B011CD" w:rsidP="00B011CD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</w:tcPr>
          <w:p w:rsidR="00B65D96" w:rsidRPr="001A4C69" w:rsidRDefault="00B011CD" w:rsidP="00B65D96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Пет радова категорије М51</w:t>
            </w:r>
            <w:r w:rsidR="00B65D96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из научне области за коју се бира, објављена </w:t>
            </w:r>
            <w:r w:rsidR="00B65D96" w:rsidRPr="001A4C69">
              <w:rPr>
                <w:rFonts w:ascii="Times New Roman" w:hAnsi="Times New Roman"/>
                <w:sz w:val="20"/>
                <w:szCs w:val="20"/>
              </w:rPr>
              <w:t>од избора у претходно звање</w:t>
            </w:r>
          </w:p>
          <w:p w:rsidR="00B65D96" w:rsidRPr="001A4C69" w:rsidRDefault="00B65D96" w:rsidP="00B65D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5D96" w:rsidRPr="001A4C69" w:rsidRDefault="00B65D96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Додатно испуњен услов из категорије М</w:t>
            </w:r>
            <w:r w:rsidR="005E087D" w:rsidRPr="001A4C69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r w:rsidR="0011671D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(односно са листе престижних светдких часописа за поједине научне области коју је утврдио Национални савет за високо образовање)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, један за један, заменити услов из категорије М51</w:t>
            </w:r>
          </w:p>
        </w:tc>
      </w:tr>
      <w:tr w:rsidR="00354D58" w:rsidRPr="001A4C69" w:rsidTr="00FB6D42">
        <w:tc>
          <w:tcPr>
            <w:tcW w:w="1412" w:type="dxa"/>
            <w:vMerge/>
            <w:vAlign w:val="center"/>
          </w:tcPr>
          <w:p w:rsidR="005971B7" w:rsidRPr="001A4C69" w:rsidRDefault="005971B7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</w:tcPr>
          <w:p w:rsidR="005971B7" w:rsidRPr="001A4C69" w:rsidRDefault="005971B7" w:rsidP="00F056A7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:rsidR="005971B7" w:rsidRPr="001A4C69" w:rsidRDefault="005971B7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</w:tcPr>
          <w:p w:rsidR="005971B7" w:rsidRPr="001A4C69" w:rsidRDefault="005971B7" w:rsidP="00F056A7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357" w:type="dxa"/>
          </w:tcPr>
          <w:p w:rsidR="005971B7" w:rsidRPr="001A4C69" w:rsidRDefault="005971B7" w:rsidP="00B011CD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</w:tcPr>
          <w:p w:rsidR="005971B7" w:rsidRPr="001A4C69" w:rsidRDefault="005971B7" w:rsidP="00B65D96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HCI ≥10</w:t>
            </w:r>
          </w:p>
        </w:tc>
      </w:tr>
      <w:tr w:rsidR="00354D58" w:rsidRPr="001A4C69" w:rsidTr="00FB6D42">
        <w:tc>
          <w:tcPr>
            <w:tcW w:w="1412" w:type="dxa"/>
            <w:vMerge/>
            <w:vAlign w:val="center"/>
          </w:tcPr>
          <w:p w:rsidR="004F2F80" w:rsidRPr="001A4C69" w:rsidRDefault="004F2F80" w:rsidP="004F2F80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</w:tcPr>
          <w:p w:rsidR="004F2F80" w:rsidRPr="001A4C69" w:rsidRDefault="004F2F80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:rsidR="004F2F80" w:rsidRPr="001A4C69" w:rsidRDefault="004F2F80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</w:tcPr>
          <w:p w:rsidR="004F2F80" w:rsidRPr="001A4C69" w:rsidRDefault="004F2F80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>Оригинално стручно остварење, односно р</w:t>
            </w:r>
            <w:r w:rsidRPr="001A4C69">
              <w:rPr>
                <w:rFonts w:ascii="Times New Roman" w:eastAsia="SimSun" w:hAnsi="Times New Roman"/>
                <w:sz w:val="20"/>
                <w:szCs w:val="20"/>
                <w:lang w:val="sr-Cyrl-CS"/>
              </w:rPr>
              <w:t>уковођење или учешће у пројекту</w:t>
            </w:r>
          </w:p>
        </w:tc>
        <w:tc>
          <w:tcPr>
            <w:tcW w:w="3357" w:type="dxa"/>
          </w:tcPr>
          <w:p w:rsidR="004F2F80" w:rsidRPr="001A4C69" w:rsidRDefault="004F2F80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</w:tcPr>
          <w:p w:rsidR="004F2F80" w:rsidRPr="001A4C69" w:rsidRDefault="004F2F80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>Оригинално стручно остварење, односно р</w:t>
            </w:r>
            <w:r w:rsidRPr="001A4C69">
              <w:rPr>
                <w:rFonts w:ascii="Times New Roman" w:eastAsia="SimSun" w:hAnsi="Times New Roman"/>
                <w:sz w:val="20"/>
                <w:szCs w:val="20"/>
                <w:lang w:val="sr-Cyrl-CS"/>
              </w:rPr>
              <w:t>уковођење или учешће у пројекту</w:t>
            </w:r>
          </w:p>
        </w:tc>
      </w:tr>
      <w:tr w:rsidR="00354D58" w:rsidRPr="001A4C69" w:rsidTr="00FB6D42">
        <w:tc>
          <w:tcPr>
            <w:tcW w:w="1412" w:type="dxa"/>
            <w:vMerge/>
            <w:vAlign w:val="center"/>
          </w:tcPr>
          <w:p w:rsidR="004F2F80" w:rsidRPr="001A4C69" w:rsidRDefault="004F2F80" w:rsidP="004F2F80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</w:tcPr>
          <w:p w:rsidR="004F2F80" w:rsidRPr="001A4C69" w:rsidRDefault="004F2F80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sr-Cyrl-CS" w:eastAsia="en-GB"/>
              </w:rPr>
            </w:pPr>
          </w:p>
        </w:tc>
        <w:tc>
          <w:tcPr>
            <w:tcW w:w="2552" w:type="dxa"/>
          </w:tcPr>
          <w:p w:rsidR="004F2F80" w:rsidRPr="001A4C69" w:rsidRDefault="004F2F80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sr-Cyrl-CS" w:eastAsia="en-GB"/>
              </w:rPr>
            </w:pPr>
          </w:p>
        </w:tc>
        <w:tc>
          <w:tcPr>
            <w:tcW w:w="2835" w:type="dxa"/>
          </w:tcPr>
          <w:p w:rsidR="004F2F80" w:rsidRPr="001A4C69" w:rsidRDefault="004F2F80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>Једно научно дело: одобрен универзитетски уџбеник</w:t>
            </w:r>
            <w:r w:rsidRPr="001A4C69">
              <w:rPr>
                <w:rStyle w:val="FootnoteReference"/>
                <w:rFonts w:ascii="Times New Roman" w:hAnsi="Times New Roman"/>
                <w:sz w:val="20"/>
                <w:szCs w:val="20"/>
                <w:lang w:val="sr-Cyrl-CS"/>
              </w:rPr>
              <w:footnoteReference w:id="9"/>
            </w: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за предмет из студијског програма факултета, односно универзитета или научна монографија (са ISBN)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из научне области за коју се бира, објављена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од избора у претходно звање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(у обзир се узимају и електронска издања)</w:t>
            </w:r>
          </w:p>
        </w:tc>
        <w:tc>
          <w:tcPr>
            <w:tcW w:w="3357" w:type="dxa"/>
          </w:tcPr>
          <w:p w:rsidR="004F2F80" w:rsidRPr="001A4C69" w:rsidRDefault="004F2F80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sr-Cyrl-CS" w:eastAsia="en-GB"/>
              </w:rPr>
            </w:pPr>
          </w:p>
        </w:tc>
        <w:tc>
          <w:tcPr>
            <w:tcW w:w="3119" w:type="dxa"/>
          </w:tcPr>
          <w:p w:rsidR="004F2F80" w:rsidRPr="001A4C69" w:rsidRDefault="004F2F80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sr-Cyrl-CS"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>Једно научно дело: одобрен универзитетски уџбеник за предмет из студијског програма факултета, односно универзитета или научна монографија (са ISBN)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из научне области за коју се бира, објављена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од избора у претходно звање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(у обзир се узимају и електронска издања)</w:t>
            </w:r>
          </w:p>
        </w:tc>
      </w:tr>
      <w:tr w:rsidR="00354D58" w:rsidRPr="001A4C69" w:rsidTr="00FB6D42">
        <w:tc>
          <w:tcPr>
            <w:tcW w:w="1412" w:type="dxa"/>
            <w:vMerge/>
            <w:vAlign w:val="center"/>
          </w:tcPr>
          <w:p w:rsidR="007175F9" w:rsidRPr="001A4C69" w:rsidRDefault="007175F9" w:rsidP="004F2F80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sr-Cyrl-CS" w:eastAsia="en-GB"/>
              </w:rPr>
            </w:pPr>
          </w:p>
        </w:tc>
        <w:tc>
          <w:tcPr>
            <w:tcW w:w="2552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sr-Cyrl-CS" w:eastAsia="en-GB"/>
              </w:rPr>
            </w:pPr>
          </w:p>
        </w:tc>
        <w:tc>
          <w:tcPr>
            <w:tcW w:w="2835" w:type="dxa"/>
          </w:tcPr>
          <w:p w:rsidR="007175F9" w:rsidRPr="001A4C69" w:rsidRDefault="007175F9" w:rsidP="004F2F80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357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sr-Cyrl-CS" w:eastAsia="en-GB"/>
              </w:rPr>
            </w:pPr>
          </w:p>
        </w:tc>
        <w:tc>
          <w:tcPr>
            <w:tcW w:w="3119" w:type="dxa"/>
          </w:tcPr>
          <w:p w:rsidR="007175F9" w:rsidRPr="001A4C69" w:rsidRDefault="007175F9" w:rsidP="00BD6A4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Једно пленарно предавање на међународном или домаћем научном скупу или два саопштења на међународном или домаћем скупу</w:t>
            </w:r>
          </w:p>
        </w:tc>
      </w:tr>
      <w:tr w:rsidR="00354D58" w:rsidRPr="001A4C69" w:rsidTr="00FB6D42">
        <w:tc>
          <w:tcPr>
            <w:tcW w:w="1412" w:type="dxa"/>
            <w:vMerge/>
            <w:vAlign w:val="center"/>
          </w:tcPr>
          <w:p w:rsidR="007175F9" w:rsidRPr="001A4C69" w:rsidRDefault="007175F9" w:rsidP="004F2F80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10 бодова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val="sr-Cyrl-CS" w:eastAsia="en-GB"/>
              </w:rPr>
              <w:t>(6</w:t>
            </w: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  <w:lang w:val="sr-Cyrl-CS" w:eastAsia="en-GB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val="sr-Cyrl-CS" w:eastAsia="en-GB"/>
              </w:rPr>
              <w:t xml:space="preserve">бодова по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val="sr-Cyrl-CS" w:eastAsia="en-GB"/>
              </w:rPr>
              <w:lastRenderedPageBreak/>
              <w:t>основу радова публикованих у научним часописима)</w:t>
            </w:r>
          </w:p>
        </w:tc>
        <w:tc>
          <w:tcPr>
            <w:tcW w:w="2552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lastRenderedPageBreak/>
              <w:t xml:space="preserve">50% од бодова који су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lastRenderedPageBreak/>
              <w:t>предвиђени за избор у звање доцента, у периоду од последњег избора</w:t>
            </w:r>
          </w:p>
        </w:tc>
        <w:tc>
          <w:tcPr>
            <w:tcW w:w="2835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lastRenderedPageBreak/>
              <w:t>20 бодова</w:t>
            </w: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</w:t>
            </w:r>
            <w:r w:rsidRPr="001A4C6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12 </w:t>
            </w: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бодова по основу </w:t>
            </w: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радова објављених у научним часописима) у периоду од последњег избора</w:t>
            </w:r>
          </w:p>
        </w:tc>
        <w:tc>
          <w:tcPr>
            <w:tcW w:w="3357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lastRenderedPageBreak/>
              <w:t xml:space="preserve">50% од бодова који су предвиђени за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lastRenderedPageBreak/>
              <w:t>избор у звање ванредног професора, у периоду од последњег избора</w:t>
            </w:r>
          </w:p>
        </w:tc>
        <w:tc>
          <w:tcPr>
            <w:tcW w:w="3119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lastRenderedPageBreak/>
              <w:t>30 бодова</w:t>
            </w: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</w:t>
            </w:r>
            <w:r w:rsidRPr="001A4C6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18 </w:t>
            </w: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бодова по основу </w:t>
            </w: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радова публикованих у научним часописима) од последњег избора</w:t>
            </w:r>
          </w:p>
        </w:tc>
      </w:tr>
      <w:tr w:rsidR="00354D58" w:rsidRPr="001A4C69" w:rsidTr="00FB6D42">
        <w:tc>
          <w:tcPr>
            <w:tcW w:w="1412" w:type="dxa"/>
            <w:vMerge/>
            <w:vAlign w:val="center"/>
          </w:tcPr>
          <w:p w:rsidR="007175F9" w:rsidRPr="001A4C69" w:rsidRDefault="007175F9" w:rsidP="004F2F80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sr-Cyrl-CS"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val="sr-Cyrl-CS" w:eastAsia="en-GB"/>
              </w:rPr>
              <w:t>Најмање једно саопштење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на међународном или домаћем скупу (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val="sr-Cyrl-CS" w:eastAsia="en-GB"/>
              </w:rPr>
              <w:t>М31, М33, М61, М63 или М14, М45)</w:t>
            </w:r>
          </w:p>
        </w:tc>
        <w:tc>
          <w:tcPr>
            <w:tcW w:w="2552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sr-Cyrl-CS" w:eastAsia="en-GB"/>
              </w:rPr>
            </w:pPr>
          </w:p>
        </w:tc>
        <w:tc>
          <w:tcPr>
            <w:tcW w:w="2835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sr-Cyrl-CS"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Најмање два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val="sr-Cyrl-CS" w:eastAsia="en-GB"/>
              </w:rPr>
              <w:t>саопштења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на међународном или домаћем скупу (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val="sr-Cyrl-CS" w:eastAsia="en-GB"/>
              </w:rPr>
              <w:t>М31, М33, М61, М63 или М14, М45)</w:t>
            </w:r>
          </w:p>
        </w:tc>
        <w:tc>
          <w:tcPr>
            <w:tcW w:w="3357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sr-Cyrl-CS" w:eastAsia="en-GB"/>
              </w:rPr>
            </w:pPr>
          </w:p>
        </w:tc>
        <w:tc>
          <w:tcPr>
            <w:tcW w:w="3119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sr-Cyrl-CS"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Најмање пет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val="sr-Cyrl-CS" w:eastAsia="en-GB"/>
              </w:rPr>
              <w:t>саопштења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на међународном или домаћем скупу (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val="sr-Cyrl-CS" w:eastAsia="en-GB"/>
              </w:rPr>
              <w:t>М31, М33, М61, М63 или М14, М45)</w:t>
            </w:r>
          </w:p>
        </w:tc>
      </w:tr>
      <w:tr w:rsidR="00354D58" w:rsidRPr="001A4C69" w:rsidTr="00A60A96">
        <w:tc>
          <w:tcPr>
            <w:tcW w:w="15843" w:type="dxa"/>
            <w:gridSpan w:val="6"/>
            <w:shd w:val="pct5" w:color="auto" w:fill="auto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sr-Cyrl-CS"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sr-Cyrl-CS" w:eastAsia="en-GB"/>
              </w:rPr>
              <w:t>1.2. РЕЗУЛТАТИ НАСТАВНОГ РАДА И АНГАЖОВАЊЕ У РАЗВОЈУ НАСТАВЕ</w:t>
            </w:r>
          </w:p>
        </w:tc>
      </w:tr>
      <w:tr w:rsidR="00354D58" w:rsidRPr="001A4C69" w:rsidTr="00FB6D42">
        <w:tc>
          <w:tcPr>
            <w:tcW w:w="1412" w:type="dxa"/>
            <w:vMerge w:val="restart"/>
            <w:vAlign w:val="center"/>
          </w:tcPr>
          <w:p w:rsidR="007175F9" w:rsidRPr="001A4C69" w:rsidRDefault="007175F9" w:rsidP="004F2F80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Обавезни услови</w:t>
            </w:r>
          </w:p>
        </w:tc>
        <w:tc>
          <w:tcPr>
            <w:tcW w:w="14431" w:type="dxa"/>
            <w:gridSpan w:val="5"/>
          </w:tcPr>
          <w:p w:rsidR="007175F9" w:rsidRPr="001A4C69" w:rsidRDefault="007175F9" w:rsidP="004F2F80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Позитивна оцена педагошког рада на основу оцене факултетске комисије за квалитет наставе (обавезна позитивна оцена добијена у студентским анкетама током целокупног протеклог изборног периода) уколико има педагошко искуство</w:t>
            </w:r>
          </w:p>
        </w:tc>
      </w:tr>
      <w:tr w:rsidR="00354D58" w:rsidRPr="001A4C69" w:rsidTr="00FB6D42">
        <w:tc>
          <w:tcPr>
            <w:tcW w:w="1412" w:type="dxa"/>
            <w:vMerge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Позитивна оцена педагошког рада (ако га је било) </w:t>
            </w:r>
          </w:p>
        </w:tc>
        <w:tc>
          <w:tcPr>
            <w:tcW w:w="2552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Позитивна оцена педагошког рада </w:t>
            </w:r>
          </w:p>
        </w:tc>
        <w:tc>
          <w:tcPr>
            <w:tcW w:w="2835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Позитивна оцена педагошког рада (ако га је било) </w:t>
            </w:r>
          </w:p>
        </w:tc>
        <w:tc>
          <w:tcPr>
            <w:tcW w:w="3357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Позитивна оцена педагошког рада</w:t>
            </w:r>
          </w:p>
        </w:tc>
        <w:tc>
          <w:tcPr>
            <w:tcW w:w="3119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Позитивна оцена педагошког рада </w:t>
            </w:r>
          </w:p>
        </w:tc>
      </w:tr>
      <w:tr w:rsidR="00354D58" w:rsidRPr="001A4C69" w:rsidTr="00FB6D42">
        <w:tc>
          <w:tcPr>
            <w:tcW w:w="1412" w:type="dxa"/>
            <w:vMerge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Позитивна оцена приступног предавање из уже области</w:t>
            </w:r>
          </w:p>
        </w:tc>
        <w:tc>
          <w:tcPr>
            <w:tcW w:w="2552" w:type="dxa"/>
          </w:tcPr>
          <w:p w:rsidR="007175F9" w:rsidRPr="001A4C69" w:rsidRDefault="007175F9" w:rsidP="004F2F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Искуство у педагошком раду са студентима</w:t>
            </w:r>
          </w:p>
        </w:tc>
        <w:tc>
          <w:tcPr>
            <w:tcW w:w="2835" w:type="dxa"/>
          </w:tcPr>
          <w:p w:rsidR="007175F9" w:rsidRPr="001A4C69" w:rsidRDefault="007175F9" w:rsidP="004F2F80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Искуство у педагошком раду са студентима или позитивно оцењено приступно предавање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из уже области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 xml:space="preserve"> ако нема искуства</w:t>
            </w:r>
          </w:p>
        </w:tc>
        <w:tc>
          <w:tcPr>
            <w:tcW w:w="3357" w:type="dxa"/>
          </w:tcPr>
          <w:p w:rsidR="007175F9" w:rsidRPr="001A4C69" w:rsidRDefault="007175F9" w:rsidP="004F2F80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Искуство у педагошком раду са студентима </w:t>
            </w:r>
          </w:p>
        </w:tc>
        <w:tc>
          <w:tcPr>
            <w:tcW w:w="3119" w:type="dxa"/>
          </w:tcPr>
          <w:p w:rsidR="007175F9" w:rsidRPr="001A4C69" w:rsidRDefault="007175F9" w:rsidP="004F2F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Искуство у педагошком раду са студентима </w:t>
            </w:r>
          </w:p>
        </w:tc>
      </w:tr>
      <w:tr w:rsidR="00354D58" w:rsidRPr="001A4C69" w:rsidTr="00A60A96">
        <w:tc>
          <w:tcPr>
            <w:tcW w:w="15843" w:type="dxa"/>
            <w:gridSpan w:val="6"/>
            <w:shd w:val="pct5" w:color="auto" w:fill="auto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1.3. РЕЗУЛАТИ У ОБЕЗБЕЂИВАЊУ НАУЧНО-НАСТАВНОГ ПОДМЛАТКА</w:t>
            </w:r>
          </w:p>
        </w:tc>
      </w:tr>
      <w:tr w:rsidR="00354D58" w:rsidRPr="001A4C69" w:rsidTr="002A3E49">
        <w:trPr>
          <w:trHeight w:val="1148"/>
        </w:trPr>
        <w:tc>
          <w:tcPr>
            <w:tcW w:w="1412" w:type="dxa"/>
            <w:vMerge w:val="restart"/>
            <w:vAlign w:val="center"/>
          </w:tcPr>
          <w:p w:rsidR="007175F9" w:rsidRPr="001A4C69" w:rsidRDefault="007175F9" w:rsidP="004F2F80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Обавезни услови</w:t>
            </w:r>
          </w:p>
        </w:tc>
        <w:tc>
          <w:tcPr>
            <w:tcW w:w="2568" w:type="dxa"/>
          </w:tcPr>
          <w:p w:rsidR="007175F9" w:rsidRPr="001A4C69" w:rsidRDefault="007175F9" w:rsidP="004F2F80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:rsidR="007175F9" w:rsidRPr="001A4C69" w:rsidRDefault="007175F9" w:rsidP="004F2F80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Најмање једно менторство или чланство у комисији </w:t>
            </w:r>
            <w:r w:rsidRPr="001A4C6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одбрањеног</w:t>
            </w: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завршног рада на мастер студијама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 xml:space="preserve"> или и</w:t>
            </w: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>меновање за ментора или члана комисије за пријаву или за оцену и одбрану докторске дисертације.</w:t>
            </w:r>
          </w:p>
        </w:tc>
        <w:tc>
          <w:tcPr>
            <w:tcW w:w="3357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sr-Cyrl-CS"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 w:eastAsia="en-GB"/>
              </w:rPr>
              <w:t>Менторство или чланство у комисији за одбрану три завршна рада на мастер или специјалистичким акадеакадемским студијама</w:t>
            </w:r>
          </w:p>
        </w:tc>
      </w:tr>
      <w:tr w:rsidR="00354D58" w:rsidRPr="001A4C69" w:rsidTr="002A3E49">
        <w:trPr>
          <w:trHeight w:val="1147"/>
        </w:trPr>
        <w:tc>
          <w:tcPr>
            <w:tcW w:w="1412" w:type="dxa"/>
            <w:vMerge/>
            <w:vAlign w:val="center"/>
          </w:tcPr>
          <w:p w:rsidR="007175F9" w:rsidRPr="001A4C69" w:rsidRDefault="007175F9" w:rsidP="004F2F80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</w:tcPr>
          <w:p w:rsidR="007175F9" w:rsidRPr="001A4C69" w:rsidRDefault="007175F9" w:rsidP="004F2F80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:rsidR="007175F9" w:rsidRPr="001A4C69" w:rsidRDefault="007175F9" w:rsidP="004F2F80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</w:tcPr>
          <w:p w:rsidR="007175F9" w:rsidRPr="001A4C69" w:rsidRDefault="007175F9" w:rsidP="004F2F80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357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</w:tcPr>
          <w:p w:rsidR="007175F9" w:rsidRPr="001A4C69" w:rsidRDefault="007175F9" w:rsidP="004F2F80">
            <w:pPr>
              <w:rPr>
                <w:rFonts w:ascii="Times New Roman" w:eastAsia="SimSun" w:hAnsi="Times New Roman"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SimSun" w:hAnsi="Times New Roman"/>
                <w:sz w:val="20"/>
                <w:szCs w:val="20"/>
                <w:lang w:val="sr-Cyrl-CS"/>
              </w:rPr>
              <w:t xml:space="preserve">Менторство једне одбрањене докторске дисертације или чланство у комисији за оцену и одбрану једне докторске дисертације </w:t>
            </w:r>
          </w:p>
          <w:p w:rsidR="007175F9" w:rsidRPr="001A4C69" w:rsidRDefault="007175F9" w:rsidP="004F2F80">
            <w:pPr>
              <w:rPr>
                <w:rFonts w:ascii="Times New Roman" w:eastAsia="SimSun" w:hAnsi="Times New Roman"/>
                <w:sz w:val="20"/>
                <w:szCs w:val="20"/>
                <w:lang w:val="sr-Cyrl-CS"/>
              </w:rPr>
            </w:pPr>
          </w:p>
          <w:p w:rsidR="007175F9" w:rsidRPr="001A4C69" w:rsidRDefault="007175F9" w:rsidP="004F2F80">
            <w:pPr>
              <w:rPr>
                <w:rFonts w:ascii="Times New Roman" w:eastAsia="SimSun" w:hAnsi="Times New Roman"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SimSun" w:hAnsi="Times New Roman"/>
                <w:sz w:val="20"/>
                <w:szCs w:val="20"/>
                <w:lang w:val="sr-Cyrl-CS"/>
              </w:rPr>
              <w:t xml:space="preserve">Испуњава услове да буде ментор </w:t>
            </w:r>
            <w:r w:rsidRPr="001A4C69">
              <w:rPr>
                <w:rFonts w:ascii="Times New Roman" w:eastAsia="SimSun" w:hAnsi="Times New Roman"/>
                <w:sz w:val="20"/>
                <w:szCs w:val="20"/>
                <w:lang w:val="sr-Cyrl-CS" w:eastAsia="en-GB"/>
              </w:rPr>
              <w:t>(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 w:eastAsia="en-GB"/>
              </w:rPr>
              <w:t>стандард 9 из акредитације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)</w:t>
            </w:r>
          </w:p>
        </w:tc>
      </w:tr>
      <w:tr w:rsidR="00354D58" w:rsidRPr="001A4C69" w:rsidTr="00342214">
        <w:tc>
          <w:tcPr>
            <w:tcW w:w="15843" w:type="dxa"/>
            <w:gridSpan w:val="6"/>
            <w:tcBorders>
              <w:bottom w:val="single" w:sz="4" w:space="0" w:color="auto"/>
            </w:tcBorders>
            <w:shd w:val="pct15" w:color="auto" w:fill="auto"/>
          </w:tcPr>
          <w:p w:rsidR="007175F9" w:rsidRPr="001A4C69" w:rsidRDefault="007175F9" w:rsidP="004F2F80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en-GB"/>
              </w:rPr>
              <w:t>2. ИЗБОРНИ ЕЛЕМЕНТИ (ОБАВЕЗНА ДВА ЕЛЕМЕНТА ИЗ ТРИ ИЗБОРНЕ ГРУПЕ)</w:t>
            </w:r>
          </w:p>
        </w:tc>
      </w:tr>
      <w:tr w:rsidR="00354D58" w:rsidRPr="001A4C69" w:rsidTr="00342214">
        <w:tc>
          <w:tcPr>
            <w:tcW w:w="15843" w:type="dxa"/>
            <w:gridSpan w:val="6"/>
            <w:shd w:val="pct5" w:color="auto" w:fill="auto"/>
            <w:vAlign w:val="center"/>
          </w:tcPr>
          <w:p w:rsidR="007175F9" w:rsidRPr="001A4C69" w:rsidRDefault="007175F9" w:rsidP="004F2F80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2.1. СТРУЧНО-ПРОФЕСИОНАЛНИ ДОПРИНОС</w:t>
            </w:r>
          </w:p>
        </w:tc>
      </w:tr>
      <w:tr w:rsidR="00354D58" w:rsidRPr="001A4C69" w:rsidTr="00342214"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7175F9" w:rsidRPr="001A4C69" w:rsidRDefault="007175F9" w:rsidP="004F2F80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  <w:tcBorders>
              <w:bottom w:val="single" w:sz="4" w:space="0" w:color="auto"/>
            </w:tcBorders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научним пројектима</w:t>
            </w:r>
          </w:p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научним пројектима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>Оригинално стручно остварење (пројекат, студија, практикум, збирка задатака и сл.), односно р</w:t>
            </w:r>
            <w:r w:rsidRPr="001A4C69">
              <w:rPr>
                <w:rFonts w:ascii="Times New Roman" w:eastAsia="SimSun" w:hAnsi="Times New Roman"/>
                <w:sz w:val="20"/>
                <w:szCs w:val="20"/>
                <w:lang w:val="sr-Cyrl-CS"/>
              </w:rPr>
              <w:t xml:space="preserve">уковођење или учешће у </w:t>
            </w:r>
            <w:r w:rsidRPr="001A4C69">
              <w:rPr>
                <w:rFonts w:ascii="Times New Roman" w:eastAsia="SimSun" w:hAnsi="Times New Roman"/>
                <w:sz w:val="20"/>
                <w:szCs w:val="20"/>
                <w:lang w:val="sr-Cyrl-CS"/>
              </w:rPr>
              <w:lastRenderedPageBreak/>
              <w:t>научним пројектима ресорног Министарства или у одговарајућим међународним научним пројектима или к</w:t>
            </w: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атегорија истраживача А1, А2 или А3 или </w:t>
            </w:r>
            <w:r w:rsidRPr="001A4C69">
              <w:rPr>
                <w:rFonts w:ascii="Times New Roman" w:eastAsia="SimSun" w:hAnsi="Times New Roman"/>
                <w:bCs/>
                <w:sz w:val="20"/>
                <w:szCs w:val="20"/>
                <w:lang w:val="sr-Cyrl-CS"/>
              </w:rPr>
              <w:t xml:space="preserve">руковођење </w:t>
            </w:r>
            <w:r w:rsidRPr="001A4C6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израдом студијског програма или руковођење/учешће у националним или међународним научним/стручним пројектима (факултетски, међуфакултетски, пројекти нересорног министарства, развојни пројекти, привредни пројекти)</w:t>
            </w:r>
          </w:p>
        </w:tc>
        <w:tc>
          <w:tcPr>
            <w:tcW w:w="3357" w:type="dxa"/>
            <w:tcBorders>
              <w:bottom w:val="single" w:sz="4" w:space="0" w:color="auto"/>
            </w:tcBorders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Оригинално стручно остварење (пројекат, студија, практикум, збирка задатака и сл.), односно р</w:t>
            </w:r>
            <w:r w:rsidRPr="001A4C69">
              <w:rPr>
                <w:rFonts w:ascii="Times New Roman" w:eastAsia="SimSun" w:hAnsi="Times New Roman"/>
                <w:sz w:val="20"/>
                <w:szCs w:val="20"/>
                <w:lang w:val="sr-Cyrl-CS"/>
              </w:rPr>
              <w:t xml:space="preserve">уковођење или учешће у научним пројектима </w:t>
            </w:r>
            <w:r w:rsidRPr="001A4C69">
              <w:rPr>
                <w:rFonts w:ascii="Times New Roman" w:eastAsia="SimSun" w:hAnsi="Times New Roman"/>
                <w:sz w:val="20"/>
                <w:szCs w:val="20"/>
                <w:lang w:val="sr-Cyrl-CS"/>
              </w:rPr>
              <w:lastRenderedPageBreak/>
              <w:t>ресорног Министарства или у одговарајућим међународним научним пројектима или к</w:t>
            </w: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атегорија истраживача А1, А2 или А3 или </w:t>
            </w:r>
            <w:r w:rsidRPr="001A4C69">
              <w:rPr>
                <w:rFonts w:ascii="Times New Roman" w:eastAsia="SimSun" w:hAnsi="Times New Roman"/>
                <w:bCs/>
                <w:sz w:val="20"/>
                <w:szCs w:val="20"/>
                <w:lang w:val="sr-Cyrl-CS"/>
              </w:rPr>
              <w:t xml:space="preserve">руковођење </w:t>
            </w:r>
            <w:r w:rsidRPr="001A4C6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израдом студијског програма или руковођење/учешће у националним или међународним научним/стручним пројектима (факултетски, међуфакултетски, пројекти нересорног министарства, развојни пројекти, привредни пројекти)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 xml:space="preserve">Руковођење или учешће у научним пројектима </w:t>
            </w:r>
            <w:r w:rsidRPr="001A4C69">
              <w:rPr>
                <w:rFonts w:ascii="Times New Roman" w:eastAsia="SimSun" w:hAnsi="Times New Roman"/>
                <w:sz w:val="20"/>
                <w:szCs w:val="20"/>
                <w:lang w:val="sr-Cyrl-CS"/>
              </w:rPr>
              <w:t xml:space="preserve">ресорног Министарства </w:t>
            </w: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или у одговарајућим међународним научним </w:t>
            </w: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пројектима</w:t>
            </w:r>
            <w:r w:rsidRPr="001A4C69">
              <w:rPr>
                <w:rFonts w:ascii="Times New Roman" w:eastAsia="SimSun" w:hAnsi="Times New Roman"/>
                <w:sz w:val="20"/>
                <w:szCs w:val="20"/>
                <w:lang w:val="sr-Cyrl-CS"/>
              </w:rPr>
              <w:t xml:space="preserve"> или категорија</w:t>
            </w: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истраживача А1, А2 или А3 или </w:t>
            </w:r>
            <w:r w:rsidRPr="001A4C69">
              <w:rPr>
                <w:rFonts w:ascii="Times New Roman" w:eastAsia="SimSun" w:hAnsi="Times New Roman"/>
                <w:sz w:val="20"/>
                <w:szCs w:val="20"/>
                <w:lang w:val="sr-Cyrl-CS"/>
              </w:rPr>
              <w:t xml:space="preserve">руковођење </w:t>
            </w: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>израдом студијског програма или руковођење/учешће у националним или међународним научним/стручним пројектима (факултетски, међуфакултетски, пројекти нересорног министарства, развојни пројекти, привредни пројекти)</w:t>
            </w:r>
          </w:p>
        </w:tc>
      </w:tr>
      <w:tr w:rsidR="00354D58" w:rsidRPr="001A4C69" w:rsidTr="00342214">
        <w:tc>
          <w:tcPr>
            <w:tcW w:w="15843" w:type="dxa"/>
            <w:gridSpan w:val="6"/>
            <w:shd w:val="pct5" w:color="auto" w:fill="auto"/>
          </w:tcPr>
          <w:p w:rsidR="007175F9" w:rsidRPr="001A4C69" w:rsidRDefault="007175F9" w:rsidP="004F2F80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lastRenderedPageBreak/>
              <w:t>2.2. ДОПРИНОС АКАДЕМСКОЈ И ШИРОЈ ЗАЈЕДНИЦИ</w:t>
            </w:r>
          </w:p>
        </w:tc>
      </w:tr>
      <w:tr w:rsidR="00354D58" w:rsidRPr="001A4C69" w:rsidTr="002A3E49">
        <w:tc>
          <w:tcPr>
            <w:tcW w:w="1412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431" w:type="dxa"/>
            <w:gridSpan w:val="5"/>
          </w:tcPr>
          <w:p w:rsidR="007175F9" w:rsidRPr="001A4C69" w:rsidRDefault="007175F9" w:rsidP="004F2F80">
            <w:pPr>
              <w:ind w:left="2832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Чланство у националним или међународним научним или стручним организацијама или институцијама од јавног значаја</w:t>
            </w:r>
          </w:p>
        </w:tc>
      </w:tr>
      <w:tr w:rsidR="00354D58" w:rsidRPr="001A4C69" w:rsidTr="002A3E49">
        <w:tc>
          <w:tcPr>
            <w:tcW w:w="1412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431" w:type="dxa"/>
            <w:gridSpan w:val="5"/>
          </w:tcPr>
          <w:p w:rsidR="007175F9" w:rsidRPr="001A4C69" w:rsidRDefault="007175F9" w:rsidP="004F2F80">
            <w:pPr>
              <w:ind w:left="2832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Учешћа у раду органа и тела факултета и Универзитета</w:t>
            </w:r>
          </w:p>
        </w:tc>
      </w:tr>
      <w:tr w:rsidR="00354D58" w:rsidRPr="001A4C69" w:rsidTr="002A3E49">
        <w:tc>
          <w:tcPr>
            <w:tcW w:w="1412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431" w:type="dxa"/>
            <w:gridSpan w:val="5"/>
          </w:tcPr>
          <w:p w:rsidR="007175F9" w:rsidRPr="001A4C69" w:rsidRDefault="007175F9" w:rsidP="004F2F80">
            <w:pPr>
              <w:ind w:left="2832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Учешћа у комисијама за избор у звање наставника и сарадника</w:t>
            </w:r>
          </w:p>
        </w:tc>
      </w:tr>
      <w:tr w:rsidR="00354D58" w:rsidRPr="001A4C69" w:rsidTr="002A3E49">
        <w:tc>
          <w:tcPr>
            <w:tcW w:w="1412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431" w:type="dxa"/>
            <w:gridSpan w:val="5"/>
          </w:tcPr>
          <w:p w:rsidR="007175F9" w:rsidRPr="001A4C69" w:rsidRDefault="007175F9" w:rsidP="004F2F80">
            <w:pPr>
              <w:ind w:left="2832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Израде професионалних експертиза и рецензирање радова и пројеката</w:t>
            </w:r>
          </w:p>
        </w:tc>
      </w:tr>
      <w:tr w:rsidR="00354D58" w:rsidRPr="001A4C69" w:rsidTr="002A3E49">
        <w:tc>
          <w:tcPr>
            <w:tcW w:w="1412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431" w:type="dxa"/>
            <w:gridSpan w:val="5"/>
          </w:tcPr>
          <w:p w:rsidR="007175F9" w:rsidRPr="001A4C69" w:rsidRDefault="007175F9" w:rsidP="004F2F80">
            <w:pPr>
              <w:ind w:left="2832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уређивању националних и међународних часописа</w:t>
            </w:r>
          </w:p>
        </w:tc>
      </w:tr>
      <w:tr w:rsidR="00354D58" w:rsidRPr="001A4C69" w:rsidTr="002A3E49">
        <w:tc>
          <w:tcPr>
            <w:tcW w:w="1412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431" w:type="dxa"/>
            <w:gridSpan w:val="5"/>
          </w:tcPr>
          <w:p w:rsidR="007175F9" w:rsidRPr="001A4C69" w:rsidRDefault="007175F9" w:rsidP="004F2F80">
            <w:pPr>
              <w:ind w:left="2832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организационим одборима научних скупова</w:t>
            </w:r>
          </w:p>
        </w:tc>
      </w:tr>
      <w:tr w:rsidR="00354D58" w:rsidRPr="001A4C69" w:rsidTr="00342214">
        <w:tc>
          <w:tcPr>
            <w:tcW w:w="1412" w:type="dxa"/>
            <w:tcBorders>
              <w:bottom w:val="single" w:sz="4" w:space="0" w:color="auto"/>
            </w:tcBorders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431" w:type="dxa"/>
            <w:gridSpan w:val="5"/>
            <w:tcBorders>
              <w:bottom w:val="single" w:sz="4" w:space="0" w:color="auto"/>
            </w:tcBorders>
          </w:tcPr>
          <w:p w:rsidR="007175F9" w:rsidRPr="001A4C69" w:rsidRDefault="007175F9" w:rsidP="004F2F80">
            <w:pPr>
              <w:ind w:left="2832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val="sr-Cyrl-CS" w:eastAsia="en-GB"/>
              </w:rPr>
              <w:t>Међународне награде и признања за научни допринос</w:t>
            </w:r>
          </w:p>
        </w:tc>
      </w:tr>
      <w:tr w:rsidR="00354D58" w:rsidRPr="001A4C69" w:rsidTr="00342214">
        <w:tc>
          <w:tcPr>
            <w:tcW w:w="15843" w:type="dxa"/>
            <w:gridSpan w:val="6"/>
            <w:shd w:val="pct5" w:color="auto" w:fill="auto"/>
          </w:tcPr>
          <w:p w:rsidR="007175F9" w:rsidRPr="001A4C69" w:rsidRDefault="007175F9" w:rsidP="004F2F80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2.3. САРАДЊА СА ДРУГИМ ВИСОКОШКОЛСКИМ И/ИЛИ НАУЧНОИСТРАЖИВАЧКИМ ИНСТИТУЦИЈАМА У ЗЕМЉИ И ИНОСТРАНСТВУ</w:t>
            </w:r>
          </w:p>
        </w:tc>
      </w:tr>
      <w:tr w:rsidR="00354D58" w:rsidRPr="001A4C69" w:rsidTr="002A3E49">
        <w:tc>
          <w:tcPr>
            <w:tcW w:w="1412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431" w:type="dxa"/>
            <w:gridSpan w:val="5"/>
          </w:tcPr>
          <w:p w:rsidR="007175F9" w:rsidRPr="001A4C69" w:rsidRDefault="007175F9" w:rsidP="004F2F80">
            <w:pPr>
              <w:ind w:left="2832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програмима размене наставника и студената</w:t>
            </w:r>
          </w:p>
        </w:tc>
      </w:tr>
      <w:tr w:rsidR="00354D58" w:rsidRPr="001A4C69" w:rsidTr="002A3E49">
        <w:tc>
          <w:tcPr>
            <w:tcW w:w="1412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431" w:type="dxa"/>
            <w:gridSpan w:val="5"/>
          </w:tcPr>
          <w:p w:rsidR="007175F9" w:rsidRPr="001A4C69" w:rsidRDefault="007175F9" w:rsidP="004F2F80">
            <w:pPr>
              <w:ind w:left="2832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val="sr-Cyrl-CS" w:eastAsia="en-GB"/>
              </w:rPr>
              <w:t>Гостовања и предавања по позиву на Универзитетима у иностранству</w:t>
            </w:r>
          </w:p>
        </w:tc>
      </w:tr>
      <w:tr w:rsidR="00354D58" w:rsidRPr="001A4C69" w:rsidTr="002A3E49">
        <w:tc>
          <w:tcPr>
            <w:tcW w:w="1412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431" w:type="dxa"/>
            <w:gridSpan w:val="5"/>
          </w:tcPr>
          <w:p w:rsidR="007175F9" w:rsidRPr="001A4C69" w:rsidRDefault="007175F9" w:rsidP="004F2F80">
            <w:pPr>
              <w:ind w:left="2832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Учешће у изради и спровођењу студијских програма заједничких са другим факултетима у земљи </w:t>
            </w:r>
          </w:p>
        </w:tc>
      </w:tr>
      <w:tr w:rsidR="00354D58" w:rsidRPr="001A4C69" w:rsidTr="002A3E49">
        <w:tc>
          <w:tcPr>
            <w:tcW w:w="1412" w:type="dxa"/>
          </w:tcPr>
          <w:p w:rsidR="007175F9" w:rsidRPr="001A4C69" w:rsidRDefault="007175F9" w:rsidP="004F2F8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431" w:type="dxa"/>
            <w:gridSpan w:val="5"/>
          </w:tcPr>
          <w:p w:rsidR="007175F9" w:rsidRPr="001A4C69" w:rsidRDefault="007175F9" w:rsidP="004F2F80">
            <w:pPr>
              <w:ind w:left="2832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изради и спровођењу студијских програма заједничких са иностраним факултетима</w:t>
            </w:r>
          </w:p>
        </w:tc>
      </w:tr>
    </w:tbl>
    <w:p w:rsidR="00D4113E" w:rsidRPr="001A4C69" w:rsidRDefault="00D4113E">
      <w:pPr>
        <w:rPr>
          <w:rFonts w:ascii="Times New Roman" w:hAnsi="Times New Roman"/>
          <w:sz w:val="24"/>
          <w:szCs w:val="24"/>
          <w:u w:val="single"/>
        </w:rPr>
      </w:pPr>
    </w:p>
    <w:p w:rsidR="004B5976" w:rsidRPr="001A4C69" w:rsidRDefault="004B5976">
      <w:pPr>
        <w:rPr>
          <w:rFonts w:ascii="Times New Roman" w:hAnsi="Times New Roman"/>
          <w:sz w:val="24"/>
          <w:szCs w:val="24"/>
          <w:u w:val="single"/>
        </w:rPr>
      </w:pPr>
    </w:p>
    <w:p w:rsidR="004B5976" w:rsidRPr="001A4C69" w:rsidRDefault="004B5976">
      <w:pPr>
        <w:rPr>
          <w:rFonts w:ascii="Times New Roman" w:hAnsi="Times New Roman"/>
          <w:sz w:val="24"/>
          <w:szCs w:val="24"/>
          <w:u w:val="single"/>
        </w:rPr>
      </w:pPr>
    </w:p>
    <w:p w:rsidR="004B5976" w:rsidRPr="001A4C69" w:rsidRDefault="004B5976">
      <w:pPr>
        <w:rPr>
          <w:rFonts w:ascii="Times New Roman" w:hAnsi="Times New Roman"/>
          <w:sz w:val="24"/>
          <w:szCs w:val="24"/>
          <w:u w:val="single"/>
        </w:rPr>
      </w:pPr>
    </w:p>
    <w:p w:rsidR="004B5976" w:rsidRPr="001A4C69" w:rsidRDefault="004B5976">
      <w:pPr>
        <w:rPr>
          <w:rFonts w:ascii="Times New Roman" w:hAnsi="Times New Roman"/>
          <w:sz w:val="24"/>
          <w:szCs w:val="24"/>
          <w:u w:val="single"/>
        </w:rPr>
      </w:pPr>
    </w:p>
    <w:p w:rsidR="004B5976" w:rsidRPr="001A4C69" w:rsidRDefault="004B5976">
      <w:pPr>
        <w:rPr>
          <w:rFonts w:ascii="Times New Roman" w:hAnsi="Times New Roman"/>
          <w:sz w:val="24"/>
          <w:szCs w:val="24"/>
          <w:u w:val="single"/>
        </w:rPr>
      </w:pPr>
    </w:p>
    <w:p w:rsidR="004B5976" w:rsidRPr="001A4C69" w:rsidRDefault="004B5976">
      <w:pPr>
        <w:rPr>
          <w:rFonts w:ascii="Times New Roman" w:hAnsi="Times New Roman"/>
          <w:sz w:val="24"/>
          <w:szCs w:val="24"/>
          <w:u w:val="single"/>
        </w:rPr>
      </w:pPr>
    </w:p>
    <w:p w:rsidR="004B5976" w:rsidRPr="001A4C69" w:rsidRDefault="004B5976">
      <w:pPr>
        <w:rPr>
          <w:rFonts w:ascii="Times New Roman" w:hAnsi="Times New Roman"/>
          <w:sz w:val="24"/>
          <w:szCs w:val="24"/>
          <w:u w:val="single"/>
        </w:rPr>
      </w:pPr>
    </w:p>
    <w:p w:rsidR="004B5976" w:rsidRDefault="004B5976">
      <w:pPr>
        <w:rPr>
          <w:rFonts w:ascii="Times New Roman" w:hAnsi="Times New Roman"/>
          <w:sz w:val="24"/>
          <w:szCs w:val="24"/>
          <w:u w:val="single"/>
        </w:rPr>
      </w:pPr>
    </w:p>
    <w:p w:rsidR="00C646C6" w:rsidRDefault="00C646C6">
      <w:pPr>
        <w:rPr>
          <w:rFonts w:ascii="Times New Roman" w:hAnsi="Times New Roman"/>
          <w:sz w:val="24"/>
          <w:szCs w:val="24"/>
          <w:u w:val="single"/>
        </w:rPr>
      </w:pPr>
    </w:p>
    <w:p w:rsidR="004172DF" w:rsidRPr="001A4C69" w:rsidRDefault="008D28F5">
      <w:pPr>
        <w:rPr>
          <w:rFonts w:ascii="Times New Roman" w:hAnsi="Times New Roman"/>
          <w:b/>
          <w:sz w:val="24"/>
          <w:szCs w:val="24"/>
        </w:rPr>
      </w:pPr>
      <w:r w:rsidRPr="001A4C69">
        <w:rPr>
          <w:rFonts w:ascii="Times New Roman" w:hAnsi="Times New Roman"/>
          <w:b/>
          <w:sz w:val="24"/>
          <w:szCs w:val="24"/>
        </w:rPr>
        <w:lastRenderedPageBreak/>
        <w:t>2) Хуманистичке науке</w:t>
      </w:r>
    </w:p>
    <w:p w:rsidR="004172DF" w:rsidRPr="001A4C69" w:rsidRDefault="004172DF">
      <w:pPr>
        <w:rPr>
          <w:rFonts w:ascii="Times New Roman" w:hAnsi="Times New Roman"/>
          <w:sz w:val="24"/>
          <w:szCs w:val="24"/>
          <w:u w:val="single"/>
        </w:rPr>
      </w:pPr>
    </w:p>
    <w:tbl>
      <w:tblPr>
        <w:tblW w:w="15811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12"/>
        <w:gridCol w:w="2568"/>
        <w:gridCol w:w="2865"/>
        <w:gridCol w:w="2803"/>
        <w:gridCol w:w="3074"/>
        <w:gridCol w:w="3089"/>
      </w:tblGrid>
      <w:tr w:rsidR="00354D58" w:rsidRPr="001A4C69" w:rsidTr="002519B6">
        <w:tc>
          <w:tcPr>
            <w:tcW w:w="1412" w:type="dxa"/>
            <w:tcBorders>
              <w:bottom w:val="single" w:sz="4" w:space="0" w:color="auto"/>
            </w:tcBorders>
            <w:shd w:val="pct20" w:color="auto" w:fill="auto"/>
          </w:tcPr>
          <w:p w:rsidR="00174199" w:rsidRPr="001A4C69" w:rsidRDefault="00174199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  <w:tcBorders>
              <w:bottom w:val="single" w:sz="4" w:space="0" w:color="auto"/>
            </w:tcBorders>
            <w:shd w:val="pct20" w:color="auto" w:fill="auto"/>
          </w:tcPr>
          <w:p w:rsidR="00174199" w:rsidRPr="001A4C69" w:rsidRDefault="008D28F5" w:rsidP="00FB6D42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ДОЦЕНТ</w:t>
            </w:r>
          </w:p>
        </w:tc>
        <w:tc>
          <w:tcPr>
            <w:tcW w:w="2865" w:type="dxa"/>
            <w:tcBorders>
              <w:bottom w:val="single" w:sz="4" w:space="0" w:color="auto"/>
            </w:tcBorders>
            <w:shd w:val="pct20" w:color="auto" w:fill="auto"/>
          </w:tcPr>
          <w:p w:rsidR="00174199" w:rsidRPr="001A4C69" w:rsidRDefault="008D28F5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ПОНОВНИ ИЗБОР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pct20" w:color="auto" w:fill="auto"/>
          </w:tcPr>
          <w:p w:rsidR="00174199" w:rsidRPr="001A4C69" w:rsidRDefault="008D28F5" w:rsidP="00FB6D42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ВАНРЕДНИ ПРОФЕСОР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pct20" w:color="auto" w:fill="auto"/>
          </w:tcPr>
          <w:p w:rsidR="00174199" w:rsidRPr="001A4C69" w:rsidRDefault="008D28F5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ПОНОВНИ ИЗБОР</w:t>
            </w:r>
          </w:p>
        </w:tc>
        <w:tc>
          <w:tcPr>
            <w:tcW w:w="3089" w:type="dxa"/>
            <w:tcBorders>
              <w:bottom w:val="single" w:sz="4" w:space="0" w:color="auto"/>
            </w:tcBorders>
            <w:shd w:val="pct20" w:color="auto" w:fill="auto"/>
          </w:tcPr>
          <w:p w:rsidR="00174199" w:rsidRPr="001A4C69" w:rsidRDefault="008D28F5" w:rsidP="00FB6D42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РЕДОВНИ ПРОФЕСОР</w:t>
            </w:r>
          </w:p>
        </w:tc>
      </w:tr>
      <w:tr w:rsidR="00354D58" w:rsidRPr="001A4C69" w:rsidTr="002447EA">
        <w:tc>
          <w:tcPr>
            <w:tcW w:w="1412" w:type="dxa"/>
            <w:shd w:val="clear" w:color="auto" w:fill="auto"/>
            <w:vAlign w:val="center"/>
          </w:tcPr>
          <w:p w:rsidR="0089471F" w:rsidRPr="001A4C69" w:rsidRDefault="0089471F" w:rsidP="002519B6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Општи услов</w:t>
            </w:r>
          </w:p>
        </w:tc>
        <w:tc>
          <w:tcPr>
            <w:tcW w:w="5433" w:type="dxa"/>
            <w:gridSpan w:val="2"/>
            <w:shd w:val="clear" w:color="auto" w:fill="auto"/>
          </w:tcPr>
          <w:p w:rsidR="0089471F" w:rsidRPr="001A4C69" w:rsidRDefault="0089471F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Научни назив доктора наука за научну област за коју се бира, стечен на акредитованом универзитету и акредитованом студијском програму у земљи или диплома доктора наука стечена у иностранству, призната у складу са Законом о високом образовању </w:t>
            </w:r>
          </w:p>
        </w:tc>
        <w:tc>
          <w:tcPr>
            <w:tcW w:w="5877" w:type="dxa"/>
            <w:gridSpan w:val="2"/>
            <w:shd w:val="clear" w:color="auto" w:fill="auto"/>
          </w:tcPr>
          <w:p w:rsidR="0089471F" w:rsidRPr="001A4C69" w:rsidRDefault="0089471F" w:rsidP="0089471F">
            <w:pPr>
              <w:ind w:left="1416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Испуњен услов за избор у доцента</w:t>
            </w:r>
          </w:p>
        </w:tc>
        <w:tc>
          <w:tcPr>
            <w:tcW w:w="3089" w:type="dxa"/>
            <w:shd w:val="clear" w:color="auto" w:fill="auto"/>
          </w:tcPr>
          <w:p w:rsidR="0089471F" w:rsidRPr="001A4C69" w:rsidRDefault="0089471F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Испуњен услов за избор у ванредног професора</w:t>
            </w:r>
          </w:p>
        </w:tc>
      </w:tr>
      <w:tr w:rsidR="00354D58" w:rsidRPr="001A4C69" w:rsidTr="004F2266">
        <w:tc>
          <w:tcPr>
            <w:tcW w:w="15811" w:type="dxa"/>
            <w:gridSpan w:val="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74199" w:rsidRPr="001A4C69" w:rsidRDefault="008053A4" w:rsidP="001B04B8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en-GB"/>
              </w:rPr>
              <w:t>1. ОБАВЕЗНИ ЕЛЕМЕНТИ</w:t>
            </w:r>
          </w:p>
        </w:tc>
      </w:tr>
      <w:tr w:rsidR="00354D58" w:rsidRPr="001A4C69" w:rsidTr="004F2266">
        <w:tc>
          <w:tcPr>
            <w:tcW w:w="15811" w:type="dxa"/>
            <w:gridSpan w:val="6"/>
            <w:shd w:val="pct5" w:color="auto" w:fill="auto"/>
          </w:tcPr>
          <w:p w:rsidR="00174199" w:rsidRPr="001A4C69" w:rsidRDefault="008D28F5" w:rsidP="002447EA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1.1 РЕЗУЛТАТИ НАУЧНОГ РАДА</w:t>
            </w:r>
            <w:r w:rsidR="00212630" w:rsidRPr="001A4C69">
              <w:rPr>
                <w:rStyle w:val="FootnoteReference"/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footnoteReference w:id="10"/>
            </w:r>
          </w:p>
        </w:tc>
      </w:tr>
      <w:tr w:rsidR="00354D58" w:rsidRPr="001A4C69" w:rsidTr="001B04B8">
        <w:tc>
          <w:tcPr>
            <w:tcW w:w="1412" w:type="dxa"/>
            <w:vMerge w:val="restart"/>
            <w:vAlign w:val="center"/>
          </w:tcPr>
          <w:p w:rsidR="008B63EC" w:rsidRPr="001A4C69" w:rsidRDefault="008B63EC" w:rsidP="00FB6D42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</w:tcPr>
          <w:p w:rsidR="008B63EC" w:rsidRPr="001A4C69" w:rsidRDefault="008B63EC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Један рад категорије M20 (М21, М22, М23, М24) (о</w:t>
            </w:r>
            <w:r w:rsidR="00573AB5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дносно са листе престижних светс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ких часописа за поједине научне области коју је утврдио Национални савет за високо образовање) </w:t>
            </w:r>
            <w:r w:rsidR="0085242E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из научне области за коју се бира</w:t>
            </w:r>
          </w:p>
          <w:p w:rsidR="0089471F" w:rsidRPr="001A4C69" w:rsidRDefault="0089471F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  <w:p w:rsidR="00212630" w:rsidRPr="001A4C69" w:rsidRDefault="00212630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  <w:p w:rsidR="00212630" w:rsidRPr="001A4C69" w:rsidRDefault="00212630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  <w:p w:rsidR="00212630" w:rsidRPr="001A4C69" w:rsidRDefault="00212630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  <w:p w:rsidR="008B63EC" w:rsidRPr="001A4C69" w:rsidRDefault="00212630" w:rsidP="0085242E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1A4C69">
              <w:rPr>
                <w:rFonts w:ascii="Times New Roman" w:eastAsia="SimSun" w:hAnsi="Times New Roman"/>
                <w:sz w:val="20"/>
                <w:szCs w:val="20"/>
              </w:rPr>
              <w:t>За научну област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 xml:space="preserve"> Науке о музичкој уметности </w:t>
            </w:r>
            <w:r w:rsidR="0085242E" w:rsidRPr="001A4C69">
              <w:rPr>
                <w:rFonts w:ascii="Times New Roman" w:eastAsia="Times New Roman" w:hAnsi="Times New Roman"/>
                <w:sz w:val="20"/>
                <w:szCs w:val="20"/>
              </w:rPr>
              <w:t>и медијима</w:t>
            </w:r>
            <w:r w:rsidR="0085242E" w:rsidRPr="001A4C69">
              <w:rPr>
                <w:rFonts w:ascii="Times New Roman" w:eastAsia="SimSun" w:hAnsi="Times New Roman"/>
                <w:sz w:val="20"/>
                <w:szCs w:val="20"/>
              </w:rPr>
              <w:t xml:space="preserve"> један </w:t>
            </w:r>
            <w:r w:rsidR="0085242E" w:rsidRPr="001A4C69">
              <w:rPr>
                <w:rFonts w:ascii="Times New Roman" w:eastAsia="Times New Roman" w:hAnsi="Times New Roman"/>
                <w:sz w:val="20"/>
                <w:szCs w:val="20"/>
              </w:rPr>
              <w:t xml:space="preserve">рад из категорије М20 могу заменити </w:t>
            </w:r>
            <w:r w:rsidRPr="001A4C69">
              <w:rPr>
                <w:rFonts w:ascii="Times New Roman" w:eastAsia="SimSun" w:hAnsi="Times New Roman"/>
                <w:sz w:val="20"/>
                <w:szCs w:val="20"/>
              </w:rPr>
              <w:t>три рада М51</w:t>
            </w:r>
          </w:p>
          <w:p w:rsidR="0085242E" w:rsidRPr="001A4C69" w:rsidRDefault="0085242E" w:rsidP="0085242E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85242E" w:rsidRPr="001A4C69" w:rsidRDefault="0085242E" w:rsidP="0085242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Додатно испуњен услов из категорије М20 може, један за један, заменити услов из категорије М51</w:t>
            </w:r>
          </w:p>
        </w:tc>
        <w:tc>
          <w:tcPr>
            <w:tcW w:w="2865" w:type="dxa"/>
          </w:tcPr>
          <w:p w:rsidR="0089471F" w:rsidRPr="001A4C69" w:rsidRDefault="008B63EC" w:rsidP="00D4113E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Један рад категорије M20 (М21, М22, М23, М24) (о</w:t>
            </w:r>
            <w:r w:rsidR="00573AB5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дносно са листе престижних светс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ких часописа за поједине научне области коју је утврдио Национални савет за високо образовање) или три рада категорије М51 из научне области за коју се бира, објављена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од последњег избора у звање</w:t>
            </w:r>
          </w:p>
          <w:p w:rsidR="008B63EC" w:rsidRPr="001A4C69" w:rsidRDefault="008B63EC" w:rsidP="00D4113E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63EC" w:rsidRPr="001A4C69" w:rsidRDefault="008B63EC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  <w:p w:rsidR="0085242E" w:rsidRPr="001A4C69" w:rsidRDefault="0085242E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  <w:p w:rsidR="0085242E" w:rsidRPr="001A4C69" w:rsidRDefault="0085242E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  <w:p w:rsidR="0085242E" w:rsidRPr="001A4C69" w:rsidRDefault="0085242E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  <w:p w:rsidR="0085242E" w:rsidRPr="001A4C69" w:rsidRDefault="0085242E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  <w:p w:rsidR="0085242E" w:rsidRPr="001A4C69" w:rsidRDefault="0085242E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  <w:p w:rsidR="0085242E" w:rsidRPr="001A4C69" w:rsidRDefault="0085242E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  <w:p w:rsidR="0085242E" w:rsidRPr="001A4C69" w:rsidRDefault="0085242E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Додатно испуњен услов из категорије М20 може, један за један, заменити услов из категорије М51</w:t>
            </w:r>
          </w:p>
        </w:tc>
        <w:tc>
          <w:tcPr>
            <w:tcW w:w="2803" w:type="dxa"/>
          </w:tcPr>
          <w:p w:rsidR="008B63EC" w:rsidRPr="001A4C69" w:rsidRDefault="008B63EC" w:rsidP="00D4113E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Два рада категорије M20 (М21, М22, М23, М24) (о</w:t>
            </w:r>
            <w:r w:rsidR="00573AB5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дносно са листе престижних светс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ких часописа за поједине научне области коју је утврдио Национални савет за високо образовање), објављена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од избора у претходно звање </w:t>
            </w:r>
          </w:p>
          <w:p w:rsidR="008B63EC" w:rsidRPr="001A4C69" w:rsidRDefault="008B63EC" w:rsidP="00D4113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2630" w:rsidRPr="001A4C69" w:rsidRDefault="00212630" w:rsidP="00D4113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2630" w:rsidRPr="001A4C69" w:rsidRDefault="00212630" w:rsidP="00D4113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2630" w:rsidRPr="001A4C69" w:rsidRDefault="00212630" w:rsidP="00D4113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B63EC" w:rsidRPr="001A4C69" w:rsidRDefault="0085242E" w:rsidP="0085242E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1A4C69">
              <w:rPr>
                <w:rFonts w:ascii="Times New Roman" w:eastAsia="SimSun" w:hAnsi="Times New Roman"/>
                <w:sz w:val="20"/>
                <w:szCs w:val="20"/>
              </w:rPr>
              <w:t>За научну област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 xml:space="preserve"> Науке о музичкој уметности и медијима</w:t>
            </w:r>
            <w:r w:rsidRPr="001A4C69">
              <w:rPr>
                <w:rFonts w:ascii="Times New Roman" w:eastAsia="SimSun" w:hAnsi="Times New Roman"/>
                <w:sz w:val="20"/>
                <w:szCs w:val="20"/>
              </w:rPr>
              <w:t xml:space="preserve"> два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 xml:space="preserve">рада из категорије М20 може заменити  </w:t>
            </w:r>
            <w:r w:rsidRPr="001A4C69">
              <w:rPr>
                <w:rFonts w:ascii="Times New Roman" w:eastAsia="SimSun" w:hAnsi="Times New Roman"/>
                <w:sz w:val="20"/>
                <w:szCs w:val="20"/>
              </w:rPr>
              <w:t>шест радова М51(по принципу 3 за 1)</w:t>
            </w:r>
          </w:p>
          <w:p w:rsidR="0085242E" w:rsidRPr="001A4C69" w:rsidRDefault="0085242E" w:rsidP="0085242E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85242E" w:rsidRPr="001A4C69" w:rsidRDefault="0085242E" w:rsidP="0085242E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Додатно испуњен услов из категорије М20 може, један за један, заменити услов из категорије М51</w:t>
            </w:r>
          </w:p>
        </w:tc>
        <w:tc>
          <w:tcPr>
            <w:tcW w:w="3074" w:type="dxa"/>
          </w:tcPr>
          <w:p w:rsidR="008B63EC" w:rsidRPr="001A4C69" w:rsidRDefault="008B63EC" w:rsidP="00D4113E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Један рад категорије M20 (М21, М22, М23, М24) (о</w:t>
            </w:r>
            <w:r w:rsidR="00573AB5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дносно са листе престижних светс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ких часописа за поједине научне области коју је утврдио Национални савет за високо образовање) или четри рада категорије М51 из научне области за коју се бира, објављена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од последњег избора у звање</w:t>
            </w:r>
          </w:p>
          <w:p w:rsidR="008B63EC" w:rsidRPr="001A4C69" w:rsidRDefault="008B63EC" w:rsidP="00D4113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B63EC" w:rsidRPr="001A4C69" w:rsidRDefault="008B63EC" w:rsidP="00D4113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9471F" w:rsidRPr="001A4C69" w:rsidRDefault="0089471F" w:rsidP="00D4113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122CF" w:rsidRPr="001A4C69" w:rsidRDefault="004122CF" w:rsidP="006F3CB7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  <w:p w:rsidR="0085242E" w:rsidRPr="001A4C69" w:rsidRDefault="0085242E" w:rsidP="006F3CB7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  <w:p w:rsidR="0085242E" w:rsidRPr="001A4C69" w:rsidRDefault="0085242E" w:rsidP="006F3CB7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  <w:p w:rsidR="0085242E" w:rsidRPr="001A4C69" w:rsidRDefault="0085242E" w:rsidP="006F3CB7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  <w:p w:rsidR="0085242E" w:rsidRPr="001A4C69" w:rsidRDefault="0085242E" w:rsidP="006F3CB7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  <w:p w:rsidR="0085242E" w:rsidRPr="001A4C69" w:rsidRDefault="0085242E" w:rsidP="006F3CB7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  <w:p w:rsidR="0085242E" w:rsidRPr="001A4C69" w:rsidRDefault="0085242E" w:rsidP="006F3CB7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  <w:p w:rsidR="0085242E" w:rsidRPr="001A4C69" w:rsidRDefault="0085242E" w:rsidP="006F3CB7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Додатно испуњен услов из категорије М20 може, један за један, заменити услов из категорије М51</w:t>
            </w:r>
          </w:p>
        </w:tc>
        <w:tc>
          <w:tcPr>
            <w:tcW w:w="3089" w:type="dxa"/>
          </w:tcPr>
          <w:p w:rsidR="008B63EC" w:rsidRPr="001A4C69" w:rsidRDefault="008B63EC" w:rsidP="0089471F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Један</w:t>
            </w:r>
            <w:r w:rsidR="009507A6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рад категорије М21, М22 или М23 (о</w:t>
            </w:r>
            <w:r w:rsidR="00573AB5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дносно са листе престижних светс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ких часописа за поједине научне области коју је утврдио Национални савет за високо образовање) из научне области за коју се бира, објављена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од избора у претходно звање</w:t>
            </w:r>
          </w:p>
        </w:tc>
      </w:tr>
      <w:tr w:rsidR="00354D58" w:rsidRPr="001A4C69" w:rsidTr="001B04B8">
        <w:tc>
          <w:tcPr>
            <w:tcW w:w="1412" w:type="dxa"/>
            <w:vMerge/>
            <w:vAlign w:val="center"/>
          </w:tcPr>
          <w:p w:rsidR="002519B6" w:rsidRPr="001A4C69" w:rsidRDefault="002519B6" w:rsidP="00FB6D42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</w:tcPr>
          <w:p w:rsidR="002519B6" w:rsidRPr="001A4C69" w:rsidRDefault="002519B6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65" w:type="dxa"/>
          </w:tcPr>
          <w:p w:rsidR="002519B6" w:rsidRPr="001A4C69" w:rsidRDefault="002519B6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03" w:type="dxa"/>
          </w:tcPr>
          <w:p w:rsidR="002519B6" w:rsidRPr="001A4C69" w:rsidRDefault="002519B6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074" w:type="dxa"/>
          </w:tcPr>
          <w:p w:rsidR="002519B6" w:rsidRPr="001A4C69" w:rsidRDefault="002519B6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089" w:type="dxa"/>
          </w:tcPr>
          <w:p w:rsidR="002519B6" w:rsidRPr="001A4C69" w:rsidRDefault="002519B6" w:rsidP="00D4113E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Један</w:t>
            </w:r>
            <w:r w:rsidR="009507A6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рад категорије М24 из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 xml:space="preserve">научне области за коју се бира, објављен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од избора у претходно звање</w:t>
            </w:r>
          </w:p>
          <w:p w:rsidR="002519B6" w:rsidRPr="001A4C69" w:rsidRDefault="002519B6" w:rsidP="00D4113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519B6" w:rsidRPr="001A4C69" w:rsidRDefault="002519B6" w:rsidP="0021263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Додатно испуњен услов из категорије М21, М22 или М23 може, један за један, заменити услов из категорије М24</w:t>
            </w:r>
          </w:p>
        </w:tc>
      </w:tr>
      <w:tr w:rsidR="00354D58" w:rsidRPr="001A4C69" w:rsidTr="001B04B8">
        <w:tc>
          <w:tcPr>
            <w:tcW w:w="1412" w:type="dxa"/>
            <w:vMerge/>
            <w:vAlign w:val="center"/>
          </w:tcPr>
          <w:p w:rsidR="008B63EC" w:rsidRPr="001A4C69" w:rsidRDefault="008B63EC" w:rsidP="00FB6D42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</w:tcPr>
          <w:p w:rsidR="008B63EC" w:rsidRPr="001A4C69" w:rsidRDefault="008B63EC" w:rsidP="008B63EC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1A4C69">
              <w:rPr>
                <w:rFonts w:ascii="Times New Roman" w:eastAsia="SimSun" w:hAnsi="Times New Roman"/>
                <w:sz w:val="20"/>
                <w:szCs w:val="20"/>
              </w:rPr>
              <w:t>Један рад М50</w:t>
            </w:r>
            <w:r w:rsidR="00212630" w:rsidRPr="001A4C69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="SimSun" w:hAnsi="Times New Roman"/>
                <w:sz w:val="20"/>
                <w:szCs w:val="20"/>
              </w:rPr>
              <w:t>или у националном часопису у иностранству.</w:t>
            </w:r>
            <w:r w:rsidR="00212630" w:rsidRPr="001A4C69">
              <w:rPr>
                <w:rStyle w:val="FootnoteReference"/>
                <w:rFonts w:ascii="Times New Roman" w:eastAsia="SimSun" w:hAnsi="Times New Roman"/>
                <w:sz w:val="20"/>
                <w:szCs w:val="20"/>
              </w:rPr>
              <w:footnoteReference w:id="11"/>
            </w:r>
          </w:p>
          <w:p w:rsidR="008B63EC" w:rsidRPr="001A4C69" w:rsidRDefault="008B63EC" w:rsidP="008B63EC">
            <w:pPr>
              <w:rPr>
                <w:rFonts w:ascii="Times New Roman" w:eastAsia="SimSun" w:hAnsi="Times New Roman"/>
                <w:i/>
                <w:sz w:val="20"/>
                <w:szCs w:val="20"/>
                <w:u w:val="single"/>
              </w:rPr>
            </w:pPr>
          </w:p>
          <w:p w:rsidR="008B63EC" w:rsidRPr="001A4C69" w:rsidRDefault="008B63EC" w:rsidP="008B63E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8B63EC" w:rsidRPr="001A4C69" w:rsidRDefault="008B63EC" w:rsidP="008B63E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8B63EC" w:rsidRPr="001A4C69" w:rsidRDefault="008B63EC" w:rsidP="008B63E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8B63EC" w:rsidRPr="001A4C69" w:rsidRDefault="008B63EC" w:rsidP="008B63E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8B63EC" w:rsidRPr="001A4C69" w:rsidRDefault="008B63EC" w:rsidP="008B63E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8B63EC" w:rsidRPr="001A4C69" w:rsidRDefault="008B63EC" w:rsidP="008B63E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SimSun" w:hAnsi="Times New Roman"/>
                <w:sz w:val="20"/>
                <w:szCs w:val="20"/>
              </w:rPr>
              <w:t>За научну област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 xml:space="preserve"> Науке о музичкој уметности и медијима</w:t>
            </w:r>
            <w:r w:rsidRPr="001A4C69">
              <w:rPr>
                <w:rFonts w:ascii="Times New Roman" w:eastAsia="SimSun" w:hAnsi="Times New Roman"/>
                <w:sz w:val="20"/>
                <w:szCs w:val="20"/>
              </w:rPr>
              <w:t xml:space="preserve"> овај критеријум не важи</w:t>
            </w:r>
          </w:p>
        </w:tc>
        <w:tc>
          <w:tcPr>
            <w:tcW w:w="2865" w:type="dxa"/>
          </w:tcPr>
          <w:p w:rsidR="008B63EC" w:rsidRPr="001A4C69" w:rsidRDefault="008B63EC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03" w:type="dxa"/>
          </w:tcPr>
          <w:p w:rsidR="008B63EC" w:rsidRPr="001A4C69" w:rsidRDefault="008B63EC" w:rsidP="008B63EC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SimSun" w:hAnsi="Times New Roman"/>
                <w:sz w:val="20"/>
                <w:szCs w:val="20"/>
              </w:rPr>
              <w:t xml:space="preserve">Два рада М50 или у националном часопису у иностранству, од чега један рад објављен у часопису који издаје матични факултет или Универзитет (важи за наставнике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који су запослени на Универзитету).</w:t>
            </w:r>
          </w:p>
          <w:p w:rsidR="008B63EC" w:rsidRPr="001A4C69" w:rsidRDefault="008B63EC" w:rsidP="008B63E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8B63EC" w:rsidRPr="001A4C69" w:rsidRDefault="008B63EC" w:rsidP="008B63E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SimSun" w:hAnsi="Times New Roman"/>
                <w:sz w:val="20"/>
                <w:szCs w:val="20"/>
              </w:rPr>
              <w:t>За научну област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 xml:space="preserve"> Науке о музичкој уметности и медијима</w:t>
            </w:r>
            <w:r w:rsidRPr="001A4C69">
              <w:rPr>
                <w:rFonts w:ascii="Times New Roman" w:eastAsia="SimSun" w:hAnsi="Times New Roman"/>
                <w:sz w:val="20"/>
                <w:szCs w:val="20"/>
              </w:rPr>
              <w:t xml:space="preserve"> овај критеријум не важи</w:t>
            </w:r>
          </w:p>
        </w:tc>
        <w:tc>
          <w:tcPr>
            <w:tcW w:w="3074" w:type="dxa"/>
          </w:tcPr>
          <w:p w:rsidR="008B63EC" w:rsidRPr="001A4C69" w:rsidRDefault="008B63EC" w:rsidP="002447EA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Један рад </w:t>
            </w:r>
            <w:r w:rsidRPr="001A4C69">
              <w:rPr>
                <w:rFonts w:ascii="Times New Roman" w:hAnsi="Times New Roman"/>
                <w:bCs/>
                <w:sz w:val="20"/>
                <w:szCs w:val="20"/>
              </w:rPr>
              <w:t>М50 или рад у националном часопису у иностранству</w:t>
            </w:r>
          </w:p>
        </w:tc>
        <w:tc>
          <w:tcPr>
            <w:tcW w:w="3089" w:type="dxa"/>
          </w:tcPr>
          <w:p w:rsidR="008B63EC" w:rsidRPr="001A4C69" w:rsidRDefault="008B63EC" w:rsidP="00D4113E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Пет радова категорије М51 из научне области за коју се бира, објављена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од избора у претходно звање</w:t>
            </w:r>
            <w:r w:rsidRPr="001A4C69">
              <w:rPr>
                <w:rFonts w:ascii="Times New Roman" w:eastAsia="SimSun" w:hAnsi="Times New Roman"/>
                <w:sz w:val="20"/>
                <w:szCs w:val="20"/>
              </w:rPr>
              <w:t xml:space="preserve">, од чега један рад објављен у часопису који издаје матични факултет или Универзитет (важи за наставнике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који су запослени на Универзитету)</w:t>
            </w:r>
          </w:p>
          <w:p w:rsidR="008B63EC" w:rsidRPr="001A4C69" w:rsidRDefault="008B63EC" w:rsidP="00D4113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B63EC" w:rsidRPr="001A4C69" w:rsidRDefault="008B63EC" w:rsidP="000A43E6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Додатно испуњен услов из категорије М2</w:t>
            </w:r>
            <w:r w:rsidR="000A43E6" w:rsidRPr="001A4C69">
              <w:rPr>
                <w:rFonts w:ascii="Times New Roman" w:hAnsi="Times New Roman"/>
                <w:sz w:val="20"/>
                <w:szCs w:val="20"/>
              </w:rPr>
              <w:t>0 (М21, М22, М23, М24)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 xml:space="preserve"> може, један за један, заменити услов из категорије М51</w:t>
            </w:r>
          </w:p>
        </w:tc>
      </w:tr>
      <w:tr w:rsidR="00354D58" w:rsidRPr="001A4C69" w:rsidTr="001B04B8">
        <w:tc>
          <w:tcPr>
            <w:tcW w:w="1412" w:type="dxa"/>
            <w:vMerge/>
            <w:vAlign w:val="center"/>
          </w:tcPr>
          <w:p w:rsidR="008B63EC" w:rsidRPr="001A4C69" w:rsidRDefault="008B63EC" w:rsidP="00FB6D42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</w:tcPr>
          <w:p w:rsidR="008B63EC" w:rsidRPr="001A4C69" w:rsidRDefault="008B63EC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65" w:type="dxa"/>
          </w:tcPr>
          <w:p w:rsidR="008B63EC" w:rsidRPr="001A4C69" w:rsidRDefault="008B63EC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03" w:type="dxa"/>
          </w:tcPr>
          <w:p w:rsidR="008B63EC" w:rsidRPr="001A4C69" w:rsidRDefault="008B63EC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074" w:type="dxa"/>
          </w:tcPr>
          <w:p w:rsidR="008B63EC" w:rsidRPr="001A4C69" w:rsidRDefault="008B63EC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089" w:type="dxa"/>
          </w:tcPr>
          <w:p w:rsidR="008B63EC" w:rsidRPr="001A4C69" w:rsidRDefault="008B63EC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HCI ≥10</w:t>
            </w:r>
          </w:p>
        </w:tc>
      </w:tr>
      <w:tr w:rsidR="00354D58" w:rsidRPr="001A4C69" w:rsidTr="002447EA">
        <w:tc>
          <w:tcPr>
            <w:tcW w:w="1412" w:type="dxa"/>
            <w:vMerge/>
            <w:vAlign w:val="center"/>
          </w:tcPr>
          <w:p w:rsidR="004B5976" w:rsidRPr="001A4C69" w:rsidRDefault="004B5976" w:rsidP="00FB6D42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</w:tcPr>
          <w:p w:rsidR="004B5976" w:rsidRPr="001A4C69" w:rsidRDefault="004B5976" w:rsidP="00D4113E">
            <w:pPr>
              <w:rPr>
                <w:rFonts w:ascii="Times New Roman" w:eastAsia="Times New Roman" w:hAnsi="Times New Roman"/>
                <w:sz w:val="20"/>
                <w:szCs w:val="20"/>
                <w:lang w:val="sr-Cyrl-CS" w:eastAsia="en-GB"/>
              </w:rPr>
            </w:pPr>
          </w:p>
        </w:tc>
        <w:tc>
          <w:tcPr>
            <w:tcW w:w="2865" w:type="dxa"/>
          </w:tcPr>
          <w:p w:rsidR="004B5976" w:rsidRPr="001A4C69" w:rsidRDefault="004B5976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sr-Cyrl-CS" w:eastAsia="en-GB"/>
              </w:rPr>
            </w:pPr>
          </w:p>
        </w:tc>
        <w:tc>
          <w:tcPr>
            <w:tcW w:w="8966" w:type="dxa"/>
            <w:gridSpan w:val="3"/>
          </w:tcPr>
          <w:p w:rsidR="004B5976" w:rsidRPr="001A4C69" w:rsidRDefault="004B5976" w:rsidP="004B5976">
            <w:pPr>
              <w:ind w:left="1416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>Оригинално стручно остварење или или руковођење или учешће у пројекту</w:t>
            </w:r>
            <w:r w:rsidR="00212630" w:rsidRPr="001A4C69">
              <w:rPr>
                <w:rStyle w:val="FootnoteReference"/>
                <w:rFonts w:ascii="Times New Roman" w:eastAsia="SimSun" w:hAnsi="Times New Roman"/>
                <w:sz w:val="20"/>
                <w:szCs w:val="20"/>
              </w:rPr>
              <w:footnoteReference w:id="12"/>
            </w:r>
          </w:p>
        </w:tc>
      </w:tr>
      <w:tr w:rsidR="00354D58" w:rsidRPr="001A4C69" w:rsidTr="001B04B8">
        <w:tc>
          <w:tcPr>
            <w:tcW w:w="1412" w:type="dxa"/>
            <w:vMerge/>
            <w:vAlign w:val="center"/>
          </w:tcPr>
          <w:p w:rsidR="008B63EC" w:rsidRPr="001A4C69" w:rsidRDefault="008B63EC" w:rsidP="00FB6D42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</w:tcPr>
          <w:p w:rsidR="008B63EC" w:rsidRPr="001A4C69" w:rsidRDefault="008B63EC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sr-Cyrl-CS" w:eastAsia="en-GB"/>
              </w:rPr>
            </w:pPr>
          </w:p>
        </w:tc>
        <w:tc>
          <w:tcPr>
            <w:tcW w:w="2865" w:type="dxa"/>
          </w:tcPr>
          <w:p w:rsidR="008B63EC" w:rsidRPr="001A4C69" w:rsidRDefault="008B63EC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sr-Cyrl-CS" w:eastAsia="en-GB"/>
              </w:rPr>
            </w:pPr>
          </w:p>
        </w:tc>
        <w:tc>
          <w:tcPr>
            <w:tcW w:w="2803" w:type="dxa"/>
          </w:tcPr>
          <w:p w:rsidR="008B63EC" w:rsidRPr="001A4C69" w:rsidRDefault="008B63EC" w:rsidP="0021263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>Једно научно дело: одобрен универзитетски уџбеник</w:t>
            </w:r>
            <w:r w:rsidR="00212630" w:rsidRPr="001A4C69">
              <w:rPr>
                <w:rStyle w:val="FootnoteReference"/>
                <w:rFonts w:ascii="Times New Roman" w:hAnsi="Times New Roman"/>
                <w:sz w:val="20"/>
                <w:szCs w:val="20"/>
                <w:lang w:val="sr-Cyrl-CS"/>
              </w:rPr>
              <w:footnoteReference w:id="13"/>
            </w: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за предмет из студијског програма факултета, односно универзитета или научна монографија</w:t>
            </w:r>
            <w:r w:rsidR="00573AB5"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монографско издање грађе, ауторски речник, приређивање дела аутора од националог значаја </w:t>
            </w: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>(са ISBN)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из научне области за коју се бира, објављена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од избора у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претходно звање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(у обзир се узимају и електронска издања)</w:t>
            </w:r>
          </w:p>
        </w:tc>
        <w:tc>
          <w:tcPr>
            <w:tcW w:w="3074" w:type="dxa"/>
          </w:tcPr>
          <w:p w:rsidR="008B63EC" w:rsidRPr="001A4C69" w:rsidRDefault="008B63EC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sr-Cyrl-CS" w:eastAsia="en-GB"/>
              </w:rPr>
            </w:pPr>
          </w:p>
        </w:tc>
        <w:tc>
          <w:tcPr>
            <w:tcW w:w="3089" w:type="dxa"/>
          </w:tcPr>
          <w:p w:rsidR="008B63EC" w:rsidRPr="001A4C69" w:rsidRDefault="008B63EC" w:rsidP="0021263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sr-Cyrl-CS"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>Једно научно дело: одобрен универзитетски уџбеник за предмет из студијског програма факултета, односно универзитета или научна монографија</w:t>
            </w:r>
            <w:r w:rsidR="00573AB5"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>,монографско издање грађе, ауторски речник, приређивање дела аутора од националог значаја (са ISBN)</w:t>
            </w:r>
            <w:r w:rsidR="00573AB5"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AB5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из научне области за коју се бира, објављена </w:t>
            </w:r>
            <w:r w:rsidR="00573AB5" w:rsidRPr="001A4C69">
              <w:rPr>
                <w:rFonts w:ascii="Times New Roman" w:hAnsi="Times New Roman"/>
                <w:sz w:val="20"/>
                <w:szCs w:val="20"/>
              </w:rPr>
              <w:t xml:space="preserve">од избора у претходно </w:t>
            </w:r>
            <w:r w:rsidR="00573AB5" w:rsidRPr="001A4C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звање </w:t>
            </w:r>
            <w:r w:rsidR="00573AB5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(у обзир се узимају и електронска издања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)</w:t>
            </w:r>
          </w:p>
        </w:tc>
      </w:tr>
      <w:tr w:rsidR="00354D58" w:rsidRPr="001A4C69" w:rsidTr="001B04B8">
        <w:tc>
          <w:tcPr>
            <w:tcW w:w="1412" w:type="dxa"/>
            <w:vMerge/>
            <w:vAlign w:val="center"/>
          </w:tcPr>
          <w:p w:rsidR="00191434" w:rsidRPr="001A4C69" w:rsidRDefault="00191434" w:rsidP="00FB6D42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</w:tcPr>
          <w:p w:rsidR="00191434" w:rsidRPr="001A4C69" w:rsidRDefault="00191434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sr-Cyrl-CS" w:eastAsia="en-GB"/>
              </w:rPr>
            </w:pPr>
          </w:p>
        </w:tc>
        <w:tc>
          <w:tcPr>
            <w:tcW w:w="2865" w:type="dxa"/>
          </w:tcPr>
          <w:p w:rsidR="00191434" w:rsidRPr="001A4C69" w:rsidRDefault="00191434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sr-Cyrl-CS" w:eastAsia="en-GB"/>
              </w:rPr>
            </w:pPr>
          </w:p>
        </w:tc>
        <w:tc>
          <w:tcPr>
            <w:tcW w:w="2803" w:type="dxa"/>
          </w:tcPr>
          <w:p w:rsidR="00191434" w:rsidRPr="001A4C69" w:rsidRDefault="00191434" w:rsidP="00212630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074" w:type="dxa"/>
          </w:tcPr>
          <w:p w:rsidR="00191434" w:rsidRPr="001A4C69" w:rsidRDefault="00191434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sr-Cyrl-CS" w:eastAsia="en-GB"/>
              </w:rPr>
            </w:pPr>
          </w:p>
        </w:tc>
        <w:tc>
          <w:tcPr>
            <w:tcW w:w="3089" w:type="dxa"/>
          </w:tcPr>
          <w:p w:rsidR="00191434" w:rsidRPr="001A4C69" w:rsidRDefault="00191434" w:rsidP="00BD6A4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Једно пленарно предавање на међународном или домаћем научном скупу или два саопштења на међународном или домаћем скупу</w:t>
            </w:r>
          </w:p>
        </w:tc>
      </w:tr>
      <w:tr w:rsidR="00354D58" w:rsidRPr="001A4C69" w:rsidTr="001B04B8">
        <w:tc>
          <w:tcPr>
            <w:tcW w:w="1412" w:type="dxa"/>
            <w:vMerge/>
            <w:vAlign w:val="center"/>
          </w:tcPr>
          <w:p w:rsidR="008B63EC" w:rsidRPr="001A4C69" w:rsidRDefault="008B63EC" w:rsidP="00FB6D42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</w:tcPr>
          <w:p w:rsidR="008B63EC" w:rsidRPr="001A4C69" w:rsidRDefault="008B63EC" w:rsidP="00212630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8 бодова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(6</w:t>
            </w: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  <w:lang w:eastAsia="en-GB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по основу радова публикованих у научним часописима, од чега </w:t>
            </w:r>
            <w:r w:rsidRPr="001A4C69">
              <w:rPr>
                <w:rFonts w:ascii="Times New Roman" w:eastAsia="SimSun" w:hAnsi="Times New Roman"/>
                <w:sz w:val="20"/>
                <w:szCs w:val="20"/>
              </w:rPr>
              <w:t>два рада морају бити самостална (и најмање један независан од докторске дисертације)</w:t>
            </w:r>
          </w:p>
        </w:tc>
        <w:tc>
          <w:tcPr>
            <w:tcW w:w="2865" w:type="dxa"/>
          </w:tcPr>
          <w:p w:rsidR="008B63EC" w:rsidRPr="001A4C69" w:rsidRDefault="008B63EC" w:rsidP="00D4113E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50% од бодова који су предвиђени за избор у звање доцента, у периоду од последњег избора</w:t>
            </w:r>
          </w:p>
        </w:tc>
        <w:tc>
          <w:tcPr>
            <w:tcW w:w="2803" w:type="dxa"/>
          </w:tcPr>
          <w:p w:rsidR="008B63EC" w:rsidRPr="001A4C69" w:rsidRDefault="008B63EC" w:rsidP="00D4113E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bCs/>
                <w:sz w:val="20"/>
                <w:szCs w:val="20"/>
              </w:rPr>
              <w:t>18 бодова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 xml:space="preserve"> (12 из публикованих радова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, од чега</w:t>
            </w:r>
            <w:r w:rsidRPr="001A4C69">
              <w:rPr>
                <w:rFonts w:ascii="Times New Roman" w:eastAsia="SimSun" w:hAnsi="Times New Roman"/>
                <w:sz w:val="20"/>
                <w:szCs w:val="20"/>
              </w:rPr>
              <w:t xml:space="preserve"> 5 самосталних).</w:t>
            </w:r>
          </w:p>
        </w:tc>
        <w:tc>
          <w:tcPr>
            <w:tcW w:w="3074" w:type="dxa"/>
          </w:tcPr>
          <w:p w:rsidR="008B63EC" w:rsidRPr="001A4C69" w:rsidRDefault="008B63EC" w:rsidP="00D4113E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50% од бодова који су предвиђени за избор у звање ванредног професора, у периоду од последњег избора</w:t>
            </w:r>
          </w:p>
        </w:tc>
        <w:tc>
          <w:tcPr>
            <w:tcW w:w="3089" w:type="dxa"/>
          </w:tcPr>
          <w:p w:rsidR="008B63EC" w:rsidRPr="001A4C69" w:rsidRDefault="008B63EC" w:rsidP="00D4113E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bCs/>
                <w:sz w:val="20"/>
                <w:szCs w:val="20"/>
              </w:rPr>
              <w:t xml:space="preserve">28 бодова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(20 из публикованих радова,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 од чега</w:t>
            </w:r>
            <w:r w:rsidRPr="001A4C69">
              <w:rPr>
                <w:rFonts w:ascii="Times New Roman" w:eastAsia="SimSun" w:hAnsi="Times New Roman"/>
                <w:sz w:val="20"/>
                <w:szCs w:val="20"/>
              </w:rPr>
              <w:t xml:space="preserve"> 8 самосталних).</w:t>
            </w:r>
          </w:p>
        </w:tc>
      </w:tr>
      <w:tr w:rsidR="00354D58" w:rsidRPr="001A4C69" w:rsidTr="001B04B8">
        <w:tc>
          <w:tcPr>
            <w:tcW w:w="1412" w:type="dxa"/>
            <w:vMerge/>
            <w:vAlign w:val="center"/>
          </w:tcPr>
          <w:p w:rsidR="008B63EC" w:rsidRPr="001A4C69" w:rsidRDefault="008B63EC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</w:tcPr>
          <w:p w:rsidR="008B63EC" w:rsidRPr="001A4C69" w:rsidRDefault="008B63EC" w:rsidP="004122CF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SimSun" w:hAnsi="Times New Roman"/>
                <w:sz w:val="20"/>
                <w:szCs w:val="20"/>
              </w:rPr>
              <w:t>Једн</w:t>
            </w:r>
            <w:r w:rsidR="00212630" w:rsidRPr="001A4C69">
              <w:rPr>
                <w:rFonts w:ascii="Times New Roman" w:eastAsia="SimSun" w:hAnsi="Times New Roman"/>
                <w:sz w:val="20"/>
                <w:szCs w:val="20"/>
              </w:rPr>
              <w:t>о</w:t>
            </w:r>
            <w:r w:rsidRPr="001A4C69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r w:rsidR="00212630" w:rsidRPr="001A4C69">
              <w:rPr>
                <w:rFonts w:ascii="Times New Roman" w:eastAsia="Times New Roman" w:hAnsi="Times New Roman"/>
                <w:sz w:val="20"/>
                <w:szCs w:val="20"/>
                <w:lang w:val="sr-Cyrl-CS" w:eastAsia="en-GB"/>
              </w:rPr>
              <w:t>саопштење</w:t>
            </w:r>
            <w:r w:rsidR="00212630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на међународном или домаћем скупу (</w:t>
            </w:r>
            <w:r w:rsidR="00212630" w:rsidRPr="001A4C69">
              <w:rPr>
                <w:rFonts w:ascii="Times New Roman" w:eastAsia="Times New Roman" w:hAnsi="Times New Roman"/>
                <w:sz w:val="20"/>
                <w:szCs w:val="20"/>
                <w:lang w:val="sr-Cyrl-CS" w:eastAsia="en-GB"/>
              </w:rPr>
              <w:t>М31, М33, М61, М63 или М14, М45)</w:t>
            </w:r>
          </w:p>
        </w:tc>
        <w:tc>
          <w:tcPr>
            <w:tcW w:w="2865" w:type="dxa"/>
          </w:tcPr>
          <w:p w:rsidR="008B63EC" w:rsidRPr="001A4C69" w:rsidRDefault="008B63EC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03" w:type="dxa"/>
          </w:tcPr>
          <w:p w:rsidR="008B63EC" w:rsidRPr="001A4C69" w:rsidRDefault="008B63EC" w:rsidP="004122CF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SimSun" w:hAnsi="Times New Roman"/>
                <w:sz w:val="20"/>
                <w:szCs w:val="20"/>
              </w:rPr>
              <w:t xml:space="preserve">Два </w:t>
            </w:r>
            <w:r w:rsidR="004122CF" w:rsidRPr="001A4C69">
              <w:rPr>
                <w:rFonts w:ascii="Times New Roman" w:eastAsia="Times New Roman" w:hAnsi="Times New Roman"/>
                <w:sz w:val="20"/>
                <w:szCs w:val="20"/>
                <w:lang w:val="sr-Cyrl-CS" w:eastAsia="en-GB"/>
              </w:rPr>
              <w:t>саопштења</w:t>
            </w:r>
            <w:r w:rsidR="004122CF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на међународном или домаћем скупу (</w:t>
            </w:r>
            <w:r w:rsidR="004122CF" w:rsidRPr="001A4C69">
              <w:rPr>
                <w:rFonts w:ascii="Times New Roman" w:eastAsia="Times New Roman" w:hAnsi="Times New Roman"/>
                <w:sz w:val="20"/>
                <w:szCs w:val="20"/>
                <w:lang w:val="sr-Cyrl-CS" w:eastAsia="en-GB"/>
              </w:rPr>
              <w:t>М31, М33, М61, М63 или М14, М45)</w:t>
            </w:r>
          </w:p>
        </w:tc>
        <w:tc>
          <w:tcPr>
            <w:tcW w:w="3074" w:type="dxa"/>
          </w:tcPr>
          <w:p w:rsidR="008B63EC" w:rsidRPr="001A4C69" w:rsidRDefault="008B63EC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089" w:type="dxa"/>
          </w:tcPr>
          <w:p w:rsidR="008B63EC" w:rsidRPr="001A4C69" w:rsidRDefault="008B63EC" w:rsidP="004122CF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SimSun" w:hAnsi="Times New Roman"/>
                <w:sz w:val="20"/>
                <w:szCs w:val="20"/>
              </w:rPr>
              <w:t xml:space="preserve">Три </w:t>
            </w:r>
            <w:r w:rsidR="004122CF" w:rsidRPr="001A4C69">
              <w:rPr>
                <w:rFonts w:ascii="Times New Roman" w:eastAsia="Times New Roman" w:hAnsi="Times New Roman"/>
                <w:sz w:val="20"/>
                <w:szCs w:val="20"/>
                <w:lang w:val="sr-Cyrl-CS" w:eastAsia="en-GB"/>
              </w:rPr>
              <w:t>саопштења</w:t>
            </w:r>
            <w:r w:rsidR="004122CF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на међународном или домаћем скупу (</w:t>
            </w:r>
            <w:r w:rsidR="004122CF" w:rsidRPr="001A4C69">
              <w:rPr>
                <w:rFonts w:ascii="Times New Roman" w:eastAsia="Times New Roman" w:hAnsi="Times New Roman"/>
                <w:sz w:val="20"/>
                <w:szCs w:val="20"/>
                <w:lang w:val="sr-Cyrl-CS" w:eastAsia="en-GB"/>
              </w:rPr>
              <w:t>М31, М33, М61, М63 или М14, М45)</w:t>
            </w:r>
          </w:p>
        </w:tc>
      </w:tr>
      <w:tr w:rsidR="00354D58" w:rsidRPr="001A4C69" w:rsidTr="00DB6F69">
        <w:tc>
          <w:tcPr>
            <w:tcW w:w="15811" w:type="dxa"/>
            <w:gridSpan w:val="6"/>
            <w:shd w:val="pct5" w:color="auto" w:fill="auto"/>
          </w:tcPr>
          <w:p w:rsidR="008B63EC" w:rsidRPr="001A4C69" w:rsidRDefault="008B63EC" w:rsidP="002447EA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1.2 РЕЗУЛТАТИ НАСТАВНОГ РАДА И АНГАЖОВАЊЕ У РАЗВОЈУ НАСТАВЕ</w:t>
            </w:r>
          </w:p>
        </w:tc>
      </w:tr>
      <w:tr w:rsidR="00354D58" w:rsidRPr="001A4C69" w:rsidTr="007D36FF">
        <w:tc>
          <w:tcPr>
            <w:tcW w:w="1412" w:type="dxa"/>
            <w:vMerge w:val="restart"/>
            <w:vAlign w:val="center"/>
          </w:tcPr>
          <w:p w:rsidR="0089471F" w:rsidRPr="001A4C69" w:rsidRDefault="0089471F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399" w:type="dxa"/>
            <w:gridSpan w:val="5"/>
          </w:tcPr>
          <w:p w:rsidR="0089471F" w:rsidRPr="001A4C69" w:rsidRDefault="0089471F" w:rsidP="002447EA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Позитивна оцена педагошког рада на основу оцене факултетске комисије за квалитет наставе (обавезна позитивна оцена добијена у студентским анкетама током целокупног протеклог изборног периода) уколико има педагошко искуство</w:t>
            </w:r>
          </w:p>
        </w:tc>
      </w:tr>
      <w:tr w:rsidR="00354D58" w:rsidRPr="001A4C69" w:rsidTr="007D36FF">
        <w:tc>
          <w:tcPr>
            <w:tcW w:w="1412" w:type="dxa"/>
            <w:vMerge/>
          </w:tcPr>
          <w:p w:rsidR="008B63EC" w:rsidRPr="001A4C69" w:rsidRDefault="008B63EC" w:rsidP="007D5954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</w:tcPr>
          <w:p w:rsidR="008B63EC" w:rsidRPr="001A4C69" w:rsidRDefault="008B63EC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Позитивна оцена педагошког рада (ако га је било) </w:t>
            </w:r>
          </w:p>
        </w:tc>
        <w:tc>
          <w:tcPr>
            <w:tcW w:w="2865" w:type="dxa"/>
          </w:tcPr>
          <w:p w:rsidR="008B63EC" w:rsidRPr="001A4C69" w:rsidRDefault="008B63EC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Позитивна оцена педагошког рада </w:t>
            </w:r>
          </w:p>
        </w:tc>
        <w:tc>
          <w:tcPr>
            <w:tcW w:w="2803" w:type="dxa"/>
          </w:tcPr>
          <w:p w:rsidR="008B63EC" w:rsidRPr="001A4C69" w:rsidRDefault="008B63EC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Позитивна оцена педагошког рада (ако га је било) </w:t>
            </w:r>
          </w:p>
        </w:tc>
        <w:tc>
          <w:tcPr>
            <w:tcW w:w="3074" w:type="dxa"/>
          </w:tcPr>
          <w:p w:rsidR="008B63EC" w:rsidRPr="001A4C69" w:rsidRDefault="008B63EC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Позитивна оцена педагошког рада</w:t>
            </w:r>
          </w:p>
        </w:tc>
        <w:tc>
          <w:tcPr>
            <w:tcW w:w="3089" w:type="dxa"/>
          </w:tcPr>
          <w:p w:rsidR="008B63EC" w:rsidRPr="001A4C69" w:rsidRDefault="008B63EC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Позитивна оцена педагошког рада </w:t>
            </w:r>
          </w:p>
        </w:tc>
      </w:tr>
      <w:tr w:rsidR="00354D58" w:rsidRPr="001A4C69" w:rsidTr="007D36FF">
        <w:tc>
          <w:tcPr>
            <w:tcW w:w="1412" w:type="dxa"/>
          </w:tcPr>
          <w:p w:rsidR="00B54A7D" w:rsidRPr="001A4C69" w:rsidRDefault="00B54A7D" w:rsidP="007D5954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</w:tcPr>
          <w:p w:rsidR="00B54A7D" w:rsidRPr="001A4C69" w:rsidRDefault="00B54A7D" w:rsidP="002447EA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Позитивна оцена приступног предавање из уже области</w:t>
            </w:r>
          </w:p>
        </w:tc>
        <w:tc>
          <w:tcPr>
            <w:tcW w:w="2865" w:type="dxa"/>
          </w:tcPr>
          <w:p w:rsidR="00B54A7D" w:rsidRPr="001A4C69" w:rsidRDefault="00B54A7D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Искуство у педагошком раду са студентима</w:t>
            </w:r>
          </w:p>
        </w:tc>
        <w:tc>
          <w:tcPr>
            <w:tcW w:w="2803" w:type="dxa"/>
          </w:tcPr>
          <w:p w:rsidR="00B54A7D" w:rsidRPr="001A4C69" w:rsidRDefault="00B54A7D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Искуство у педагошком раду са студентима или позитивно оцењено приступно предавање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из уже области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 xml:space="preserve"> ако нема искуства</w:t>
            </w:r>
          </w:p>
        </w:tc>
        <w:tc>
          <w:tcPr>
            <w:tcW w:w="3074" w:type="dxa"/>
          </w:tcPr>
          <w:p w:rsidR="00B54A7D" w:rsidRPr="001A4C69" w:rsidRDefault="00B54A7D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Искуство у педагошком раду са студентима </w:t>
            </w:r>
          </w:p>
        </w:tc>
        <w:tc>
          <w:tcPr>
            <w:tcW w:w="3089" w:type="dxa"/>
          </w:tcPr>
          <w:p w:rsidR="00B54A7D" w:rsidRPr="001A4C69" w:rsidRDefault="00B54A7D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Искуство у педагошком раду са студентима </w:t>
            </w:r>
          </w:p>
        </w:tc>
      </w:tr>
      <w:tr w:rsidR="00354D58" w:rsidRPr="001A4C69" w:rsidTr="00DB6F69">
        <w:tc>
          <w:tcPr>
            <w:tcW w:w="15811" w:type="dxa"/>
            <w:gridSpan w:val="6"/>
            <w:shd w:val="pct5" w:color="auto" w:fill="auto"/>
          </w:tcPr>
          <w:p w:rsidR="008B63EC" w:rsidRPr="001A4C69" w:rsidRDefault="008B63EC" w:rsidP="002447EA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1.3 РЕЗУЛТАТИ У ОБЕЗБЕЂИВАЊУ НАУЧНО-НАСТАВНОГ ПОДМЛАТКА</w:t>
            </w:r>
          </w:p>
        </w:tc>
      </w:tr>
      <w:tr w:rsidR="00354D58" w:rsidRPr="001A4C69" w:rsidTr="002447EA">
        <w:trPr>
          <w:trHeight w:val="1300"/>
        </w:trPr>
        <w:tc>
          <w:tcPr>
            <w:tcW w:w="1412" w:type="dxa"/>
            <w:vMerge w:val="restart"/>
            <w:vAlign w:val="center"/>
          </w:tcPr>
          <w:p w:rsidR="004B5976" w:rsidRPr="001A4C69" w:rsidRDefault="004B5976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  <w:p w:rsidR="004B5976" w:rsidRPr="001A4C69" w:rsidRDefault="004B5976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5433" w:type="dxa"/>
            <w:gridSpan w:val="2"/>
          </w:tcPr>
          <w:p w:rsidR="004B5976" w:rsidRPr="001A4C69" w:rsidRDefault="004B5976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Менторства студентских радова</w:t>
            </w:r>
          </w:p>
        </w:tc>
        <w:tc>
          <w:tcPr>
            <w:tcW w:w="2803" w:type="dxa"/>
          </w:tcPr>
          <w:p w:rsidR="004B5976" w:rsidRPr="001A4C69" w:rsidRDefault="004B5976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Менторство или чланство у комисији најмање једног одбрањеног завршног рада на мастер академским (или</w:t>
            </w:r>
            <w:r w:rsidR="002271EF"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дипломским) студијама</w:t>
            </w:r>
            <w:r w:rsidRPr="001A4C69">
              <w:rPr>
                <w:rStyle w:val="FootnoteReference"/>
                <w:rFonts w:ascii="Times New Roman" w:eastAsia="Times New Roman" w:hAnsi="Times New Roman"/>
                <w:sz w:val="20"/>
                <w:szCs w:val="20"/>
                <w:lang w:eastAsia="en-GB"/>
              </w:rPr>
              <w:footnoteReference w:id="14"/>
            </w:r>
          </w:p>
        </w:tc>
        <w:tc>
          <w:tcPr>
            <w:tcW w:w="3074" w:type="dxa"/>
          </w:tcPr>
          <w:p w:rsidR="004B5976" w:rsidRPr="001A4C69" w:rsidRDefault="004B5976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089" w:type="dxa"/>
          </w:tcPr>
          <w:p w:rsidR="004B5976" w:rsidRPr="001A4C69" w:rsidRDefault="004B5976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Менторство или чланство у комисији три одбрањена завршна рада на мастер академским (или дипломским) студијама</w:t>
            </w:r>
          </w:p>
        </w:tc>
      </w:tr>
      <w:tr w:rsidR="00354D58" w:rsidRPr="001A4C69" w:rsidTr="001B04B8">
        <w:trPr>
          <w:trHeight w:val="533"/>
        </w:trPr>
        <w:tc>
          <w:tcPr>
            <w:tcW w:w="1412" w:type="dxa"/>
            <w:vMerge/>
            <w:vAlign w:val="center"/>
          </w:tcPr>
          <w:p w:rsidR="008B63EC" w:rsidRPr="001A4C69" w:rsidRDefault="008B63EC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568" w:type="dxa"/>
          </w:tcPr>
          <w:p w:rsidR="008B63EC" w:rsidRPr="001A4C69" w:rsidRDefault="008B63EC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65" w:type="dxa"/>
          </w:tcPr>
          <w:p w:rsidR="008B63EC" w:rsidRPr="001A4C69" w:rsidRDefault="008B63EC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03" w:type="dxa"/>
          </w:tcPr>
          <w:p w:rsidR="008B63EC" w:rsidRPr="001A4C69" w:rsidRDefault="008B63EC" w:rsidP="00E3001C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074" w:type="dxa"/>
          </w:tcPr>
          <w:p w:rsidR="008B63EC" w:rsidRPr="001A4C69" w:rsidRDefault="008B63EC" w:rsidP="00E3001C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089" w:type="dxa"/>
          </w:tcPr>
          <w:p w:rsidR="008B63EC" w:rsidRPr="001A4C69" w:rsidRDefault="008B63EC" w:rsidP="00E3001C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SimSun" w:hAnsi="Times New Roman"/>
                <w:sz w:val="20"/>
                <w:szCs w:val="20"/>
                <w:lang w:eastAsia="en-GB"/>
              </w:rPr>
              <w:t xml:space="preserve">Менторство једне одбрањене докторске дисертације или чланство у комисији за оцену и </w:t>
            </w:r>
            <w:r w:rsidRPr="001A4C69">
              <w:rPr>
                <w:rFonts w:ascii="Times New Roman" w:eastAsia="SimSun" w:hAnsi="Times New Roman"/>
                <w:sz w:val="20"/>
                <w:szCs w:val="20"/>
                <w:lang w:eastAsia="en-GB"/>
              </w:rPr>
              <w:lastRenderedPageBreak/>
              <w:t>одбрану докторске дисертације</w:t>
            </w:r>
            <w:r w:rsidRPr="001A4C69">
              <w:rPr>
                <w:rStyle w:val="FootnoteReference"/>
                <w:rFonts w:ascii="Times New Roman" w:eastAsia="SimSun" w:hAnsi="Times New Roman"/>
                <w:sz w:val="20"/>
                <w:szCs w:val="20"/>
                <w:lang w:eastAsia="en-GB"/>
              </w:rPr>
              <w:footnoteReference w:id="15"/>
            </w:r>
            <w:r w:rsidRPr="001A4C69">
              <w:rPr>
                <w:rFonts w:ascii="Times New Roman" w:eastAsia="SimSun" w:hAnsi="Times New Roman"/>
                <w:sz w:val="20"/>
                <w:szCs w:val="20"/>
                <w:lang w:eastAsia="en-GB"/>
              </w:rPr>
              <w:t>, али под условом да кандидат испуњава услове да буде ментор (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стандард 9 из акредитације)</w:t>
            </w:r>
          </w:p>
        </w:tc>
      </w:tr>
      <w:tr w:rsidR="00354D58" w:rsidRPr="001A4C69" w:rsidTr="004F2266">
        <w:tc>
          <w:tcPr>
            <w:tcW w:w="15811" w:type="dxa"/>
            <w:gridSpan w:val="6"/>
            <w:tcBorders>
              <w:bottom w:val="single" w:sz="4" w:space="0" w:color="auto"/>
            </w:tcBorders>
            <w:shd w:val="pct15" w:color="auto" w:fill="auto"/>
          </w:tcPr>
          <w:p w:rsidR="008B63EC" w:rsidRPr="001A4C69" w:rsidRDefault="008B63EC" w:rsidP="00DB6F69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en-GB"/>
              </w:rPr>
              <w:lastRenderedPageBreak/>
              <w:t>2. ИЗБОРНИ ЕЛЕМЕНТИ (ОБАВЕЗНА ДВА ЕЛЕМЕНТА ИЗ ТРИ ИЗБОРНЕ ГРУПЕ)</w:t>
            </w:r>
          </w:p>
        </w:tc>
      </w:tr>
      <w:tr w:rsidR="00354D58" w:rsidRPr="001A4C69" w:rsidTr="004F2266">
        <w:tc>
          <w:tcPr>
            <w:tcW w:w="15811" w:type="dxa"/>
            <w:gridSpan w:val="6"/>
            <w:shd w:val="pct5" w:color="auto" w:fill="auto"/>
          </w:tcPr>
          <w:p w:rsidR="008B63EC" w:rsidRPr="001A4C69" w:rsidRDefault="008B63EC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2.1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СТРУЧНО-ПРОФЕСИОНАЛНИ ДОПРИНОС</w:t>
            </w:r>
          </w:p>
        </w:tc>
      </w:tr>
      <w:tr w:rsidR="00354D58" w:rsidRPr="001A4C69" w:rsidTr="00D4113E">
        <w:tc>
          <w:tcPr>
            <w:tcW w:w="1412" w:type="dxa"/>
            <w:tcBorders>
              <w:bottom w:val="single" w:sz="4" w:space="0" w:color="auto"/>
            </w:tcBorders>
          </w:tcPr>
          <w:p w:rsidR="008B63EC" w:rsidRPr="001A4C69" w:rsidRDefault="008B63EC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14399" w:type="dxa"/>
            <w:gridSpan w:val="5"/>
            <w:tcBorders>
              <w:bottom w:val="single" w:sz="4" w:space="0" w:color="auto"/>
            </w:tcBorders>
          </w:tcPr>
          <w:p w:rsidR="008B63EC" w:rsidRPr="001A4C69" w:rsidRDefault="008B63EC" w:rsidP="003C7D30">
            <w:pPr>
              <w:ind w:left="3540"/>
              <w:rPr>
                <w:rFonts w:ascii="Times New Roman" w:eastAsia="SimSun" w:hAnsi="Times New Roman"/>
                <w:sz w:val="20"/>
                <w:szCs w:val="20"/>
              </w:rPr>
            </w:pPr>
            <w:r w:rsidRPr="001A4C69">
              <w:rPr>
                <w:rFonts w:ascii="Times New Roman" w:eastAsia="SimSun" w:hAnsi="Times New Roman"/>
                <w:sz w:val="20"/>
                <w:szCs w:val="20"/>
              </w:rPr>
              <w:t>Оригинално стручно остварење (пројекат, студија, практикум, скрипта</w:t>
            </w:r>
            <w:r w:rsidRPr="001A4C69">
              <w:rPr>
                <w:rStyle w:val="FootnoteReference"/>
                <w:rFonts w:ascii="Times New Roman" w:eastAsia="SimSun" w:hAnsi="Times New Roman"/>
                <w:sz w:val="20"/>
                <w:szCs w:val="20"/>
              </w:rPr>
              <w:footnoteReference w:id="16"/>
            </w:r>
            <w:r w:rsidRPr="001A4C69">
              <w:rPr>
                <w:rFonts w:ascii="Times New Roman" w:eastAsia="SimSun" w:hAnsi="Times New Roman"/>
                <w:sz w:val="20"/>
                <w:szCs w:val="20"/>
              </w:rPr>
              <w:t>)</w:t>
            </w:r>
          </w:p>
        </w:tc>
      </w:tr>
      <w:tr w:rsidR="00354D58" w:rsidRPr="001A4C69" w:rsidTr="00D4113E">
        <w:tc>
          <w:tcPr>
            <w:tcW w:w="1412" w:type="dxa"/>
            <w:tcBorders>
              <w:bottom w:val="single" w:sz="4" w:space="0" w:color="auto"/>
            </w:tcBorders>
          </w:tcPr>
          <w:p w:rsidR="008B63EC" w:rsidRPr="001A4C69" w:rsidRDefault="008B63EC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14399" w:type="dxa"/>
            <w:gridSpan w:val="5"/>
            <w:tcBorders>
              <w:bottom w:val="single" w:sz="4" w:space="0" w:color="auto"/>
            </w:tcBorders>
          </w:tcPr>
          <w:p w:rsidR="008B63EC" w:rsidRPr="001A4C69" w:rsidRDefault="008B63EC" w:rsidP="003C7D30">
            <w:pPr>
              <w:ind w:left="3540"/>
              <w:rPr>
                <w:rFonts w:ascii="Times New Roman" w:eastAsia="SimSu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уређивању националних и међународних часописа</w:t>
            </w:r>
            <w:r w:rsidRPr="001A4C69">
              <w:rPr>
                <w:rStyle w:val="FootnoteReference"/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footnoteReference w:id="17"/>
            </w:r>
          </w:p>
        </w:tc>
      </w:tr>
      <w:tr w:rsidR="00354D58" w:rsidRPr="001A4C69" w:rsidTr="00D4113E">
        <w:tc>
          <w:tcPr>
            <w:tcW w:w="1412" w:type="dxa"/>
            <w:tcBorders>
              <w:bottom w:val="single" w:sz="4" w:space="0" w:color="auto"/>
            </w:tcBorders>
          </w:tcPr>
          <w:p w:rsidR="00B54A7D" w:rsidRPr="001A4C69" w:rsidRDefault="00B54A7D" w:rsidP="007D5954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14399" w:type="dxa"/>
            <w:gridSpan w:val="5"/>
            <w:tcBorders>
              <w:bottom w:val="single" w:sz="4" w:space="0" w:color="auto"/>
            </w:tcBorders>
          </w:tcPr>
          <w:p w:rsidR="00B54A7D" w:rsidRPr="001A4C69" w:rsidRDefault="00B54A7D" w:rsidP="00B54A7D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Израда професионалних експертиза и рецензирање радова и пројеката</w:t>
            </w:r>
            <w:r w:rsidR="004122CF" w:rsidRPr="001A4C69">
              <w:rPr>
                <w:rStyle w:val="FootnoteReference"/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footnoteReference w:id="18"/>
            </w:r>
          </w:p>
        </w:tc>
      </w:tr>
      <w:tr w:rsidR="00354D58" w:rsidRPr="001A4C69" w:rsidTr="004F2266">
        <w:tc>
          <w:tcPr>
            <w:tcW w:w="15811" w:type="dxa"/>
            <w:gridSpan w:val="6"/>
            <w:shd w:val="pct5" w:color="auto" w:fill="auto"/>
          </w:tcPr>
          <w:p w:rsidR="008B63EC" w:rsidRPr="001A4C69" w:rsidRDefault="008B63EC" w:rsidP="007D5954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2.2. ДОПРИНОС АКАДЕМСКОЈ И ШИРОЈ ЗАЈЕДНИЦИ</w:t>
            </w:r>
          </w:p>
        </w:tc>
      </w:tr>
      <w:tr w:rsidR="00354D58" w:rsidRPr="001A4C69" w:rsidTr="002A3E49">
        <w:tc>
          <w:tcPr>
            <w:tcW w:w="1412" w:type="dxa"/>
          </w:tcPr>
          <w:p w:rsidR="008B63EC" w:rsidRPr="001A4C69" w:rsidRDefault="008B63EC" w:rsidP="007D5954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399" w:type="dxa"/>
            <w:gridSpan w:val="5"/>
          </w:tcPr>
          <w:p w:rsidR="008B63EC" w:rsidRPr="001A4C69" w:rsidRDefault="008B63EC" w:rsidP="003C7D30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Чланство у националним или међународним научним или стручним организацијама или институцијама од јавног значаја</w:t>
            </w:r>
            <w:r w:rsidRPr="001A4C69">
              <w:rPr>
                <w:rStyle w:val="FootnoteReference"/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footnoteReference w:id="19"/>
            </w:r>
          </w:p>
        </w:tc>
      </w:tr>
      <w:tr w:rsidR="00354D58" w:rsidRPr="001A4C69" w:rsidTr="002A3E49">
        <w:tc>
          <w:tcPr>
            <w:tcW w:w="1412" w:type="dxa"/>
          </w:tcPr>
          <w:p w:rsidR="008B63EC" w:rsidRPr="001A4C69" w:rsidRDefault="008B63EC" w:rsidP="007D5954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399" w:type="dxa"/>
            <w:gridSpan w:val="5"/>
          </w:tcPr>
          <w:p w:rsidR="008B63EC" w:rsidRPr="001A4C69" w:rsidRDefault="008B63EC" w:rsidP="003C7D30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Учешћа у раду органа и тела факултета и Универзитета</w:t>
            </w:r>
          </w:p>
        </w:tc>
      </w:tr>
      <w:tr w:rsidR="00354D58" w:rsidRPr="001A4C69" w:rsidTr="002A3E49">
        <w:tc>
          <w:tcPr>
            <w:tcW w:w="1412" w:type="dxa"/>
          </w:tcPr>
          <w:p w:rsidR="008B63EC" w:rsidRPr="001A4C69" w:rsidRDefault="008B63EC" w:rsidP="007D5954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399" w:type="dxa"/>
            <w:gridSpan w:val="5"/>
          </w:tcPr>
          <w:p w:rsidR="008B63EC" w:rsidRPr="001A4C69" w:rsidRDefault="008B63EC" w:rsidP="003C7D30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Учешћа у комисијама за избор у звање наставника и сарадника</w:t>
            </w:r>
          </w:p>
        </w:tc>
      </w:tr>
      <w:tr w:rsidR="00354D58" w:rsidRPr="001A4C69" w:rsidTr="002A3E49">
        <w:tc>
          <w:tcPr>
            <w:tcW w:w="1412" w:type="dxa"/>
          </w:tcPr>
          <w:p w:rsidR="008B63EC" w:rsidRPr="001A4C69" w:rsidRDefault="008B63EC" w:rsidP="007D5954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399" w:type="dxa"/>
            <w:gridSpan w:val="5"/>
          </w:tcPr>
          <w:p w:rsidR="008B63EC" w:rsidRPr="001A4C69" w:rsidRDefault="004122CF" w:rsidP="004122CF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Израда акредитационе документције (програма, факултета)</w:t>
            </w:r>
            <w:r w:rsidRPr="001A4C69">
              <w:rPr>
                <w:rStyle w:val="FootnoteReference"/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footnoteReference w:id="20"/>
            </w:r>
          </w:p>
        </w:tc>
      </w:tr>
      <w:tr w:rsidR="00354D58" w:rsidRPr="001A4C69" w:rsidTr="002A3E49">
        <w:tc>
          <w:tcPr>
            <w:tcW w:w="1412" w:type="dxa"/>
          </w:tcPr>
          <w:p w:rsidR="008B63EC" w:rsidRPr="001A4C69" w:rsidRDefault="008B63EC" w:rsidP="007D5954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399" w:type="dxa"/>
            <w:gridSpan w:val="5"/>
          </w:tcPr>
          <w:p w:rsidR="008B63EC" w:rsidRPr="001A4C69" w:rsidRDefault="008B63EC" w:rsidP="003C7D30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организационим одборима научних скупова</w:t>
            </w:r>
            <w:r w:rsidRPr="001A4C69">
              <w:rPr>
                <w:rStyle w:val="FootnoteReference"/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footnoteReference w:id="21"/>
            </w:r>
          </w:p>
        </w:tc>
      </w:tr>
      <w:tr w:rsidR="00354D58" w:rsidRPr="001A4C69" w:rsidTr="004F2266">
        <w:tc>
          <w:tcPr>
            <w:tcW w:w="1412" w:type="dxa"/>
            <w:tcBorders>
              <w:bottom w:val="single" w:sz="4" w:space="0" w:color="auto"/>
            </w:tcBorders>
          </w:tcPr>
          <w:p w:rsidR="008B63EC" w:rsidRPr="001A4C69" w:rsidRDefault="008B63EC" w:rsidP="007D5954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399" w:type="dxa"/>
            <w:gridSpan w:val="5"/>
            <w:tcBorders>
              <w:bottom w:val="single" w:sz="4" w:space="0" w:color="auto"/>
            </w:tcBorders>
          </w:tcPr>
          <w:p w:rsidR="008B63EC" w:rsidRPr="001A4C69" w:rsidRDefault="008B63EC" w:rsidP="003C7D30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Међународне и националне награде и признања за научни допринос</w:t>
            </w:r>
            <w:r w:rsidRPr="001A4C69">
              <w:rPr>
                <w:rStyle w:val="FootnoteReference"/>
                <w:rFonts w:ascii="Times New Roman" w:eastAsia="Times New Roman" w:hAnsi="Times New Roman"/>
                <w:sz w:val="20"/>
                <w:szCs w:val="20"/>
                <w:lang w:eastAsia="en-GB"/>
              </w:rPr>
              <w:footnoteReference w:id="22"/>
            </w:r>
          </w:p>
        </w:tc>
      </w:tr>
      <w:tr w:rsidR="00354D58" w:rsidRPr="001A4C69" w:rsidTr="004F2266">
        <w:tc>
          <w:tcPr>
            <w:tcW w:w="15811" w:type="dxa"/>
            <w:gridSpan w:val="6"/>
            <w:shd w:val="pct5" w:color="auto" w:fill="auto"/>
          </w:tcPr>
          <w:p w:rsidR="008B63EC" w:rsidRPr="001A4C69" w:rsidRDefault="008B63EC" w:rsidP="009854DA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n-GB"/>
              </w:rPr>
              <w:t>2.3. САРАДЊА СА ДРУГИМ ВИСОКОШКОЛСКИМ И/ИЛИ НАУЧНОИСТРАЖИВАЧКИМ ИНСТИТУЦИЈАМА У ЗЕМЉИ И ИНОСТРАНСТВУ</w:t>
            </w:r>
          </w:p>
        </w:tc>
      </w:tr>
      <w:tr w:rsidR="00354D58" w:rsidRPr="001A4C69" w:rsidTr="002A3E49">
        <w:tc>
          <w:tcPr>
            <w:tcW w:w="1412" w:type="dxa"/>
          </w:tcPr>
          <w:p w:rsidR="008B63EC" w:rsidRPr="001A4C69" w:rsidRDefault="008B63EC" w:rsidP="007D5954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399" w:type="dxa"/>
            <w:gridSpan w:val="5"/>
          </w:tcPr>
          <w:p w:rsidR="008B63EC" w:rsidRPr="001A4C69" w:rsidRDefault="008B63EC" w:rsidP="008760F3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програмима размене наставника и студената</w:t>
            </w:r>
          </w:p>
        </w:tc>
      </w:tr>
      <w:tr w:rsidR="00354D58" w:rsidRPr="001A4C69" w:rsidTr="002A3E49">
        <w:tc>
          <w:tcPr>
            <w:tcW w:w="1412" w:type="dxa"/>
          </w:tcPr>
          <w:p w:rsidR="008B63EC" w:rsidRPr="001A4C69" w:rsidRDefault="008B63EC" w:rsidP="007D5954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399" w:type="dxa"/>
            <w:gridSpan w:val="5"/>
          </w:tcPr>
          <w:p w:rsidR="008B63EC" w:rsidRPr="001A4C69" w:rsidRDefault="008B63EC" w:rsidP="008760F3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Гостовања наставника и предавања по позиву на Универзитетима у иностранству</w:t>
            </w:r>
            <w:r w:rsidRPr="001A4C69">
              <w:rPr>
                <w:rStyle w:val="FootnoteReference"/>
                <w:rFonts w:ascii="Times New Roman" w:eastAsia="Times New Roman" w:hAnsi="Times New Roman"/>
                <w:sz w:val="20"/>
                <w:szCs w:val="20"/>
                <w:lang w:eastAsia="en-GB"/>
              </w:rPr>
              <w:footnoteReference w:id="23"/>
            </w:r>
          </w:p>
        </w:tc>
      </w:tr>
      <w:tr w:rsidR="00354D58" w:rsidRPr="001A4C69" w:rsidTr="002A3E49">
        <w:tc>
          <w:tcPr>
            <w:tcW w:w="1412" w:type="dxa"/>
          </w:tcPr>
          <w:p w:rsidR="008B63EC" w:rsidRPr="001A4C69" w:rsidRDefault="008B63EC" w:rsidP="007D5954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399" w:type="dxa"/>
            <w:gridSpan w:val="5"/>
          </w:tcPr>
          <w:p w:rsidR="008B63EC" w:rsidRPr="001A4C69" w:rsidRDefault="008B63EC" w:rsidP="008760F3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изради и спровођењу студијских програма заједничких са другим факултетима у земљи</w:t>
            </w:r>
          </w:p>
        </w:tc>
      </w:tr>
      <w:tr w:rsidR="00354D58" w:rsidRPr="001A4C69" w:rsidTr="002A3E49">
        <w:tc>
          <w:tcPr>
            <w:tcW w:w="1412" w:type="dxa"/>
          </w:tcPr>
          <w:p w:rsidR="008B63EC" w:rsidRPr="001A4C69" w:rsidRDefault="008B63EC" w:rsidP="007D5954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399" w:type="dxa"/>
            <w:gridSpan w:val="5"/>
          </w:tcPr>
          <w:p w:rsidR="008B63EC" w:rsidRPr="001A4C69" w:rsidRDefault="008B63EC" w:rsidP="008760F3">
            <w:pPr>
              <w:ind w:left="354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Учешће у изради и спровођењу студијских програма заједничких са иностраним факултетима</w:t>
            </w:r>
          </w:p>
        </w:tc>
      </w:tr>
    </w:tbl>
    <w:p w:rsidR="00174199" w:rsidRPr="001A4C69" w:rsidRDefault="00174199" w:rsidP="007D5954">
      <w:pPr>
        <w:rPr>
          <w:rFonts w:ascii="Times New Roman" w:hAnsi="Times New Roman"/>
          <w:sz w:val="20"/>
          <w:szCs w:val="20"/>
          <w:lang w:val="en-GB"/>
        </w:rPr>
      </w:pPr>
    </w:p>
    <w:p w:rsidR="008760F3" w:rsidRPr="001A4C69" w:rsidRDefault="008760F3">
      <w:pPr>
        <w:rPr>
          <w:rFonts w:ascii="Times New Roman" w:hAnsi="Times New Roman"/>
          <w:b/>
          <w:bCs/>
          <w:sz w:val="24"/>
          <w:szCs w:val="24"/>
        </w:rPr>
      </w:pPr>
    </w:p>
    <w:p w:rsidR="008760F3" w:rsidRPr="001A4C69" w:rsidRDefault="008760F3">
      <w:pPr>
        <w:rPr>
          <w:rFonts w:ascii="Times New Roman" w:hAnsi="Times New Roman"/>
          <w:b/>
          <w:bCs/>
          <w:sz w:val="24"/>
          <w:szCs w:val="24"/>
        </w:rPr>
      </w:pPr>
    </w:p>
    <w:p w:rsidR="004172DF" w:rsidRPr="001A4C69" w:rsidRDefault="008D28F5">
      <w:pPr>
        <w:rPr>
          <w:rFonts w:ascii="Times New Roman" w:hAnsi="Times New Roman"/>
          <w:b/>
          <w:bCs/>
          <w:sz w:val="24"/>
          <w:szCs w:val="24"/>
        </w:rPr>
      </w:pPr>
      <w:r w:rsidRPr="001A4C69">
        <w:rPr>
          <w:rFonts w:ascii="Times New Roman" w:hAnsi="Times New Roman"/>
          <w:b/>
          <w:bCs/>
          <w:sz w:val="24"/>
          <w:szCs w:val="24"/>
        </w:rPr>
        <w:t>Д) ПОЉЕ УМЕТНОСТИ</w:t>
      </w:r>
    </w:p>
    <w:p w:rsidR="004172DF" w:rsidRPr="001A4C69" w:rsidRDefault="008D28F5">
      <w:pPr>
        <w:rPr>
          <w:rFonts w:ascii="Times New Roman" w:hAnsi="Times New Roman"/>
          <w:b/>
          <w:bCs/>
          <w:sz w:val="24"/>
          <w:szCs w:val="24"/>
          <w:lang w:val="en-GB"/>
        </w:rPr>
      </w:pPr>
      <w:r w:rsidRPr="001A4C69">
        <w:rPr>
          <w:rFonts w:ascii="Times New Roman" w:hAnsi="Times New Roman"/>
          <w:b/>
          <w:bCs/>
          <w:sz w:val="24"/>
          <w:szCs w:val="24"/>
        </w:rPr>
        <w:lastRenderedPageBreak/>
        <w:t xml:space="preserve">1) Ликовне и примењене уметности </w:t>
      </w:r>
    </w:p>
    <w:p w:rsidR="004172DF" w:rsidRPr="001A4C69" w:rsidRDefault="004172DF">
      <w:pPr>
        <w:rPr>
          <w:rFonts w:ascii="Times New Roman" w:hAnsi="Times New Roman"/>
          <w:b/>
          <w:bCs/>
          <w:sz w:val="24"/>
          <w:szCs w:val="24"/>
          <w:lang w:val="en-GB"/>
        </w:rPr>
      </w:pPr>
    </w:p>
    <w:tbl>
      <w:tblPr>
        <w:tblW w:w="15734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10"/>
        <w:gridCol w:w="3069"/>
        <w:gridCol w:w="3356"/>
        <w:gridCol w:w="16"/>
        <w:gridCol w:w="2497"/>
        <w:gridCol w:w="2268"/>
        <w:gridCol w:w="3118"/>
      </w:tblGrid>
      <w:tr w:rsidR="00354D58" w:rsidRPr="001A4C69" w:rsidTr="00F117B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99" w:rsidRPr="001A4C69" w:rsidRDefault="00174199" w:rsidP="007D5954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174199" w:rsidRPr="001A4C69" w:rsidRDefault="008D28F5" w:rsidP="009854DA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noProof/>
                <w:sz w:val="20"/>
                <w:szCs w:val="20"/>
              </w:rPr>
              <w:t>ДОЦЕНТ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174199" w:rsidRPr="001A4C69" w:rsidRDefault="008D28F5" w:rsidP="007D5954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ПОНОВНИ ИЗБОР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174199" w:rsidRPr="001A4C69" w:rsidRDefault="008D28F5" w:rsidP="009854DA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noProof/>
                <w:sz w:val="20"/>
                <w:szCs w:val="20"/>
              </w:rPr>
              <w:t>ВАНРЕДНИ ПРОФЕСОР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174199" w:rsidRPr="001A4C69" w:rsidRDefault="008D28F5" w:rsidP="007D5954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ПОНОВНИ ИЗБОР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174199" w:rsidRPr="001A4C69" w:rsidRDefault="008D28F5" w:rsidP="009854DA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noProof/>
                <w:sz w:val="20"/>
                <w:szCs w:val="20"/>
              </w:rPr>
              <w:t>РЕДОВНИ ПРОФЕСОР</w:t>
            </w:r>
          </w:p>
        </w:tc>
      </w:tr>
      <w:tr w:rsidR="00354D58" w:rsidRPr="001A4C69" w:rsidTr="002447EA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A4" w:rsidRPr="001A4C69" w:rsidRDefault="00BF09A4" w:rsidP="00BF09A4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noProof/>
                <w:sz w:val="20"/>
                <w:szCs w:val="20"/>
              </w:rPr>
              <w:t>Општи услов</w:t>
            </w:r>
            <w:r w:rsidR="004242A4" w:rsidRPr="001A4C69">
              <w:rPr>
                <w:rFonts w:ascii="Times New Roman" w:hAnsi="Times New Roman"/>
                <w:b/>
                <w:noProof/>
                <w:sz w:val="20"/>
                <w:szCs w:val="20"/>
              </w:rPr>
              <w:t>и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9A4" w:rsidRPr="001A4C69" w:rsidRDefault="00BF09A4" w:rsidP="00BF09A4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 xml:space="preserve">Докторат или магистаријум из одгиварајуће уже уметничке/научне области,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стечени на акредитованом универзитету и акредитованим студијским програмима у земљи или стечене у иностранству, признате у складу са Законом о високом образовању;</w:t>
            </w:r>
          </w:p>
          <w:p w:rsidR="00BF09A4" w:rsidRPr="001A4C69" w:rsidDel="009854DA" w:rsidRDefault="00BF09A4" w:rsidP="00BF09A4">
            <w:pPr>
              <w:rPr>
                <w:rFonts w:ascii="Times New Roman" w:hAnsi="Times New Roman"/>
                <w:noProof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 xml:space="preserve">Односно </w:t>
            </w:r>
            <w:r w:rsidRPr="001A4C69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 xml:space="preserve">високо </w:t>
            </w:r>
            <w:r w:rsidRPr="001A4C69">
              <w:rPr>
                <w:rFonts w:ascii="Times New Roman" w:hAnsi="Times New Roman"/>
                <w:sz w:val="20"/>
                <w:szCs w:val="20"/>
                <w:lang w:val="en-GB"/>
              </w:rPr>
              <w:t>образовање првог степена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hAnsi="Times New Roman"/>
                <w:sz w:val="20"/>
                <w:szCs w:val="20"/>
                <w:lang w:val="en-GB"/>
              </w:rPr>
              <w:t>(240 ЕСПБ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)</w:t>
            </w:r>
            <w:r w:rsidRPr="001A4C6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или другог степена и призната уметничка, односно стручно-уметничка дела из области за коју се бира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9A4" w:rsidRPr="001A4C69" w:rsidDel="009854DA" w:rsidRDefault="00BF09A4" w:rsidP="00BF09A4">
            <w:pPr>
              <w:ind w:left="708"/>
              <w:rPr>
                <w:rFonts w:ascii="Times New Roman" w:hAnsi="Times New Roman"/>
                <w:noProof/>
              </w:rPr>
            </w:pPr>
            <w:r w:rsidRPr="001A4C69">
              <w:rPr>
                <w:rFonts w:ascii="Times New Roman" w:hAnsi="Times New Roman"/>
                <w:noProof/>
              </w:rPr>
              <w:t>Испуњени услови за избор у доцента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9A4" w:rsidRPr="001A4C69" w:rsidDel="009854DA" w:rsidRDefault="00BF09A4" w:rsidP="00BF09A4">
            <w:pPr>
              <w:rPr>
                <w:rFonts w:ascii="Times New Roman" w:hAnsi="Times New Roman"/>
                <w:b/>
                <w:noProof/>
              </w:rPr>
            </w:pPr>
            <w:r w:rsidRPr="001A4C69">
              <w:rPr>
                <w:rFonts w:ascii="Times New Roman" w:hAnsi="Times New Roman"/>
                <w:noProof/>
              </w:rPr>
              <w:t>Испуњени услови за избор у ванредног професора</w:t>
            </w:r>
          </w:p>
        </w:tc>
      </w:tr>
      <w:tr w:rsidR="00354D58" w:rsidRPr="001A4C69" w:rsidTr="002D694C"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74199" w:rsidRPr="001A4C69" w:rsidRDefault="007517CD" w:rsidP="001B04B8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A4C69">
              <w:rPr>
                <w:rFonts w:ascii="Times New Roman" w:hAnsi="Times New Roman"/>
                <w:b/>
                <w:noProof/>
                <w:sz w:val="24"/>
                <w:szCs w:val="24"/>
              </w:rPr>
              <w:t>1. ОБАВЕЗНИ ЕЛЕМЕНТИ</w:t>
            </w:r>
          </w:p>
        </w:tc>
      </w:tr>
      <w:tr w:rsidR="00354D58" w:rsidRPr="001A4C69" w:rsidTr="002D694C"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174199" w:rsidRPr="001A4C69" w:rsidRDefault="008D28F5" w:rsidP="002447EA">
            <w:pPr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noProof/>
                <w:sz w:val="20"/>
                <w:szCs w:val="20"/>
              </w:rPr>
              <w:t>1.1 РЕЗУЛТАТИ УМЕТНИЧКОГ РАДА</w:t>
            </w:r>
          </w:p>
        </w:tc>
      </w:tr>
      <w:tr w:rsidR="00354D58" w:rsidRPr="001A4C69" w:rsidTr="00316CD2"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DF" w:rsidRPr="001A4C69" w:rsidRDefault="007517CD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noProof/>
                <w:sz w:val="20"/>
                <w:szCs w:val="20"/>
              </w:rPr>
              <w:t>Обавезни улови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9" w:rsidRPr="001A4C69" w:rsidRDefault="00FF0F24" w:rsidP="00150449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Три</w:t>
            </w:r>
            <w:r w:rsidR="007517CD" w:rsidRPr="001A4C69">
              <w:rPr>
                <w:rFonts w:ascii="Times New Roman" w:hAnsi="Times New Roman"/>
                <w:noProof/>
                <w:sz w:val="20"/>
                <w:szCs w:val="20"/>
              </w:rPr>
              <w:t xml:space="preserve"> репрезентативне</w:t>
            </w:r>
            <w:r w:rsidR="007517CD" w:rsidRPr="001A4C69">
              <w:rPr>
                <w:rStyle w:val="FootnoteReference"/>
                <w:rFonts w:ascii="Times New Roman" w:hAnsi="Times New Roman"/>
                <w:noProof/>
                <w:sz w:val="20"/>
                <w:szCs w:val="20"/>
              </w:rPr>
              <w:footnoteReference w:id="24"/>
            </w:r>
            <w:r w:rsidR="007517CD" w:rsidRPr="001A4C69">
              <w:rPr>
                <w:rFonts w:ascii="Times New Roman" w:hAnsi="Times New Roman"/>
                <w:noProof/>
                <w:sz w:val="20"/>
                <w:szCs w:val="20"/>
              </w:rPr>
              <w:t xml:space="preserve"> референце у ужој уметничкој области у којој се бира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9" w:rsidRPr="001A4C69" w:rsidRDefault="00FF0F24" w:rsidP="00150449">
            <w:pPr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Три</w:t>
            </w:r>
            <w:r w:rsidR="007517CD" w:rsidRPr="001A4C69">
              <w:rPr>
                <w:rFonts w:ascii="Times New Roman" w:hAnsi="Times New Roman"/>
                <w:noProof/>
                <w:sz w:val="20"/>
                <w:szCs w:val="20"/>
              </w:rPr>
              <w:t xml:space="preserve"> репрезентативне референце у ужој уметничкој области у којој се бира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9" w:rsidRPr="001A4C69" w:rsidRDefault="00316CD2" w:rsidP="00E3001C">
            <w:pPr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 xml:space="preserve">6 </w:t>
            </w:r>
            <w:r w:rsidR="007517CD" w:rsidRPr="001A4C69">
              <w:rPr>
                <w:rFonts w:ascii="Times New Roman" w:hAnsi="Times New Roman"/>
                <w:noProof/>
                <w:sz w:val="20"/>
                <w:szCs w:val="20"/>
              </w:rPr>
              <w:t>репрезентативних референци у ужој уметничкој области у којој се бира, најмање две различите категорије</w:t>
            </w:r>
            <w:r w:rsidR="007517CD" w:rsidRPr="001A4C69">
              <w:rPr>
                <w:rStyle w:val="FootnoteReference"/>
                <w:rFonts w:ascii="Times New Roman" w:eastAsia="SimSu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99" w:rsidRPr="001A4C69" w:rsidRDefault="00316CD2" w:rsidP="00E3001C">
            <w:pPr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 xml:space="preserve">6 </w:t>
            </w:r>
            <w:r w:rsidR="007517CD" w:rsidRPr="001A4C69">
              <w:rPr>
                <w:rFonts w:ascii="Times New Roman" w:hAnsi="Times New Roman"/>
                <w:noProof/>
                <w:sz w:val="20"/>
                <w:szCs w:val="20"/>
              </w:rPr>
              <w:t>репрезентативних референци у ужој уметничкој области у којој се бира</w:t>
            </w:r>
            <w:r w:rsidR="00894F5B" w:rsidRPr="001A4C69">
              <w:rPr>
                <w:rFonts w:ascii="Times New Roman" w:hAnsi="Times New Roman"/>
                <w:noProof/>
                <w:sz w:val="20"/>
                <w:szCs w:val="20"/>
              </w:rPr>
              <w:t>, најмање две различите категорије, од којих најмање три настале од последњег избора у звање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9" w:rsidRPr="001A4C69" w:rsidRDefault="00316CD2" w:rsidP="00940EA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 xml:space="preserve">9 </w:t>
            </w:r>
            <w:r w:rsidR="007517CD" w:rsidRPr="001A4C69">
              <w:rPr>
                <w:rFonts w:ascii="Times New Roman" w:hAnsi="Times New Roman"/>
                <w:noProof/>
                <w:sz w:val="20"/>
                <w:szCs w:val="20"/>
              </w:rPr>
              <w:t>репрезентативних референци у ужој уметничкој области у којој се бира, најмање три различите категорије</w:t>
            </w:r>
            <w:r w:rsidR="00F117B1" w:rsidRPr="001A4C69">
              <w:rPr>
                <w:rFonts w:ascii="Times New Roman" w:hAnsi="Times New Roman"/>
                <w:noProof/>
                <w:sz w:val="20"/>
                <w:szCs w:val="20"/>
              </w:rPr>
              <w:t xml:space="preserve"> од избора у претходно звање</w:t>
            </w:r>
            <w:r w:rsidR="00894F5B" w:rsidRPr="001A4C69">
              <w:rPr>
                <w:rFonts w:ascii="Times New Roman" w:hAnsi="Times New Roman"/>
                <w:noProof/>
                <w:sz w:val="20"/>
                <w:szCs w:val="20"/>
              </w:rPr>
              <w:t xml:space="preserve"> (пожењно је да се бар једна од ових референци </w:t>
            </w:r>
            <w:r w:rsidR="00940EAD" w:rsidRPr="001A4C69">
              <w:rPr>
                <w:rFonts w:ascii="Times New Roman" w:hAnsi="Times New Roman"/>
                <w:noProof/>
                <w:sz w:val="20"/>
                <w:szCs w:val="20"/>
              </w:rPr>
              <w:t>односи на објављена теоријска или уџбеничка дела)</w:t>
            </w:r>
          </w:p>
        </w:tc>
      </w:tr>
      <w:tr w:rsidR="00354D58" w:rsidRPr="001A4C69" w:rsidTr="002D694C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99" w:rsidRPr="001A4C69" w:rsidRDefault="00174199" w:rsidP="007D5954">
            <w:pPr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9" w:rsidRPr="001A4C69" w:rsidRDefault="007517CD" w:rsidP="00E3001C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Најмање 20 бодова из ЛП10, ЛП20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и</w:t>
            </w:r>
            <w:r w:rsidRPr="001A4C69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ЛП30.</w:t>
            </w:r>
          </w:p>
          <w:p w:rsidR="00174199" w:rsidRPr="001A4C69" w:rsidRDefault="007517CD" w:rsidP="00E3001C">
            <w:pPr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BA"/>
              </w:rPr>
              <w:t>Кандидат подноси на конкурс десет самосталних радова из уже уметничке области из које конкурише.</w:t>
            </w:r>
            <w:r w:rsidRPr="001A4C69">
              <w:rPr>
                <w:rStyle w:val="FootnoteReference"/>
                <w:rFonts w:ascii="Times New Roman" w:hAnsi="Times New Roman"/>
                <w:sz w:val="20"/>
                <w:szCs w:val="20"/>
                <w:lang w:val="sr-Cyrl-BA"/>
              </w:rPr>
              <w:footnoteReference w:id="25"/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DF" w:rsidRPr="001A4C69" w:rsidRDefault="00316CD2" w:rsidP="0039731B">
            <w:pPr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50% од бодова који</w:t>
            </w:r>
            <w:r w:rsidR="00B54A7D"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 су предвиђени за избор у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доцента, у периоду од последњег избора</w:t>
            </w:r>
            <w:r w:rsidR="00B54A7D"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 у звање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9" w:rsidRPr="001A4C69" w:rsidRDefault="007517CD" w:rsidP="00E3001C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40 бодова из </w:t>
            </w:r>
          </w:p>
          <w:p w:rsidR="00894F5B" w:rsidRPr="001A4C69" w:rsidRDefault="007517CD" w:rsidP="00B54A7D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ЛП10, ЛП20, ЛП30 и ЛП40 </w:t>
            </w:r>
            <w:r w:rsidR="00B54A7D" w:rsidRPr="001A4C69">
              <w:rPr>
                <w:rFonts w:ascii="Times New Roman" w:hAnsi="Times New Roman"/>
                <w:sz w:val="20"/>
                <w:szCs w:val="20"/>
                <w:lang w:val="sr-Cyrl-BA"/>
              </w:rPr>
              <w:t>од избора у претходно звање</w:t>
            </w:r>
            <w:r w:rsidRPr="001A4C69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. </w:t>
            </w:r>
          </w:p>
          <w:p w:rsidR="00174199" w:rsidRPr="001A4C69" w:rsidRDefault="007517CD" w:rsidP="00B54A7D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BA"/>
              </w:rPr>
              <w:t>Кандидат подноси на конкурс двадесет самосталних радова из уже уметничке области из које конкурише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DF" w:rsidRPr="001A4C69" w:rsidRDefault="00316CD2" w:rsidP="0039731B">
            <w:pPr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50% од бодова који</w:t>
            </w:r>
            <w:r w:rsidR="00B54A7D"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 су предвиђени за избор у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ванредног професора, у периоду од последњег избора</w:t>
            </w:r>
            <w:r w:rsidR="00B54A7D"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 у звање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9" w:rsidRPr="001A4C69" w:rsidRDefault="007517CD" w:rsidP="00E3001C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BA"/>
              </w:rPr>
              <w:t>Најмање 70 бодова ЛП10, ЛП20, ЛП30, ЛП40, ЛП50, ЛП60 и ЛП70 после избора у звање доцента. Кандидат подноси на конкурс тридесет самосталних радова из уже уметничке области из које конкурише</w:t>
            </w:r>
          </w:p>
        </w:tc>
      </w:tr>
      <w:tr w:rsidR="00354D58" w:rsidRPr="001A4C69" w:rsidTr="009854DA"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174199" w:rsidRPr="001A4C69" w:rsidRDefault="008D28F5" w:rsidP="002447EA">
            <w:pPr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noProof/>
                <w:sz w:val="20"/>
                <w:szCs w:val="20"/>
              </w:rPr>
              <w:t>1.2 РЕЗУЛТАТИ НАСТАВНОГ РАДА И АНГАЖОВАЊЕ У РАЗВОЈУ НАСТАВЕ</w:t>
            </w:r>
          </w:p>
        </w:tc>
      </w:tr>
      <w:tr w:rsidR="00354D58" w:rsidRPr="001A4C69" w:rsidTr="00316CD2"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7D" w:rsidRPr="001A4C69" w:rsidRDefault="00B54A7D" w:rsidP="00316CD2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noProof/>
                <w:sz w:val="20"/>
                <w:szCs w:val="20"/>
              </w:rPr>
              <w:t>Обавезни услови</w:t>
            </w:r>
          </w:p>
        </w:tc>
        <w:tc>
          <w:tcPr>
            <w:tcW w:w="1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7D" w:rsidRPr="001A4C69" w:rsidRDefault="00B54A7D" w:rsidP="002447EA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Позитивна оцена педагошког рада на основу оцене факултетске комисије за квалитет наставе (обавезна позитивна оцена добијена у студентским анкетама током целокупног протеклог изборног периода) уколико има педагошко искуство</w:t>
            </w:r>
          </w:p>
        </w:tc>
      </w:tr>
      <w:tr w:rsidR="00354D58" w:rsidRPr="001A4C69" w:rsidTr="00F117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99" w:rsidRPr="001A4C69" w:rsidRDefault="00174199" w:rsidP="007D5954">
            <w:pPr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9" w:rsidRPr="001A4C69" w:rsidRDefault="007517CD" w:rsidP="00E3001C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Позитивна оцена приступног предавање из уже области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99" w:rsidRPr="001A4C69" w:rsidRDefault="00F117B1" w:rsidP="00E3001C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Педагошко искуство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99" w:rsidRPr="001A4C69" w:rsidRDefault="00F117B1" w:rsidP="00E3001C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 xml:space="preserve">Педагошко искуство или позитивна оцена приступног предавања </w:t>
            </w:r>
            <w:r w:rsidR="00B54A7D" w:rsidRPr="001A4C69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из уже уметничке </w:t>
            </w: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уколико кандидат нема педагошког искуства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99" w:rsidRPr="001A4C69" w:rsidRDefault="00F117B1" w:rsidP="00E3001C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Педагошко искуство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99" w:rsidRPr="001A4C69" w:rsidRDefault="00F117B1" w:rsidP="00E3001C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Педагошко искуство</w:t>
            </w:r>
          </w:p>
        </w:tc>
      </w:tr>
      <w:tr w:rsidR="00354D58" w:rsidRPr="001A4C69" w:rsidTr="009854DA"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D0689" w:rsidRPr="001A4C69" w:rsidRDefault="00AD0689" w:rsidP="002447EA">
            <w:pPr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noProof/>
                <w:sz w:val="20"/>
                <w:szCs w:val="20"/>
              </w:rPr>
              <w:t>1.3 РЕЗУЛТАТИ У ОБЕЗБЕЂИВАЊУ УМЕТНИЧКО-НАСТАВНОГ ПОДМЛАТКА</w:t>
            </w:r>
          </w:p>
        </w:tc>
      </w:tr>
      <w:tr w:rsidR="00354D58" w:rsidRPr="001A4C69" w:rsidTr="00F117B1">
        <w:trPr>
          <w:trHeight w:val="13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89" w:rsidRPr="001A4C69" w:rsidRDefault="00AD0689" w:rsidP="007D5954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noProof/>
                <w:sz w:val="20"/>
                <w:szCs w:val="20"/>
              </w:rPr>
              <w:t>Обавезни услови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89" w:rsidRPr="001A4C69" w:rsidRDefault="00AD0689" w:rsidP="007D5954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89" w:rsidRPr="001A4C69" w:rsidRDefault="00AD0689" w:rsidP="007D5954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689" w:rsidRPr="001A4C69" w:rsidRDefault="00AD0689" w:rsidP="00894F5B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>Менторство два завршна рада на мастер академским (или дипломским) студијама, а ако студијском програмом није омогућено да наставник буде биран за руководиоца завршног рада то се може заменити једном репрезентативном референцом у ужој уметничкој области за коју се бира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89" w:rsidRPr="001A4C69" w:rsidRDefault="00AD0689" w:rsidP="00E3001C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89" w:rsidRPr="001A4C69" w:rsidRDefault="00AD0689" w:rsidP="00E3001C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>Менторство шест завршних радова на мастер академским (или дипломским) студијама или две репрезентативне референце у ужој уметничкој области за коју се бира</w:t>
            </w:r>
          </w:p>
        </w:tc>
      </w:tr>
      <w:tr w:rsidR="00354D58" w:rsidRPr="001A4C69" w:rsidTr="00AD0689">
        <w:trPr>
          <w:trHeight w:val="94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89" w:rsidRPr="001A4C69" w:rsidRDefault="00AD0689" w:rsidP="007D5954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89" w:rsidRPr="001A4C69" w:rsidRDefault="00AD0689" w:rsidP="007D5954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89" w:rsidRPr="001A4C69" w:rsidRDefault="00AD0689" w:rsidP="007D5954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689" w:rsidRPr="001A4C69" w:rsidRDefault="00AD0689" w:rsidP="00894F5B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89" w:rsidRPr="001A4C69" w:rsidRDefault="00AD0689" w:rsidP="00E3001C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89" w:rsidRPr="001A4C69" w:rsidRDefault="00AD0689" w:rsidP="00AD0689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Испуњен услов за ментора према стандарду 9 из докумената за акредитацију Докторских академских студија</w:t>
            </w:r>
          </w:p>
        </w:tc>
      </w:tr>
      <w:tr w:rsidR="00354D58" w:rsidRPr="001A4C69" w:rsidTr="002D694C"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AD0689" w:rsidRPr="001A4C69" w:rsidRDefault="00AD0689" w:rsidP="00E3001C">
            <w:pPr>
              <w:ind w:firstLine="2651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A4C69">
              <w:rPr>
                <w:rFonts w:ascii="Times New Roman" w:hAnsi="Times New Roman"/>
                <w:b/>
                <w:noProof/>
                <w:sz w:val="24"/>
                <w:szCs w:val="24"/>
              </w:rPr>
              <w:t>2. ИЗБОРНИ ЕЛЕМЕНТИ (ОБАВЕЗНА ДВА ЕЛЕМЕНТА ИЗ ТРИ ИЗБОРНЕ ГРУПЕ)</w:t>
            </w:r>
          </w:p>
        </w:tc>
      </w:tr>
      <w:tr w:rsidR="00354D58" w:rsidRPr="001A4C69" w:rsidTr="00001407"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89" w:rsidRPr="001A4C69" w:rsidRDefault="00AD0689" w:rsidP="00E3001C">
            <w:pPr>
              <w:ind w:firstLine="3076"/>
              <w:jc w:val="both"/>
              <w:rPr>
                <w:rFonts w:ascii="Times New Roman" w:hAnsi="Times New Roman"/>
                <w:b/>
                <w:noProof/>
              </w:rPr>
            </w:pPr>
            <w:r w:rsidRPr="001A4C69">
              <w:rPr>
                <w:rFonts w:ascii="Times New Roman" w:hAnsi="Times New Roman"/>
                <w:b/>
                <w:noProof/>
              </w:rPr>
              <w:t>2.1.</w:t>
            </w:r>
            <w:r w:rsidRPr="001A4C69">
              <w:rPr>
                <w:rFonts w:ascii="Times New Roman" w:hAnsi="Times New Roman"/>
                <w:noProof/>
              </w:rPr>
              <w:t xml:space="preserve"> </w:t>
            </w:r>
            <w:r w:rsidRPr="001A4C69">
              <w:rPr>
                <w:rFonts w:ascii="Times New Roman" w:hAnsi="Times New Roman"/>
                <w:b/>
                <w:noProof/>
              </w:rPr>
              <w:t>СТРУЧНО-ПРОФЕСИОНАЛНИ ДОПРИНОС</w:t>
            </w:r>
          </w:p>
        </w:tc>
      </w:tr>
      <w:tr w:rsidR="00354D58" w:rsidRPr="001A4C69" w:rsidTr="00001407"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89" w:rsidRPr="001A4C69" w:rsidRDefault="00AD0689" w:rsidP="00B54A7D">
            <w:pPr>
              <w:ind w:left="3540"/>
              <w:rPr>
                <w:rFonts w:ascii="Times New Roman" w:hAnsi="Times New Roman"/>
                <w:noProof/>
              </w:rPr>
            </w:pPr>
            <w:r w:rsidRPr="001A4C69">
              <w:rPr>
                <w:rFonts w:ascii="Times New Roman" w:hAnsi="Times New Roman"/>
                <w:noProof/>
              </w:rPr>
              <w:t>Руковођење/учешће на уметничком пројекту</w:t>
            </w:r>
          </w:p>
        </w:tc>
      </w:tr>
      <w:tr w:rsidR="00354D58" w:rsidRPr="001A4C69" w:rsidTr="00001407"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689" w:rsidRPr="001A4C69" w:rsidRDefault="00AD0689" w:rsidP="00E3001C">
            <w:pPr>
              <w:ind w:firstLine="3076"/>
              <w:rPr>
                <w:rFonts w:ascii="Times New Roman" w:hAnsi="Times New Roman"/>
                <w:b/>
                <w:noProof/>
              </w:rPr>
            </w:pPr>
            <w:r w:rsidRPr="001A4C69">
              <w:rPr>
                <w:rFonts w:ascii="Times New Roman" w:hAnsi="Times New Roman"/>
                <w:b/>
                <w:noProof/>
              </w:rPr>
              <w:t>2.2. ДОПРИНОС АКАДЕМСКОЈ И ШИРОЈ ЗАЈЕДНИЦИ</w:t>
            </w:r>
          </w:p>
        </w:tc>
      </w:tr>
      <w:tr w:rsidR="00354D58" w:rsidRPr="001A4C69" w:rsidTr="00001407"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689" w:rsidRPr="001A4C69" w:rsidRDefault="00AD0689" w:rsidP="00B54A7D">
            <w:pPr>
              <w:ind w:left="354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Чланство у националним или међународним стручним или културним организацијама или институцијама</w:t>
            </w:r>
          </w:p>
        </w:tc>
      </w:tr>
      <w:tr w:rsidR="00354D58" w:rsidRPr="001A4C69" w:rsidTr="00001407"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689" w:rsidRPr="001A4C69" w:rsidRDefault="00AD0689" w:rsidP="00B54A7D">
            <w:pPr>
              <w:ind w:left="354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Учешћа у раду органа и тела факултета и Универзитета</w:t>
            </w:r>
          </w:p>
        </w:tc>
      </w:tr>
      <w:tr w:rsidR="00354D58" w:rsidRPr="001A4C69" w:rsidTr="00001407"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689" w:rsidRPr="001A4C69" w:rsidRDefault="00AD0689" w:rsidP="00B54A7D">
            <w:pPr>
              <w:ind w:left="354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Учешћа у комисијама за избор у звање наставника и сарадника</w:t>
            </w:r>
          </w:p>
        </w:tc>
      </w:tr>
      <w:tr w:rsidR="00354D58" w:rsidRPr="001A4C69" w:rsidTr="00001407"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689" w:rsidRPr="001A4C69" w:rsidRDefault="00AD0689" w:rsidP="00B54A7D">
            <w:pPr>
              <w:ind w:left="354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Израде професионалних експертиза и рецензирање радова и пројеката</w:t>
            </w:r>
          </w:p>
        </w:tc>
      </w:tr>
      <w:tr w:rsidR="00354D58" w:rsidRPr="001A4C69" w:rsidTr="00001407"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689" w:rsidRPr="001A4C69" w:rsidRDefault="00AD0689" w:rsidP="00B54A7D">
            <w:pPr>
              <w:ind w:left="354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Учешће у уређивању националних и међународних часописа</w:t>
            </w:r>
          </w:p>
        </w:tc>
      </w:tr>
      <w:tr w:rsidR="00354D58" w:rsidRPr="001A4C69" w:rsidTr="00001407"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689" w:rsidRPr="001A4C69" w:rsidRDefault="00AD0689" w:rsidP="00B54A7D">
            <w:pPr>
              <w:ind w:left="354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Учешће у организационим одборима скупова</w:t>
            </w:r>
          </w:p>
        </w:tc>
      </w:tr>
      <w:tr w:rsidR="00354D58" w:rsidRPr="001A4C69" w:rsidTr="00001407"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689" w:rsidRPr="001A4C69" w:rsidRDefault="00AD0689" w:rsidP="00B54A7D">
            <w:pPr>
              <w:ind w:left="354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Међународне награде и признања за уметнички допринос</w:t>
            </w:r>
          </w:p>
        </w:tc>
      </w:tr>
      <w:tr w:rsidR="00354D58" w:rsidRPr="001A4C69" w:rsidTr="00001407"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689" w:rsidRPr="001A4C69" w:rsidRDefault="00AD0689" w:rsidP="00E3001C">
            <w:pPr>
              <w:rPr>
                <w:rFonts w:ascii="Times New Roman" w:hAnsi="Times New Roman"/>
                <w:b/>
                <w:noProof/>
              </w:rPr>
            </w:pPr>
            <w:r w:rsidRPr="001A4C69">
              <w:rPr>
                <w:rFonts w:ascii="Times New Roman" w:hAnsi="Times New Roman"/>
                <w:b/>
                <w:noProof/>
              </w:rPr>
              <w:t>2.3. САРАДЊА СА ДРУГИМ ВИСОКОШКОЛСКИМ,НАУЧНОИСТРАЖИВАЧКИМ И УМЕТНИЧКИМ ИНСТИТУЦИЈАМА У ЗЕМЉИ И ИНОСТРАНСТВУ</w:t>
            </w:r>
          </w:p>
        </w:tc>
      </w:tr>
      <w:tr w:rsidR="00354D58" w:rsidRPr="001A4C69" w:rsidTr="00001407"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689" w:rsidRPr="001A4C69" w:rsidRDefault="00AD0689" w:rsidP="00B54A7D">
            <w:pPr>
              <w:ind w:left="354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Учешће у програмима размене наставника и студената</w:t>
            </w:r>
          </w:p>
        </w:tc>
      </w:tr>
      <w:tr w:rsidR="00354D58" w:rsidRPr="001A4C69" w:rsidTr="00001407"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689" w:rsidRPr="001A4C69" w:rsidRDefault="00AD0689" w:rsidP="00B54A7D">
            <w:pPr>
              <w:ind w:left="354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sr-Cyrl-CS"/>
              </w:rPr>
              <w:t>Гостовања наставника и предавања по позиву на Универзитетима у иностранству</w:t>
            </w:r>
          </w:p>
        </w:tc>
      </w:tr>
      <w:tr w:rsidR="00354D58" w:rsidRPr="001A4C69" w:rsidTr="00001407"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689" w:rsidRPr="001A4C69" w:rsidRDefault="00AD0689" w:rsidP="00B54A7D">
            <w:pPr>
              <w:ind w:left="354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Учешће у изради и спровођењу студијских програма заједничких са другим факултетима у земљи</w:t>
            </w:r>
          </w:p>
        </w:tc>
      </w:tr>
      <w:tr w:rsidR="00354D58" w:rsidRPr="001A4C69" w:rsidTr="00001407"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689" w:rsidRPr="001A4C69" w:rsidRDefault="00AD0689" w:rsidP="00B54A7D">
            <w:pPr>
              <w:ind w:left="354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Учешће у изради и спровођењу студијских програма заједничких са иностраним факултетима</w:t>
            </w:r>
          </w:p>
        </w:tc>
      </w:tr>
    </w:tbl>
    <w:p w:rsidR="004172DF" w:rsidRPr="001A4C69" w:rsidRDefault="008D28F5">
      <w:pPr>
        <w:rPr>
          <w:rFonts w:ascii="Times New Roman" w:hAnsi="Times New Roman"/>
          <w:sz w:val="24"/>
          <w:szCs w:val="24"/>
        </w:rPr>
      </w:pPr>
      <w:r w:rsidRPr="001A4C69">
        <w:rPr>
          <w:rFonts w:ascii="Times New Roman" w:hAnsi="Times New Roman"/>
          <w:b/>
          <w:bCs/>
          <w:sz w:val="24"/>
          <w:szCs w:val="24"/>
        </w:rPr>
        <w:lastRenderedPageBreak/>
        <w:t>2) Музика и извођачке уметности и Музика и медији</w:t>
      </w:r>
    </w:p>
    <w:p w:rsidR="004172DF" w:rsidRPr="001A4C69" w:rsidRDefault="004172DF">
      <w:pPr>
        <w:rPr>
          <w:rFonts w:ascii="Times New Roman" w:hAnsi="Times New Roman"/>
          <w:sz w:val="24"/>
          <w:szCs w:val="24"/>
          <w:u w:val="single"/>
        </w:rPr>
      </w:pPr>
    </w:p>
    <w:tbl>
      <w:tblPr>
        <w:tblW w:w="5584" w:type="pct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50"/>
        <w:gridCol w:w="2872"/>
        <w:gridCol w:w="197"/>
        <w:gridCol w:w="2619"/>
        <w:gridCol w:w="3035"/>
        <w:gridCol w:w="2460"/>
        <w:gridCol w:w="13"/>
        <w:gridCol w:w="2882"/>
      </w:tblGrid>
      <w:tr w:rsidR="00354D58" w:rsidRPr="001A4C69" w:rsidTr="00035AB8">
        <w:tc>
          <w:tcPr>
            <w:tcW w:w="496" w:type="pct"/>
          </w:tcPr>
          <w:p w:rsidR="00174199" w:rsidRPr="001A4C69" w:rsidRDefault="00174199" w:rsidP="007D5954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919" w:type="pct"/>
            <w:shd w:val="pct20" w:color="auto" w:fill="auto"/>
          </w:tcPr>
          <w:p w:rsidR="00174199" w:rsidRPr="001A4C69" w:rsidRDefault="00DF49B5" w:rsidP="00F17E57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noProof/>
                <w:sz w:val="20"/>
                <w:szCs w:val="20"/>
              </w:rPr>
              <w:t>ДОЦЕНТ</w:t>
            </w:r>
          </w:p>
        </w:tc>
        <w:tc>
          <w:tcPr>
            <w:tcW w:w="901" w:type="pct"/>
            <w:gridSpan w:val="2"/>
            <w:shd w:val="pct20" w:color="auto" w:fill="auto"/>
          </w:tcPr>
          <w:p w:rsidR="00174199" w:rsidRPr="001A4C69" w:rsidRDefault="008D28F5" w:rsidP="007D5954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ПОНОВНИ ИЗБОР</w:t>
            </w:r>
          </w:p>
        </w:tc>
        <w:tc>
          <w:tcPr>
            <w:tcW w:w="971" w:type="pct"/>
            <w:shd w:val="pct20" w:color="auto" w:fill="auto"/>
          </w:tcPr>
          <w:p w:rsidR="00174199" w:rsidRPr="001A4C69" w:rsidRDefault="00DF49B5" w:rsidP="00F17E57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noProof/>
                <w:sz w:val="20"/>
                <w:szCs w:val="20"/>
              </w:rPr>
              <w:t>ВАНРЕДНИ ПРОФЕСОР</w:t>
            </w:r>
          </w:p>
        </w:tc>
        <w:tc>
          <w:tcPr>
            <w:tcW w:w="787" w:type="pct"/>
            <w:shd w:val="pct20" w:color="auto" w:fill="auto"/>
          </w:tcPr>
          <w:p w:rsidR="00174199" w:rsidRPr="001A4C69" w:rsidRDefault="008D28F5" w:rsidP="007D5954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ПОНОВНИ ИЗБОР</w:t>
            </w:r>
          </w:p>
        </w:tc>
        <w:tc>
          <w:tcPr>
            <w:tcW w:w="926" w:type="pct"/>
            <w:gridSpan w:val="2"/>
            <w:shd w:val="pct20" w:color="auto" w:fill="auto"/>
          </w:tcPr>
          <w:p w:rsidR="00174199" w:rsidRPr="001A4C69" w:rsidRDefault="00DF49B5" w:rsidP="00F17E57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noProof/>
                <w:sz w:val="20"/>
                <w:szCs w:val="20"/>
              </w:rPr>
              <w:t>РЕДОВНИ ПРОФЕСОР</w:t>
            </w:r>
          </w:p>
        </w:tc>
      </w:tr>
      <w:tr w:rsidR="00354D58" w:rsidRPr="001A4C69" w:rsidTr="00FD502B"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:rsidR="00940EAD" w:rsidRPr="001A4C69" w:rsidRDefault="00940EAD" w:rsidP="007D5954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noProof/>
                <w:sz w:val="20"/>
                <w:szCs w:val="20"/>
              </w:rPr>
              <w:t>Општи услови</w:t>
            </w:r>
          </w:p>
        </w:tc>
        <w:tc>
          <w:tcPr>
            <w:tcW w:w="1820" w:type="pct"/>
            <w:gridSpan w:val="3"/>
            <w:tcBorders>
              <w:bottom w:val="single" w:sz="4" w:space="0" w:color="auto"/>
            </w:tcBorders>
          </w:tcPr>
          <w:p w:rsidR="00940EAD" w:rsidRPr="001A4C69" w:rsidRDefault="00940EAD" w:rsidP="00E3001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Доктор или магистар уметности или</w:t>
            </w:r>
            <w:r w:rsidRPr="001A4C69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 xml:space="preserve"> високо </w:t>
            </w:r>
            <w:r w:rsidRPr="001A4C69">
              <w:rPr>
                <w:rFonts w:ascii="Times New Roman" w:hAnsi="Times New Roman"/>
                <w:sz w:val="20"/>
                <w:szCs w:val="20"/>
                <w:lang w:val="en-GB"/>
              </w:rPr>
              <w:t>образовање првог степена са 240 ЕСПБ или другог степена и призната уметничка, односно стручно-уметничка дела из области за коју се бира.</w:t>
            </w:r>
          </w:p>
        </w:tc>
        <w:tc>
          <w:tcPr>
            <w:tcW w:w="1758" w:type="pct"/>
            <w:gridSpan w:val="2"/>
            <w:tcBorders>
              <w:bottom w:val="single" w:sz="4" w:space="0" w:color="auto"/>
            </w:tcBorders>
          </w:tcPr>
          <w:p w:rsidR="00940EAD" w:rsidRPr="001A4C69" w:rsidDel="009854DA" w:rsidRDefault="00940EAD" w:rsidP="002447EA">
            <w:pPr>
              <w:ind w:left="708"/>
              <w:rPr>
                <w:rFonts w:ascii="Times New Roman" w:hAnsi="Times New Roman"/>
                <w:noProof/>
              </w:rPr>
            </w:pPr>
            <w:r w:rsidRPr="001A4C69">
              <w:rPr>
                <w:rFonts w:ascii="Times New Roman" w:hAnsi="Times New Roman"/>
                <w:noProof/>
              </w:rPr>
              <w:t>Испуњени услови за избор у доцента</w:t>
            </w:r>
          </w:p>
        </w:tc>
        <w:tc>
          <w:tcPr>
            <w:tcW w:w="926" w:type="pct"/>
            <w:gridSpan w:val="2"/>
            <w:tcBorders>
              <w:bottom w:val="single" w:sz="4" w:space="0" w:color="auto"/>
            </w:tcBorders>
          </w:tcPr>
          <w:p w:rsidR="00940EAD" w:rsidRPr="001A4C69" w:rsidDel="009854DA" w:rsidRDefault="00940EAD" w:rsidP="002447EA">
            <w:pPr>
              <w:rPr>
                <w:rFonts w:ascii="Times New Roman" w:hAnsi="Times New Roman"/>
                <w:b/>
                <w:noProof/>
              </w:rPr>
            </w:pPr>
            <w:r w:rsidRPr="001A4C69">
              <w:rPr>
                <w:rFonts w:ascii="Times New Roman" w:hAnsi="Times New Roman"/>
                <w:noProof/>
              </w:rPr>
              <w:t>Испуњени услови за избор у ванредног професора</w:t>
            </w:r>
          </w:p>
        </w:tc>
      </w:tr>
      <w:tr w:rsidR="00354D58" w:rsidRPr="001A4C69" w:rsidTr="00850C78">
        <w:tc>
          <w:tcPr>
            <w:tcW w:w="5000" w:type="pct"/>
            <w:gridSpan w:val="8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74199" w:rsidRPr="001A4C69" w:rsidRDefault="00DF49B5" w:rsidP="00166392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A4C69">
              <w:rPr>
                <w:rFonts w:ascii="Times New Roman" w:hAnsi="Times New Roman"/>
                <w:b/>
                <w:noProof/>
                <w:sz w:val="24"/>
                <w:szCs w:val="24"/>
              </w:rPr>
              <w:t>1. ОБАВЕЗНИ ЕЛЕМЕНТИ</w:t>
            </w:r>
          </w:p>
        </w:tc>
      </w:tr>
      <w:tr w:rsidR="00354D58" w:rsidRPr="001A4C69" w:rsidTr="00850C78">
        <w:tc>
          <w:tcPr>
            <w:tcW w:w="5000" w:type="pct"/>
            <w:gridSpan w:val="8"/>
            <w:shd w:val="pct5" w:color="auto" w:fill="auto"/>
          </w:tcPr>
          <w:p w:rsidR="00174199" w:rsidRPr="001A4C69" w:rsidRDefault="008D28F5" w:rsidP="002447EA">
            <w:pPr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noProof/>
                <w:sz w:val="20"/>
                <w:szCs w:val="20"/>
              </w:rPr>
              <w:t>1.1 РЕЗУЛТАТИ УМЕТНИЧКОГ РАДА</w:t>
            </w:r>
          </w:p>
        </w:tc>
      </w:tr>
      <w:tr w:rsidR="00354D58" w:rsidRPr="001A4C69" w:rsidTr="00940EAD">
        <w:trPr>
          <w:trHeight w:val="1817"/>
        </w:trPr>
        <w:tc>
          <w:tcPr>
            <w:tcW w:w="496" w:type="pct"/>
            <w:vMerge w:val="restart"/>
            <w:vAlign w:val="center"/>
          </w:tcPr>
          <w:p w:rsidR="00940EAD" w:rsidRPr="001A4C69" w:rsidRDefault="00940EAD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noProof/>
                <w:sz w:val="20"/>
                <w:szCs w:val="20"/>
              </w:rPr>
              <w:t>Обавезни услови</w:t>
            </w:r>
          </w:p>
        </w:tc>
        <w:tc>
          <w:tcPr>
            <w:tcW w:w="982" w:type="pct"/>
            <w:gridSpan w:val="2"/>
          </w:tcPr>
          <w:p w:rsidR="00940EAD" w:rsidRPr="001A4C69" w:rsidRDefault="00FF0F24" w:rsidP="00150449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Три</w:t>
            </w:r>
            <w:r w:rsidR="00150449" w:rsidRPr="001A4C69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940EAD" w:rsidRPr="001A4C69">
              <w:rPr>
                <w:rFonts w:ascii="Times New Roman" w:hAnsi="Times New Roman"/>
                <w:noProof/>
                <w:sz w:val="20"/>
                <w:szCs w:val="20"/>
              </w:rPr>
              <w:t>репрезентативне</w:t>
            </w:r>
            <w:r w:rsidR="00940EAD" w:rsidRPr="001A4C69">
              <w:rPr>
                <w:rStyle w:val="FootnoteReference"/>
                <w:rFonts w:ascii="Times New Roman" w:hAnsi="Times New Roman"/>
                <w:noProof/>
                <w:sz w:val="20"/>
                <w:szCs w:val="20"/>
              </w:rPr>
              <w:footnoteReference w:id="26"/>
            </w:r>
            <w:r w:rsidR="00940EAD" w:rsidRPr="001A4C69">
              <w:rPr>
                <w:rFonts w:ascii="Times New Roman" w:hAnsi="Times New Roman"/>
                <w:noProof/>
                <w:sz w:val="20"/>
                <w:szCs w:val="20"/>
              </w:rPr>
              <w:t xml:space="preserve"> референце у ужој уметничкој области у којој се бира</w:t>
            </w:r>
          </w:p>
        </w:tc>
        <w:tc>
          <w:tcPr>
            <w:tcW w:w="838" w:type="pct"/>
          </w:tcPr>
          <w:p w:rsidR="00940EAD" w:rsidRPr="001A4C69" w:rsidRDefault="00FF0F24" w:rsidP="00150449">
            <w:pPr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Три</w:t>
            </w:r>
            <w:r w:rsidR="00940EAD" w:rsidRPr="001A4C69">
              <w:rPr>
                <w:rFonts w:ascii="Times New Roman" w:hAnsi="Times New Roman"/>
                <w:noProof/>
                <w:sz w:val="20"/>
                <w:szCs w:val="20"/>
              </w:rPr>
              <w:t xml:space="preserve"> репрезентативне референце у ужој уметничкој области у којој се бира</w:t>
            </w:r>
            <w:r w:rsidR="009507A6" w:rsidRPr="001A4C69">
              <w:rPr>
                <w:rFonts w:ascii="Times New Roman" w:hAnsi="Times New Roman"/>
                <w:noProof/>
                <w:sz w:val="20"/>
                <w:szCs w:val="20"/>
              </w:rPr>
              <w:t xml:space="preserve"> у периоду од последњег избора</w:t>
            </w:r>
          </w:p>
        </w:tc>
        <w:tc>
          <w:tcPr>
            <w:tcW w:w="971" w:type="pct"/>
          </w:tcPr>
          <w:p w:rsidR="00940EAD" w:rsidRPr="001A4C69" w:rsidRDefault="00150449" w:rsidP="00150449">
            <w:pPr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  <w:r w:rsidR="009507A6" w:rsidRPr="001A4C69">
              <w:rPr>
                <w:rFonts w:ascii="Times New Roman" w:hAnsi="Times New Roman"/>
                <w:noProof/>
                <w:sz w:val="20"/>
                <w:szCs w:val="20"/>
              </w:rPr>
              <w:t xml:space="preserve"> репрезентативних референци</w:t>
            </w:r>
            <w:r w:rsidR="009507A6" w:rsidRPr="001A4C69">
              <w:rPr>
                <w:rFonts w:ascii="Times New Roman" w:hAnsi="Times New Roman"/>
                <w:noProof/>
                <w:sz w:val="20"/>
                <w:szCs w:val="20"/>
                <w:vertAlign w:val="superscript"/>
              </w:rPr>
              <w:t xml:space="preserve"> </w:t>
            </w:r>
            <w:r w:rsidR="009507A6" w:rsidRPr="001A4C69">
              <w:rPr>
                <w:rFonts w:ascii="Times New Roman" w:hAnsi="Times New Roman"/>
                <w:noProof/>
                <w:sz w:val="20"/>
                <w:szCs w:val="20"/>
              </w:rPr>
              <w:t>у ужој уметничкој области у којој се бира, најмање две различите категорије</w:t>
            </w:r>
            <w:r w:rsidR="009507A6" w:rsidRPr="001A4C69">
              <w:rPr>
                <w:rStyle w:val="FootnoteReference"/>
                <w:rFonts w:ascii="Times New Roman" w:hAnsi="Times New Roman"/>
                <w:noProof/>
                <w:sz w:val="20"/>
                <w:szCs w:val="20"/>
              </w:rPr>
              <w:footnoteReference w:id="27"/>
            </w:r>
            <w:r w:rsidR="009507A6" w:rsidRPr="001A4C69">
              <w:rPr>
                <w:rFonts w:ascii="Times New Roman" w:hAnsi="Times New Roman"/>
                <w:noProof/>
                <w:sz w:val="20"/>
                <w:szCs w:val="20"/>
              </w:rPr>
              <w:t>, од којих најмање три од избора у претходно звање</w:t>
            </w:r>
          </w:p>
        </w:tc>
        <w:tc>
          <w:tcPr>
            <w:tcW w:w="791" w:type="pct"/>
            <w:gridSpan w:val="2"/>
          </w:tcPr>
          <w:p w:rsidR="00940EAD" w:rsidRPr="001A4C69" w:rsidRDefault="00940EAD" w:rsidP="002447EA">
            <w:pPr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6 репрезентативних референци у ужој уметничкој области у којој се бира, најмање две различите категорије, од којих најмање три настале од последњег избора у звање</w:t>
            </w:r>
          </w:p>
        </w:tc>
        <w:tc>
          <w:tcPr>
            <w:tcW w:w="922" w:type="pct"/>
          </w:tcPr>
          <w:p w:rsidR="00940EAD" w:rsidRPr="001A4C69" w:rsidRDefault="00940EAD" w:rsidP="002447E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9 репрезентативних референци у ужој уметничкој области у којој се бира, најмање три различите категорије од избора у претходно звање (пожењно је да се бар једна од ових референци односи на објављена теоријска или уџбеничка дела)</w:t>
            </w:r>
          </w:p>
        </w:tc>
      </w:tr>
      <w:tr w:rsidR="00354D58" w:rsidRPr="001A4C69" w:rsidTr="00035AB8">
        <w:trPr>
          <w:trHeight w:val="269"/>
        </w:trPr>
        <w:tc>
          <w:tcPr>
            <w:tcW w:w="496" w:type="pct"/>
            <w:vMerge/>
            <w:tcBorders>
              <w:bottom w:val="single" w:sz="4" w:space="0" w:color="auto"/>
            </w:tcBorders>
            <w:vAlign w:val="center"/>
          </w:tcPr>
          <w:p w:rsidR="007054F7" w:rsidRPr="001A4C69" w:rsidRDefault="007054F7" w:rsidP="007D5954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982" w:type="pct"/>
            <w:gridSpan w:val="2"/>
            <w:tcBorders>
              <w:bottom w:val="single" w:sz="4" w:space="0" w:color="auto"/>
            </w:tcBorders>
          </w:tcPr>
          <w:p w:rsidR="007054F7" w:rsidRPr="001A4C69" w:rsidRDefault="007054F7" w:rsidP="007054F7">
            <w:pPr>
              <w:widowControl/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</w:pP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  <w:t>2</w:t>
            </w: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</w:rPr>
              <w:t>7</w:t>
            </w: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  <w:t xml:space="preserve"> бодова</w:t>
            </w:r>
          </w:p>
          <w:p w:rsidR="007054F7" w:rsidRPr="001A4C69" w:rsidRDefault="007054F7" w:rsidP="007054F7">
            <w:pPr>
              <w:widowControl/>
              <w:rPr>
                <w:rFonts w:ascii="Times New Roman" w:eastAsiaTheme="minorEastAsia" w:hAnsi="Times New Roman" w:cstheme="minorBidi"/>
                <w:b/>
                <w:sz w:val="20"/>
                <w:szCs w:val="20"/>
                <w:lang w:val="sr-Cyrl-BA"/>
              </w:rPr>
            </w:pPr>
          </w:p>
          <w:p w:rsidR="007054F7" w:rsidRPr="001A4C69" w:rsidRDefault="009507A6" w:rsidP="007054F7">
            <w:pPr>
              <w:widowControl/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</w:pP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  <w:t>З</w:t>
            </w:r>
            <w:r w:rsidR="007054F7"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  <w:t>а главни предмет на извођачким студијским програмима и</w:t>
            </w: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  <w:t xml:space="preserve"> </w:t>
            </w:r>
            <w:r w:rsidR="007054F7"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  <w:t>диригенте више од половине бодова треба да буде остварено из групе резултата У20,</w:t>
            </w: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  <w:t xml:space="preserve"> У50, У60 или У70</w:t>
            </w:r>
          </w:p>
          <w:p w:rsidR="009507A6" w:rsidRPr="001A4C69" w:rsidRDefault="009507A6" w:rsidP="007054F7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</w:p>
          <w:p w:rsidR="007054F7" w:rsidRPr="001A4C69" w:rsidRDefault="007054F7" w:rsidP="007054F7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За</w:t>
            </w:r>
            <w:r w:rsidR="009507A6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ужу уметничку област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Камерна</w:t>
            </w:r>
            <w:r w:rsidR="009507A6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музика</w:t>
            </w:r>
            <w:r w:rsidR="009507A6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више</w:t>
            </w:r>
            <w:r w:rsidR="009507A6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од</w:t>
            </w:r>
            <w:r w:rsidR="009507A6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половине бодова треба да буде остварено из г</w:t>
            </w:r>
            <w:r w:rsidR="009507A6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рупе резултата У30, У50 или У70</w:t>
            </w:r>
          </w:p>
          <w:p w:rsidR="009507A6" w:rsidRPr="001A4C69" w:rsidRDefault="009507A6" w:rsidP="007054F7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</w:p>
          <w:p w:rsidR="007054F7" w:rsidRPr="001A4C69" w:rsidRDefault="007054F7" w:rsidP="007054F7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За</w:t>
            </w:r>
            <w:r w:rsidR="009507A6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уже</w:t>
            </w:r>
            <w:r w:rsidR="009507A6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теоријско-уметничким</w:t>
            </w:r>
            <w:r w:rsidR="009507A6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областима</w:t>
            </w:r>
            <w:r w:rsidR="009507A6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потребно</w:t>
            </w:r>
            <w:r w:rsidR="009507A6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је</w:t>
            </w:r>
            <w:r w:rsidR="009507A6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остварити део бодова из групе резултата У50, У60 или У80.</w:t>
            </w:r>
          </w:p>
          <w:p w:rsidR="009507A6" w:rsidRPr="001A4C69" w:rsidRDefault="009507A6" w:rsidP="007054F7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</w:p>
          <w:p w:rsidR="007054F7" w:rsidRPr="001A4C69" w:rsidRDefault="009507A6" w:rsidP="007054F7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За уже уметничке области</w:t>
            </w:r>
            <w:r w:rsidR="007054F7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Музике и медија потребно је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</w:t>
            </w:r>
            <w:r w:rsidR="007054F7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остварити бодове у најмање три категорије из групе резултата УМИМ.</w:t>
            </w:r>
          </w:p>
          <w:p w:rsidR="009507A6" w:rsidRPr="001A4C69" w:rsidRDefault="009507A6" w:rsidP="007054F7">
            <w:pPr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</w:p>
          <w:p w:rsidR="007054F7" w:rsidRPr="00C646C6" w:rsidRDefault="007054F7" w:rsidP="007054F7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646C6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За избор у звање доцента рачунају се репрезентативне референце у току дотадашњег уметничког рада</w:t>
            </w: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:rsidR="007054F7" w:rsidRPr="001A4C69" w:rsidRDefault="007054F7" w:rsidP="00E3001C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054F7" w:rsidRPr="001A4C69" w:rsidRDefault="007054F7" w:rsidP="00E3001C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054F7" w:rsidRPr="001A4C69" w:rsidRDefault="007054F7" w:rsidP="00E3001C">
            <w:pPr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50% од бодова који су предвиђени за избор у звање доцента, у периоду од последњег избора</w:t>
            </w:r>
          </w:p>
        </w:tc>
        <w:tc>
          <w:tcPr>
            <w:tcW w:w="971" w:type="pct"/>
            <w:tcBorders>
              <w:bottom w:val="single" w:sz="4" w:space="0" w:color="auto"/>
            </w:tcBorders>
          </w:tcPr>
          <w:p w:rsidR="007054F7" w:rsidRPr="001A4C69" w:rsidRDefault="007054F7" w:rsidP="007054F7">
            <w:pPr>
              <w:widowControl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  <w:t>4</w:t>
            </w: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</w:rPr>
              <w:t>5 бодова</w:t>
            </w:r>
          </w:p>
          <w:p w:rsidR="007054F7" w:rsidRPr="001A4C69" w:rsidRDefault="007054F7" w:rsidP="007054F7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</w:p>
          <w:p w:rsidR="007054F7" w:rsidRPr="001A4C69" w:rsidRDefault="0035122A" w:rsidP="007054F7">
            <w:pPr>
              <w:widowControl/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</w:pP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  <w:t xml:space="preserve">За главни предмет на извођачким студијским програмима и диригенте </w:t>
            </w:r>
            <w:r w:rsidR="007054F7"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  <w:t>више од половине бодова треба да буде остварено из групе резултата У20,</w:t>
            </w: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  <w:t xml:space="preserve"> </w:t>
            </w:r>
            <w:r w:rsidR="007054F7"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  <w:t>У50, У60 или У70.</w:t>
            </w:r>
          </w:p>
          <w:p w:rsidR="0035122A" w:rsidRPr="001A4C69" w:rsidRDefault="0035122A" w:rsidP="007054F7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</w:p>
          <w:p w:rsidR="007054F7" w:rsidRPr="001A4C69" w:rsidRDefault="0035122A" w:rsidP="007054F7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За уже теоријско-уметничким областима потребно је остварити део бодова из </w:t>
            </w:r>
            <w:r w:rsidR="007054F7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групе резултата У50, У60 или У80</w:t>
            </w:r>
          </w:p>
          <w:p w:rsidR="0035122A" w:rsidRPr="001A4C69" w:rsidRDefault="0035122A" w:rsidP="007054F7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</w:p>
          <w:p w:rsidR="0035122A" w:rsidRPr="001A4C69" w:rsidRDefault="0035122A" w:rsidP="0035122A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За уже уметничке области Музике и медија потребно је остварити бодове у најмање три категорије из групе резултата УМИМ.</w:t>
            </w:r>
          </w:p>
          <w:p w:rsidR="0035122A" w:rsidRPr="001A4C69" w:rsidRDefault="0035122A" w:rsidP="007054F7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</w:p>
          <w:p w:rsidR="002447EA" w:rsidRPr="001A4C69" w:rsidRDefault="002447EA" w:rsidP="007054F7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</w:p>
          <w:p w:rsidR="007054F7" w:rsidRPr="001A4C69" w:rsidRDefault="007054F7" w:rsidP="0035122A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Поред</w:t>
            </w:r>
            <w:r w:rsidR="009507A6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наведених</w:t>
            </w:r>
            <w:r w:rsidR="009507A6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услова</w:t>
            </w:r>
            <w:r w:rsidR="009507A6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при</w:t>
            </w:r>
            <w:r w:rsidR="009507A6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избору</w:t>
            </w:r>
            <w:r w:rsidR="009507A6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у</w:t>
            </w:r>
            <w:r w:rsidR="009507A6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звање</w:t>
            </w:r>
            <w:r w:rsidR="009507A6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ванредни</w:t>
            </w:r>
            <w:r w:rsidR="009507A6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професор</w:t>
            </w:r>
            <w:r w:rsidR="009507A6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за</w:t>
            </w:r>
            <w:r w:rsidR="009507A6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ужу</w:t>
            </w:r>
            <w:r w:rsidR="009507A6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теоријско-практичну уметничку област потребно је да кандидат има и објављен практикум или</w:t>
            </w:r>
            <w:r w:rsidR="0035122A"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скрипту из области за коју се бира.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7054F7" w:rsidRPr="001A4C69" w:rsidRDefault="007054F7" w:rsidP="00E3001C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054F7" w:rsidRPr="001A4C69" w:rsidRDefault="007054F7" w:rsidP="00E3001C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054F7" w:rsidRPr="001A4C69" w:rsidRDefault="007054F7" w:rsidP="00E3001C">
            <w:pPr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50% од бодова који су предвиђени за избор у звање ванредног професора, у периоду од последњег избора</w:t>
            </w:r>
          </w:p>
        </w:tc>
        <w:tc>
          <w:tcPr>
            <w:tcW w:w="926" w:type="pct"/>
            <w:gridSpan w:val="2"/>
            <w:tcBorders>
              <w:bottom w:val="single" w:sz="4" w:space="0" w:color="auto"/>
            </w:tcBorders>
          </w:tcPr>
          <w:p w:rsidR="007054F7" w:rsidRPr="001A4C69" w:rsidRDefault="007054F7" w:rsidP="007054F7">
            <w:pPr>
              <w:widowControl/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</w:pP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  <w:t>70 бодова</w:t>
            </w:r>
          </w:p>
          <w:p w:rsidR="007054F7" w:rsidRPr="001A4C69" w:rsidRDefault="007054F7" w:rsidP="007054F7">
            <w:pPr>
              <w:widowControl/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</w:pPr>
          </w:p>
          <w:p w:rsidR="0035122A" w:rsidRPr="001A4C69" w:rsidRDefault="0035122A" w:rsidP="0035122A">
            <w:pPr>
              <w:widowControl/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</w:pP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  <w:t>За главни предмет на извођачким студијским програмима и диригенте више од половине бодова треба да буде остварено из групе резултата У20, У50, У60 или У70</w:t>
            </w:r>
          </w:p>
          <w:p w:rsidR="0035122A" w:rsidRPr="001A4C69" w:rsidRDefault="0035122A" w:rsidP="0035122A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За уже теоријско-уметничким областима потребно је остварити део бодова из групе резултата У50, У60 или У80</w:t>
            </w:r>
          </w:p>
          <w:p w:rsidR="0035122A" w:rsidRPr="001A4C69" w:rsidRDefault="0035122A" w:rsidP="007054F7">
            <w:pPr>
              <w:widowControl/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</w:pPr>
          </w:p>
          <w:p w:rsidR="0035122A" w:rsidRPr="001A4C69" w:rsidRDefault="0035122A" w:rsidP="0035122A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За уже уметничке области Музике и медија потребно је остварити бодове у најмање три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lastRenderedPageBreak/>
              <w:t>категорије из групе резултата УМИМ.</w:t>
            </w:r>
          </w:p>
          <w:p w:rsidR="007054F7" w:rsidRPr="001A4C69" w:rsidRDefault="007054F7" w:rsidP="007054F7">
            <w:pPr>
              <w:widowControl/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</w:pPr>
          </w:p>
          <w:p w:rsidR="007054F7" w:rsidRPr="001A4C69" w:rsidRDefault="007054F7" w:rsidP="002447EA">
            <w:pPr>
              <w:widowControl/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</w:pP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  <w:t>Поред наведених услова при избору у звање редовни професор за ужу теоријско-практичну уметничку област потребно је да кандидат има и објављену монографију</w:t>
            </w:r>
            <w:r w:rsidR="002447EA"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sr-Cyrl-BA"/>
              </w:rPr>
              <w:t>или уџбеник из области за коју се бира.</w:t>
            </w:r>
          </w:p>
        </w:tc>
      </w:tr>
      <w:tr w:rsidR="00354D58" w:rsidRPr="001A4C69" w:rsidTr="00035AB8">
        <w:tc>
          <w:tcPr>
            <w:tcW w:w="5000" w:type="pct"/>
            <w:gridSpan w:val="8"/>
            <w:shd w:val="pct5" w:color="auto" w:fill="auto"/>
          </w:tcPr>
          <w:p w:rsidR="00174199" w:rsidRPr="001A4C69" w:rsidRDefault="008D28F5" w:rsidP="002447EA">
            <w:pPr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noProof/>
                <w:sz w:val="20"/>
                <w:szCs w:val="20"/>
              </w:rPr>
              <w:lastRenderedPageBreak/>
              <w:t>1.2 РЕЗУЛТАТИ НАСТАВНОГ РАДА И АНГАЖОВАЊЕ У РАЗВОЈУ НАСТАВЕ</w:t>
            </w:r>
          </w:p>
        </w:tc>
      </w:tr>
      <w:tr w:rsidR="00354D58" w:rsidRPr="001A4C69" w:rsidTr="00001407">
        <w:tc>
          <w:tcPr>
            <w:tcW w:w="496" w:type="pct"/>
            <w:vMerge w:val="restart"/>
            <w:vAlign w:val="center"/>
          </w:tcPr>
          <w:p w:rsidR="00C35745" w:rsidRPr="001A4C69" w:rsidRDefault="00C35745" w:rsidP="007D5954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noProof/>
                <w:sz w:val="20"/>
                <w:szCs w:val="20"/>
              </w:rPr>
              <w:t>Обавезни услови</w:t>
            </w:r>
          </w:p>
        </w:tc>
        <w:tc>
          <w:tcPr>
            <w:tcW w:w="4504" w:type="pct"/>
            <w:gridSpan w:val="7"/>
          </w:tcPr>
          <w:p w:rsidR="00C35745" w:rsidRPr="001A4C69" w:rsidRDefault="00C35745" w:rsidP="002447EA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Позитивна оцена педагошког рада на основу оцене факултетске комисије за квалитет наставе (обавезна позитивна оцена добијена у студентским анкетама током целокупног протеклог изборног периода) уколико има педагошко искуство</w:t>
            </w:r>
          </w:p>
        </w:tc>
      </w:tr>
      <w:tr w:rsidR="00354D58" w:rsidRPr="001A4C69" w:rsidTr="00035AB8">
        <w:tc>
          <w:tcPr>
            <w:tcW w:w="496" w:type="pct"/>
            <w:vMerge/>
          </w:tcPr>
          <w:p w:rsidR="002447EA" w:rsidRPr="001A4C69" w:rsidRDefault="002447EA" w:rsidP="007D5954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919" w:type="pct"/>
          </w:tcPr>
          <w:p w:rsidR="002447EA" w:rsidRPr="001A4C69" w:rsidRDefault="002447EA" w:rsidP="002447EA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Позитивна оцена приступног предавање из уже области</w:t>
            </w:r>
          </w:p>
          <w:p w:rsidR="002447EA" w:rsidRPr="001A4C69" w:rsidRDefault="002447EA" w:rsidP="002447EA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</w:p>
          <w:p w:rsidR="002447EA" w:rsidRPr="001A4C69" w:rsidRDefault="002447EA" w:rsidP="002447EA">
            <w:pPr>
              <w:rPr>
                <w:rFonts w:ascii="Times New Roman" w:eastAsiaTheme="minorEastAsia" w:hAnsi="Times New Roman" w:cstheme="minorBidi"/>
                <w:noProof/>
                <w:sz w:val="20"/>
                <w:szCs w:val="20"/>
                <w:lang w:val="sr-Cyrl-CS"/>
              </w:rPr>
            </w:pPr>
          </w:p>
          <w:p w:rsidR="002447EA" w:rsidRPr="001A4C69" w:rsidRDefault="002447EA" w:rsidP="002447EA">
            <w:pPr>
              <w:rPr>
                <w:rFonts w:ascii="Times New Roman" w:eastAsiaTheme="minorEastAsia" w:hAnsi="Times New Roman" w:cstheme="minorBidi"/>
                <w:noProof/>
                <w:sz w:val="20"/>
                <w:szCs w:val="20"/>
                <w:lang w:val="sr-Cyrl-CS"/>
              </w:rPr>
            </w:pPr>
          </w:p>
          <w:p w:rsidR="002447EA" w:rsidRPr="001A4C69" w:rsidRDefault="002447EA" w:rsidP="002447EA">
            <w:pPr>
              <w:rPr>
                <w:rFonts w:ascii="Times New Roman" w:eastAsiaTheme="minorEastAsia" w:hAnsi="Times New Roman" w:cstheme="minorBidi"/>
                <w:noProof/>
                <w:sz w:val="20"/>
                <w:szCs w:val="20"/>
                <w:lang w:val="sr-Cyrl-CS"/>
              </w:rPr>
            </w:pPr>
          </w:p>
          <w:p w:rsidR="002447EA" w:rsidRPr="001A4C69" w:rsidRDefault="002447EA" w:rsidP="002447EA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  <w:lang w:val="sr-Cyrl-CS"/>
              </w:rPr>
              <w:t>Позитивна о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цена обавезне уметничке презентације за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  <w:lang w:val="sr-Cyrl-CS"/>
              </w:rPr>
              <w:t xml:space="preserve"> главни педмет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извођачк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  <w:lang w:val="sr-Cyrl-CS"/>
              </w:rPr>
              <w:t>их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уметности</w:t>
            </w:r>
          </w:p>
        </w:tc>
        <w:tc>
          <w:tcPr>
            <w:tcW w:w="901" w:type="pct"/>
            <w:gridSpan w:val="2"/>
          </w:tcPr>
          <w:p w:rsidR="002447EA" w:rsidRPr="001A4C69" w:rsidRDefault="002447EA" w:rsidP="00E3001C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971" w:type="pct"/>
          </w:tcPr>
          <w:p w:rsidR="002447EA" w:rsidRPr="001A4C69" w:rsidRDefault="002447EA" w:rsidP="002447EA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Позитивна оцена приступног предавање из уже области уколико се први пут бира у звање на Универзитету у Кргујевцу</w:t>
            </w:r>
          </w:p>
          <w:p w:rsidR="002447EA" w:rsidRPr="001A4C69" w:rsidRDefault="002447EA" w:rsidP="002447EA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</w:p>
          <w:p w:rsidR="002447EA" w:rsidRPr="001A4C69" w:rsidRDefault="002447EA" w:rsidP="002447EA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</w:p>
          <w:p w:rsidR="002447EA" w:rsidRPr="001A4C69" w:rsidRDefault="002447EA" w:rsidP="002447EA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Позитивна оцена обавезне уметничке презентације за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  <w:lang w:val="sr-Cyrl-CS"/>
              </w:rPr>
              <w:t xml:space="preserve">главни предмет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извођачк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  <w:lang w:val="sr-Cyrl-CS"/>
              </w:rPr>
              <w:t>их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уметности уколико се први пут бира у звање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  <w:lang w:val="sr-Cyrl-CS"/>
              </w:rPr>
              <w:t>на Универзитету у Крагујевцу</w:t>
            </w:r>
          </w:p>
        </w:tc>
        <w:tc>
          <w:tcPr>
            <w:tcW w:w="787" w:type="pct"/>
          </w:tcPr>
          <w:p w:rsidR="002447EA" w:rsidRPr="001A4C69" w:rsidRDefault="002447EA" w:rsidP="00E3001C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926" w:type="pct"/>
            <w:gridSpan w:val="2"/>
          </w:tcPr>
          <w:p w:rsidR="002447EA" w:rsidRPr="001A4C69" w:rsidRDefault="002447EA" w:rsidP="002447EA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Позитивна оцена приступног предавање из уже области уколико се први пут бира у звање на Универзитету у Кргујевцу</w:t>
            </w:r>
          </w:p>
          <w:p w:rsidR="002447EA" w:rsidRPr="001A4C69" w:rsidRDefault="002447EA" w:rsidP="002447EA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</w:p>
          <w:p w:rsidR="002447EA" w:rsidRPr="001A4C69" w:rsidRDefault="002447EA" w:rsidP="002447EA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Позитивна оцена обавезне уметничке презентације за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  <w:lang w:val="sr-Cyrl-CS"/>
              </w:rPr>
              <w:t xml:space="preserve">главни предмет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извођачк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  <w:lang w:val="sr-Cyrl-CS"/>
              </w:rPr>
              <w:t>их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 xml:space="preserve"> уметности уколико се први пут бира у звање </w:t>
            </w: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  <w:lang w:val="sr-Cyrl-CS"/>
              </w:rPr>
              <w:t>на Универзитету у Крагујевцу</w:t>
            </w:r>
          </w:p>
        </w:tc>
      </w:tr>
      <w:tr w:rsidR="00354D58" w:rsidRPr="001A4C69" w:rsidTr="00035AB8">
        <w:tc>
          <w:tcPr>
            <w:tcW w:w="5000" w:type="pct"/>
            <w:gridSpan w:val="8"/>
            <w:shd w:val="pct5" w:color="auto" w:fill="auto"/>
          </w:tcPr>
          <w:p w:rsidR="002447EA" w:rsidRPr="001A4C69" w:rsidRDefault="002447EA" w:rsidP="002447EA">
            <w:pPr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noProof/>
                <w:sz w:val="20"/>
                <w:szCs w:val="20"/>
              </w:rPr>
              <w:t>1.3 РЕЗУЛТАТИ У ОБЕЗБЕЂИВАЊУ НАУЧНО-НАСТАВНОГ ПОДМЛАТКА</w:t>
            </w:r>
          </w:p>
        </w:tc>
      </w:tr>
      <w:tr w:rsidR="00354D58" w:rsidRPr="001A4C69" w:rsidTr="00035AB8">
        <w:trPr>
          <w:trHeight w:val="1300"/>
        </w:trPr>
        <w:tc>
          <w:tcPr>
            <w:tcW w:w="496" w:type="pct"/>
            <w:vAlign w:val="center"/>
          </w:tcPr>
          <w:p w:rsidR="002447EA" w:rsidRPr="001A4C69" w:rsidRDefault="002447EA" w:rsidP="007D5954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2447EA" w:rsidRPr="001A4C69" w:rsidRDefault="002447EA" w:rsidP="007D5954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noProof/>
                <w:sz w:val="20"/>
                <w:szCs w:val="20"/>
              </w:rPr>
              <w:t>Обавезни услови</w:t>
            </w:r>
          </w:p>
        </w:tc>
        <w:tc>
          <w:tcPr>
            <w:tcW w:w="919" w:type="pct"/>
          </w:tcPr>
          <w:p w:rsidR="002447EA" w:rsidRPr="001A4C69" w:rsidRDefault="002447EA" w:rsidP="007D5954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901" w:type="pct"/>
            <w:gridSpan w:val="2"/>
          </w:tcPr>
          <w:p w:rsidR="002447EA" w:rsidRPr="001A4C69" w:rsidRDefault="002447EA" w:rsidP="007D5954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971" w:type="pct"/>
          </w:tcPr>
          <w:p w:rsidR="002447EA" w:rsidRPr="001A4C69" w:rsidRDefault="002447EA" w:rsidP="002447EA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sr-Cyrl-CS"/>
              </w:rPr>
              <w:t>Менторство два завршна рада на мастер академским (или дипломским) студијама или једна репрезентативна референца у ужој уметничкој области за коју се бира</w:t>
            </w:r>
          </w:p>
        </w:tc>
        <w:tc>
          <w:tcPr>
            <w:tcW w:w="787" w:type="pct"/>
          </w:tcPr>
          <w:p w:rsidR="002447EA" w:rsidRPr="001A4C69" w:rsidRDefault="002447EA" w:rsidP="00E3001C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926" w:type="pct"/>
            <w:gridSpan w:val="2"/>
          </w:tcPr>
          <w:p w:rsidR="002447EA" w:rsidRPr="001A4C69" w:rsidRDefault="002447EA" w:rsidP="002447EA">
            <w:pPr>
              <w:widowControl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sr-Cyrl-CS"/>
              </w:rPr>
              <w:t>Менторство 6 завршних радова на мастер академским (или дипломским) студијама или две репрезентативне референце у ужој уметничкој области за коју се бира</w:t>
            </w:r>
          </w:p>
        </w:tc>
      </w:tr>
      <w:tr w:rsidR="00354D58" w:rsidRPr="001A4C69" w:rsidTr="00AD0689">
        <w:trPr>
          <w:trHeight w:val="890"/>
        </w:trPr>
        <w:tc>
          <w:tcPr>
            <w:tcW w:w="496" w:type="pct"/>
            <w:vAlign w:val="center"/>
          </w:tcPr>
          <w:p w:rsidR="00AD0689" w:rsidRPr="001A4C69" w:rsidRDefault="00AD0689" w:rsidP="007D5954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919" w:type="pct"/>
          </w:tcPr>
          <w:p w:rsidR="00AD0689" w:rsidRPr="001A4C69" w:rsidRDefault="00AD0689" w:rsidP="007D5954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901" w:type="pct"/>
            <w:gridSpan w:val="2"/>
          </w:tcPr>
          <w:p w:rsidR="00AD0689" w:rsidRPr="001A4C69" w:rsidRDefault="00AD0689" w:rsidP="007D5954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971" w:type="pct"/>
          </w:tcPr>
          <w:p w:rsidR="00AD0689" w:rsidRPr="001A4C69" w:rsidRDefault="00AD0689" w:rsidP="002447EA">
            <w:pPr>
              <w:widowControl/>
              <w:rPr>
                <w:rFonts w:ascii="Times New Roman" w:eastAsiaTheme="minorEastAsia" w:hAnsi="Times New Roman" w:cstheme="minorBidi"/>
                <w:sz w:val="20"/>
                <w:szCs w:val="20"/>
                <w:lang w:val="sr-Cyrl-CS"/>
              </w:rPr>
            </w:pPr>
          </w:p>
        </w:tc>
        <w:tc>
          <w:tcPr>
            <w:tcW w:w="787" w:type="pct"/>
          </w:tcPr>
          <w:p w:rsidR="00AD0689" w:rsidRPr="001A4C69" w:rsidRDefault="00AD0689" w:rsidP="00E3001C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926" w:type="pct"/>
            <w:gridSpan w:val="2"/>
          </w:tcPr>
          <w:p w:rsidR="00AD0689" w:rsidRPr="001A4C69" w:rsidRDefault="00AD0689" w:rsidP="002447EA">
            <w:pPr>
              <w:widowControl/>
              <w:rPr>
                <w:rFonts w:ascii="Times New Roman" w:eastAsiaTheme="minorEastAsia" w:hAnsi="Times New Roman" w:cstheme="minorBidi"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Испуњен услов за ментора према стандарду 9 из докумената за акредитацију Докторских академских студија</w:t>
            </w:r>
          </w:p>
        </w:tc>
      </w:tr>
      <w:tr w:rsidR="00354D58" w:rsidRPr="001A4C69" w:rsidTr="004242A4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4242A4" w:rsidRPr="001A4C69" w:rsidRDefault="004242A4" w:rsidP="009D3174">
            <w:pPr>
              <w:widowControl/>
              <w:shd w:val="clear" w:color="auto" w:fill="BFBFBF" w:themeFill="background1" w:themeFillShade="BF"/>
              <w:jc w:val="center"/>
              <w:rPr>
                <w:rFonts w:ascii="Times New Roman" w:eastAsiaTheme="minorEastAsia" w:hAnsi="Times New Roman" w:cstheme="minorBidi"/>
                <w:b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b/>
                <w:noProof/>
              </w:rPr>
              <w:t>2. ИЗБОРНИ ЕЛЕМЕНТИ (ОБВЕЗНА ДВА ЕЛМЕНТА ИЗ ТРИ ИЗБОРНЕ ГРУПЕ)</w:t>
            </w:r>
          </w:p>
        </w:tc>
      </w:tr>
      <w:tr w:rsidR="00354D58" w:rsidRPr="001A4C69" w:rsidTr="004242A4">
        <w:tc>
          <w:tcPr>
            <w:tcW w:w="5000" w:type="pct"/>
            <w:gridSpan w:val="8"/>
            <w:shd w:val="pct5" w:color="auto" w:fill="auto"/>
            <w:vAlign w:val="center"/>
          </w:tcPr>
          <w:p w:rsidR="004242A4" w:rsidRPr="001A4C69" w:rsidRDefault="004242A4" w:rsidP="009D3174">
            <w:pPr>
              <w:widowControl/>
              <w:jc w:val="center"/>
              <w:rPr>
                <w:rFonts w:ascii="Times New Roman" w:eastAsiaTheme="minorEastAsia" w:hAnsi="Times New Roman" w:cstheme="minorBidi"/>
                <w:b/>
                <w:noProof/>
              </w:rPr>
            </w:pPr>
            <w:r w:rsidRPr="001A4C69">
              <w:rPr>
                <w:rFonts w:ascii="Times New Roman" w:eastAsiaTheme="minorEastAsia" w:hAnsi="Times New Roman" w:cstheme="minorBidi"/>
                <w:b/>
                <w:noProof/>
              </w:rPr>
              <w:t>2.1</w:t>
            </w:r>
            <w:r w:rsidRPr="001A4C69">
              <w:rPr>
                <w:rFonts w:ascii="Times New Roman" w:eastAsiaTheme="minorEastAsia" w:hAnsi="Times New Roman" w:cstheme="minorBidi"/>
                <w:noProof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b/>
                <w:noProof/>
              </w:rPr>
              <w:t>СТРУЧНО-ПРОФЕСИОНАЛНИ ДОПРИНОС</w:t>
            </w:r>
          </w:p>
        </w:tc>
      </w:tr>
      <w:tr w:rsidR="00354D58" w:rsidRPr="001A4C69" w:rsidTr="004242A4"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:rsidR="004242A4" w:rsidRPr="001A4C69" w:rsidRDefault="004242A4" w:rsidP="004242A4">
            <w:pPr>
              <w:widowControl/>
              <w:ind w:left="3540"/>
              <w:rPr>
                <w:rFonts w:ascii="Times New Roman" w:eastAsiaTheme="minorEastAsia" w:hAnsi="Times New Roman" w:cstheme="minorBidi"/>
                <w:noProof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</w:rPr>
              <w:t>Руковођење/учешће на уметничком пројекту</w:t>
            </w:r>
          </w:p>
        </w:tc>
      </w:tr>
      <w:tr w:rsidR="00354D58" w:rsidRPr="001A4C69" w:rsidTr="004242A4">
        <w:tc>
          <w:tcPr>
            <w:tcW w:w="5000" w:type="pct"/>
            <w:gridSpan w:val="8"/>
            <w:shd w:val="pct5" w:color="auto" w:fill="auto"/>
          </w:tcPr>
          <w:p w:rsidR="004242A4" w:rsidRPr="001A4C69" w:rsidRDefault="004242A4" w:rsidP="009D3174">
            <w:pPr>
              <w:widowControl/>
              <w:jc w:val="center"/>
              <w:rPr>
                <w:rFonts w:ascii="Times New Roman" w:eastAsiaTheme="minorEastAsia" w:hAnsi="Times New Roman" w:cstheme="minorBidi"/>
                <w:b/>
                <w:noProof/>
              </w:rPr>
            </w:pPr>
            <w:r w:rsidRPr="001A4C69">
              <w:rPr>
                <w:rFonts w:ascii="Times New Roman" w:eastAsiaTheme="minorEastAsia" w:hAnsi="Times New Roman" w:cstheme="minorBidi"/>
                <w:b/>
                <w:noProof/>
              </w:rPr>
              <w:lastRenderedPageBreak/>
              <w:t>2.2. ДОПРИНОС АКАДЕМСКОЈ И ШИРОЈ ЗАЈЕДНИЦИ</w:t>
            </w:r>
          </w:p>
        </w:tc>
      </w:tr>
      <w:tr w:rsidR="00354D58" w:rsidRPr="001A4C69" w:rsidTr="00001407">
        <w:tc>
          <w:tcPr>
            <w:tcW w:w="5000" w:type="pct"/>
            <w:gridSpan w:val="8"/>
          </w:tcPr>
          <w:p w:rsidR="004242A4" w:rsidRPr="001A4C69" w:rsidRDefault="004242A4" w:rsidP="004242A4">
            <w:pPr>
              <w:widowControl/>
              <w:ind w:left="3540"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Чланство у националним или међународним стручним или културним организацијама или институцијама</w:t>
            </w:r>
          </w:p>
        </w:tc>
      </w:tr>
      <w:tr w:rsidR="00354D58" w:rsidRPr="001A4C69" w:rsidTr="00001407">
        <w:tc>
          <w:tcPr>
            <w:tcW w:w="5000" w:type="pct"/>
            <w:gridSpan w:val="8"/>
          </w:tcPr>
          <w:p w:rsidR="004242A4" w:rsidRPr="001A4C69" w:rsidRDefault="004242A4" w:rsidP="004242A4">
            <w:pPr>
              <w:widowControl/>
              <w:ind w:left="3540"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Учешћа у раду органа и тела факултета и Универзитета</w:t>
            </w:r>
          </w:p>
        </w:tc>
      </w:tr>
      <w:tr w:rsidR="00354D58" w:rsidRPr="001A4C69" w:rsidTr="00001407">
        <w:tc>
          <w:tcPr>
            <w:tcW w:w="5000" w:type="pct"/>
            <w:gridSpan w:val="8"/>
          </w:tcPr>
          <w:p w:rsidR="004242A4" w:rsidRPr="001A4C69" w:rsidRDefault="004242A4" w:rsidP="004242A4">
            <w:pPr>
              <w:widowControl/>
              <w:ind w:left="3540"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Учешћа у комисијама за избор у звање наставника и сарадника</w:t>
            </w:r>
          </w:p>
        </w:tc>
      </w:tr>
      <w:tr w:rsidR="00354D58" w:rsidRPr="001A4C69" w:rsidTr="00001407">
        <w:tc>
          <w:tcPr>
            <w:tcW w:w="5000" w:type="pct"/>
            <w:gridSpan w:val="8"/>
          </w:tcPr>
          <w:p w:rsidR="004242A4" w:rsidRPr="001A4C69" w:rsidRDefault="004242A4" w:rsidP="004242A4">
            <w:pPr>
              <w:widowControl/>
              <w:ind w:left="3540"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Израде професионалних експертиза и рецензирање радова и пројеката</w:t>
            </w:r>
          </w:p>
        </w:tc>
      </w:tr>
      <w:tr w:rsidR="00354D58" w:rsidRPr="001A4C69" w:rsidTr="00001407">
        <w:tc>
          <w:tcPr>
            <w:tcW w:w="5000" w:type="pct"/>
            <w:gridSpan w:val="8"/>
          </w:tcPr>
          <w:p w:rsidR="004242A4" w:rsidRPr="001A4C69" w:rsidRDefault="004242A4" w:rsidP="004242A4">
            <w:pPr>
              <w:widowControl/>
              <w:ind w:left="3540"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Учешће у уређивању националних и међународних часописа</w:t>
            </w:r>
          </w:p>
        </w:tc>
      </w:tr>
      <w:tr w:rsidR="00354D58" w:rsidRPr="001A4C69" w:rsidTr="00001407">
        <w:tc>
          <w:tcPr>
            <w:tcW w:w="5000" w:type="pct"/>
            <w:gridSpan w:val="8"/>
          </w:tcPr>
          <w:p w:rsidR="004242A4" w:rsidRPr="001A4C69" w:rsidRDefault="004242A4" w:rsidP="004242A4">
            <w:pPr>
              <w:widowControl/>
              <w:ind w:left="3540"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Учешће у организационим одборима скупова</w:t>
            </w:r>
          </w:p>
        </w:tc>
      </w:tr>
      <w:tr w:rsidR="00354D58" w:rsidRPr="001A4C69" w:rsidTr="004242A4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4242A4" w:rsidRPr="001A4C69" w:rsidRDefault="004242A4" w:rsidP="004242A4">
            <w:pPr>
              <w:widowControl/>
              <w:ind w:left="3540"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sr-Cyrl-CS"/>
              </w:rPr>
              <w:t>Међународне награде и признања за уметнички допринос</w:t>
            </w:r>
          </w:p>
        </w:tc>
      </w:tr>
      <w:tr w:rsidR="00354D58" w:rsidRPr="001A4C69" w:rsidTr="004242A4">
        <w:tc>
          <w:tcPr>
            <w:tcW w:w="5000" w:type="pct"/>
            <w:gridSpan w:val="8"/>
            <w:shd w:val="pct5" w:color="auto" w:fill="auto"/>
          </w:tcPr>
          <w:p w:rsidR="004242A4" w:rsidRPr="001A4C69" w:rsidRDefault="004242A4" w:rsidP="004242A4">
            <w:pPr>
              <w:widowControl/>
              <w:jc w:val="center"/>
              <w:rPr>
                <w:rFonts w:ascii="Times New Roman" w:eastAsiaTheme="minorEastAsia" w:hAnsi="Times New Roman" w:cstheme="minorBidi"/>
                <w:b/>
                <w:noProof/>
              </w:rPr>
            </w:pPr>
            <w:r w:rsidRPr="001A4C69">
              <w:rPr>
                <w:rFonts w:ascii="Times New Roman" w:eastAsiaTheme="minorEastAsia" w:hAnsi="Times New Roman" w:cstheme="minorBidi"/>
                <w:b/>
                <w:noProof/>
              </w:rPr>
              <w:t>2.3. САРАДЊА СА ДРУГИМ ВИСОКОШКОЛСКИМ</w:t>
            </w:r>
            <w:r w:rsidR="002271EF" w:rsidRPr="001A4C69">
              <w:rPr>
                <w:rFonts w:ascii="Times New Roman" w:eastAsiaTheme="minorEastAsia" w:hAnsi="Times New Roman" w:cstheme="minorBidi"/>
                <w:b/>
                <w:noProof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b/>
                <w:noProof/>
              </w:rPr>
              <w:t>И/ИЛИ НАУЧНОИСТРАЖИВАЧКИМ ИНСТИТУЦИЈАМА У ЗЕМЉИ И ИНОСТРАНСТВУ</w:t>
            </w:r>
          </w:p>
        </w:tc>
      </w:tr>
      <w:tr w:rsidR="00354D58" w:rsidRPr="001A4C69" w:rsidTr="00001407">
        <w:tc>
          <w:tcPr>
            <w:tcW w:w="5000" w:type="pct"/>
            <w:gridSpan w:val="8"/>
          </w:tcPr>
          <w:p w:rsidR="004242A4" w:rsidRPr="001A4C69" w:rsidRDefault="004242A4" w:rsidP="004242A4">
            <w:pPr>
              <w:widowControl/>
              <w:ind w:left="3540"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Учешће у програмима размене наставника и студената</w:t>
            </w:r>
          </w:p>
        </w:tc>
      </w:tr>
      <w:tr w:rsidR="00354D58" w:rsidRPr="001A4C69" w:rsidTr="00001407">
        <w:tc>
          <w:tcPr>
            <w:tcW w:w="5000" w:type="pct"/>
            <w:gridSpan w:val="8"/>
          </w:tcPr>
          <w:p w:rsidR="004242A4" w:rsidRPr="001A4C69" w:rsidRDefault="004242A4" w:rsidP="004242A4">
            <w:pPr>
              <w:widowControl/>
              <w:ind w:left="3540"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sr-Cyrl-CS"/>
              </w:rPr>
              <w:t>Гостовања наставника и предавања по позиву на Универзитетима у иностранству</w:t>
            </w:r>
          </w:p>
        </w:tc>
      </w:tr>
      <w:tr w:rsidR="00354D58" w:rsidRPr="001A4C69" w:rsidTr="00001407">
        <w:tc>
          <w:tcPr>
            <w:tcW w:w="5000" w:type="pct"/>
            <w:gridSpan w:val="8"/>
          </w:tcPr>
          <w:p w:rsidR="004242A4" w:rsidRPr="001A4C69" w:rsidRDefault="004242A4" w:rsidP="004242A4">
            <w:pPr>
              <w:ind w:left="354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Учешће у изради и спровођењу студијских програма заједничких са другим факултетима у земљи</w:t>
            </w:r>
          </w:p>
        </w:tc>
      </w:tr>
      <w:tr w:rsidR="00354D58" w:rsidRPr="001A4C69" w:rsidTr="00001407">
        <w:tc>
          <w:tcPr>
            <w:tcW w:w="5000" w:type="pct"/>
            <w:gridSpan w:val="8"/>
          </w:tcPr>
          <w:p w:rsidR="004242A4" w:rsidRPr="001A4C69" w:rsidRDefault="004242A4" w:rsidP="004242A4">
            <w:pPr>
              <w:ind w:left="4158" w:hanging="618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hAnsi="Times New Roman"/>
                <w:noProof/>
                <w:sz w:val="20"/>
                <w:szCs w:val="20"/>
              </w:rPr>
              <w:t>Учешће у изради и спровођењу студијских програма заједничких са иностраним факултетима</w:t>
            </w:r>
          </w:p>
        </w:tc>
      </w:tr>
    </w:tbl>
    <w:p w:rsidR="00174199" w:rsidRPr="001A4C69" w:rsidRDefault="00174199" w:rsidP="007D5954">
      <w:pPr>
        <w:rPr>
          <w:rFonts w:ascii="Times New Roman" w:hAnsi="Times New Roman"/>
          <w:sz w:val="20"/>
          <w:szCs w:val="20"/>
        </w:rPr>
      </w:pPr>
    </w:p>
    <w:p w:rsidR="00174199" w:rsidRPr="001A4C69" w:rsidRDefault="00174199" w:rsidP="007D5954">
      <w:pPr>
        <w:pStyle w:val="NoSpacing"/>
        <w:rPr>
          <w:b/>
          <w:bCs/>
        </w:rPr>
      </w:pPr>
    </w:p>
    <w:p w:rsidR="00990C15" w:rsidRPr="001A4C69" w:rsidRDefault="00990C15" w:rsidP="007D5954">
      <w:pPr>
        <w:pStyle w:val="NoSpacing"/>
        <w:rPr>
          <w:b/>
          <w:bCs/>
        </w:rPr>
      </w:pPr>
    </w:p>
    <w:p w:rsidR="00990C15" w:rsidRPr="001A4C69" w:rsidRDefault="00990C15" w:rsidP="007D5954">
      <w:pPr>
        <w:pStyle w:val="NoSpacing"/>
        <w:rPr>
          <w:b/>
          <w:bCs/>
        </w:rPr>
      </w:pPr>
    </w:p>
    <w:p w:rsidR="00990C15" w:rsidRPr="001A4C69" w:rsidRDefault="00990C15" w:rsidP="007D5954">
      <w:pPr>
        <w:pStyle w:val="NoSpacing"/>
        <w:rPr>
          <w:b/>
          <w:bCs/>
        </w:rPr>
      </w:pPr>
    </w:p>
    <w:p w:rsidR="00BD6A45" w:rsidRPr="001A4C69" w:rsidRDefault="00BD6A45" w:rsidP="007D5954">
      <w:pPr>
        <w:pStyle w:val="NoSpacing"/>
        <w:rPr>
          <w:b/>
          <w:bCs/>
        </w:rPr>
      </w:pPr>
    </w:p>
    <w:p w:rsidR="00BD6A45" w:rsidRPr="001A4C69" w:rsidRDefault="00BD6A45" w:rsidP="007D5954">
      <w:pPr>
        <w:pStyle w:val="NoSpacing"/>
        <w:rPr>
          <w:b/>
          <w:bCs/>
        </w:rPr>
      </w:pPr>
    </w:p>
    <w:p w:rsidR="00BD6A45" w:rsidRPr="001A4C69" w:rsidRDefault="00BD6A45" w:rsidP="007D5954">
      <w:pPr>
        <w:pStyle w:val="NoSpacing"/>
        <w:rPr>
          <w:b/>
          <w:bCs/>
        </w:rPr>
      </w:pPr>
    </w:p>
    <w:p w:rsidR="00BD6A45" w:rsidRPr="001A4C69" w:rsidRDefault="00BD6A45" w:rsidP="007D5954">
      <w:pPr>
        <w:pStyle w:val="NoSpacing"/>
        <w:rPr>
          <w:b/>
          <w:bCs/>
        </w:rPr>
      </w:pPr>
    </w:p>
    <w:p w:rsidR="00BD6A45" w:rsidRPr="001A4C69" w:rsidRDefault="00BD6A45" w:rsidP="007D5954">
      <w:pPr>
        <w:pStyle w:val="NoSpacing"/>
        <w:rPr>
          <w:b/>
          <w:bCs/>
        </w:rPr>
      </w:pPr>
    </w:p>
    <w:p w:rsidR="00BD6A45" w:rsidRDefault="00BD6A45" w:rsidP="007D5954">
      <w:pPr>
        <w:pStyle w:val="NoSpacing"/>
        <w:rPr>
          <w:b/>
          <w:bCs/>
        </w:rPr>
      </w:pPr>
    </w:p>
    <w:p w:rsidR="00C646C6" w:rsidRDefault="00C646C6" w:rsidP="007D5954">
      <w:pPr>
        <w:pStyle w:val="NoSpacing"/>
        <w:rPr>
          <w:b/>
          <w:bCs/>
        </w:rPr>
      </w:pPr>
    </w:p>
    <w:p w:rsidR="00C646C6" w:rsidRDefault="00C646C6" w:rsidP="007D5954">
      <w:pPr>
        <w:pStyle w:val="NoSpacing"/>
        <w:rPr>
          <w:b/>
          <w:bCs/>
        </w:rPr>
      </w:pPr>
    </w:p>
    <w:p w:rsidR="00C646C6" w:rsidRDefault="00C646C6" w:rsidP="007D5954">
      <w:pPr>
        <w:pStyle w:val="NoSpacing"/>
        <w:rPr>
          <w:b/>
          <w:bCs/>
        </w:rPr>
      </w:pPr>
    </w:p>
    <w:p w:rsidR="00C646C6" w:rsidRDefault="00C646C6" w:rsidP="007D5954">
      <w:pPr>
        <w:pStyle w:val="NoSpacing"/>
        <w:rPr>
          <w:b/>
          <w:bCs/>
        </w:rPr>
      </w:pPr>
    </w:p>
    <w:p w:rsidR="00C646C6" w:rsidRDefault="00C646C6" w:rsidP="007D5954">
      <w:pPr>
        <w:pStyle w:val="NoSpacing"/>
        <w:rPr>
          <w:b/>
          <w:bCs/>
        </w:rPr>
      </w:pPr>
    </w:p>
    <w:p w:rsidR="00C646C6" w:rsidRDefault="00C646C6" w:rsidP="007D5954">
      <w:pPr>
        <w:pStyle w:val="NoSpacing"/>
        <w:rPr>
          <w:b/>
          <w:bCs/>
        </w:rPr>
      </w:pPr>
    </w:p>
    <w:p w:rsidR="00C646C6" w:rsidRPr="001A4C69" w:rsidRDefault="00C646C6" w:rsidP="007D5954">
      <w:pPr>
        <w:pStyle w:val="NoSpacing"/>
        <w:rPr>
          <w:b/>
          <w:bCs/>
        </w:rPr>
      </w:pPr>
    </w:p>
    <w:p w:rsidR="00BD6A45" w:rsidRPr="001A4C69" w:rsidRDefault="00BD6A45" w:rsidP="007D5954">
      <w:pPr>
        <w:pStyle w:val="NoSpacing"/>
        <w:rPr>
          <w:b/>
          <w:bCs/>
        </w:rPr>
      </w:pPr>
    </w:p>
    <w:p w:rsidR="00BD6A45" w:rsidRPr="001A4C69" w:rsidRDefault="00BD6A45" w:rsidP="007D5954">
      <w:pPr>
        <w:pStyle w:val="NoSpacing"/>
        <w:rPr>
          <w:b/>
          <w:bCs/>
        </w:rPr>
      </w:pPr>
    </w:p>
    <w:p w:rsidR="00BD6A45" w:rsidRPr="001A4C69" w:rsidRDefault="00BD6A45" w:rsidP="007D5954">
      <w:pPr>
        <w:pStyle w:val="NoSpacing"/>
        <w:rPr>
          <w:b/>
          <w:bCs/>
        </w:rPr>
      </w:pPr>
    </w:p>
    <w:p w:rsidR="00BD6A45" w:rsidRPr="001A4C69" w:rsidRDefault="00BD6A45" w:rsidP="007D5954">
      <w:pPr>
        <w:pStyle w:val="NoSpacing"/>
        <w:rPr>
          <w:b/>
          <w:bCs/>
        </w:rPr>
      </w:pPr>
    </w:p>
    <w:p w:rsidR="00BD6A45" w:rsidRPr="001A4C69" w:rsidRDefault="00BD6A45" w:rsidP="007D5954">
      <w:pPr>
        <w:pStyle w:val="NoSpacing"/>
        <w:rPr>
          <w:b/>
          <w:bCs/>
        </w:rPr>
      </w:pPr>
    </w:p>
    <w:p w:rsidR="00BD6A45" w:rsidRPr="001A4C69" w:rsidRDefault="00BD6A45" w:rsidP="00BD6A45">
      <w:pPr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lastRenderedPageBreak/>
        <w:t>III ПОСТУПАК ИЗБОРА У ЗВАЊЕ НАСТАВНИКА ПРЕД НАДЛЕЖНИМ ОРГАНИМА</w:t>
      </w:r>
    </w:p>
    <w:p w:rsidR="00BD6A45" w:rsidRPr="001A4C69" w:rsidRDefault="00BD6A45" w:rsidP="00BD6A45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>Члан 11.</w:t>
      </w: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Стручни орган факултета предлаже надлежном Већу Универзитета председника и чланове комисије за израду извештаја о пријављеним кандидатима у складу са Статутом Универзитета.</w:t>
      </w:r>
    </w:p>
    <w:p w:rsidR="00BD6A45" w:rsidRPr="001A4C69" w:rsidRDefault="00BD6A45" w:rsidP="00BD6A4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A4C69">
        <w:rPr>
          <w:rFonts w:ascii="Times New Roman" w:hAnsi="Times New Roman"/>
          <w:sz w:val="24"/>
          <w:szCs w:val="24"/>
        </w:rPr>
        <w:t>Комисија за припрему извештаја о пријављеним кандидатима на конкурс дужна је да сачини извештај о свим кандидатима, са предлогом за избор одређеног кандидата у одговарајуће звање, у складу са условима утврђеним законом, Статутом и овим Правилником.</w:t>
      </w:r>
    </w:p>
    <w:p w:rsidR="00BD6A45" w:rsidRPr="001A4C69" w:rsidRDefault="00BD6A45" w:rsidP="00BD6A4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A4C69">
        <w:rPr>
          <w:rFonts w:ascii="Times New Roman" w:hAnsi="Times New Roman"/>
          <w:sz w:val="24"/>
          <w:szCs w:val="24"/>
        </w:rPr>
        <w:t>Комисија за припрему извештаја изјашњава се о сваком од услова утврђених овим Правилником као и о квалитету кандидата у писаној форми и то потврђују својим потписом.</w:t>
      </w:r>
    </w:p>
    <w:p w:rsidR="00BD6A45" w:rsidRPr="001A4C69" w:rsidRDefault="00BD6A45" w:rsidP="00BD6A4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A4C69">
        <w:rPr>
          <w:rFonts w:ascii="Times New Roman" w:hAnsi="Times New Roman"/>
          <w:sz w:val="24"/>
          <w:szCs w:val="24"/>
        </w:rPr>
        <w:t xml:space="preserve">Чланови комисије за припрему извештаја о кандидату за избор у звање одговорни су за потпуну, правилну и тачну класификацију и квантификацију резултата рада кандидата. </w:t>
      </w: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 xml:space="preserve">Комисија је дужна да сачини извештај и у случају када се ниједан од пријављених кандидата не предлаже за избор у одговарајуће звање. </w:t>
      </w: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Комисија за припрему извештаја доставља извештај о свим пријављеним кандидатима у року од 30 дана од дана преузимања конкурсне документације.</w:t>
      </w: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 xml:space="preserve">Уколико комисија за припрему извештаја процени да у року из става 6. овог члана не може да припреми извештај, председник комисије може затражити </w:t>
      </w:r>
      <w:r w:rsidRPr="001A4C69">
        <w:rPr>
          <w:rFonts w:ascii="Times New Roman" w:hAnsi="Times New Roman"/>
          <w:sz w:val="24"/>
          <w:szCs w:val="24"/>
          <w:lang w:val="sr-Cyrl-CS"/>
        </w:rPr>
        <w:t>од Већа универзитета продужење рока који не може бити дужи од 30 дана. Захтев се доставља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 писаним путем уз образложење. Надлежни органа Универзитета, који је комисију именовао, може одобрити продужење рока, који не може бити дужи од 30 дана.</w:t>
      </w:r>
    </w:p>
    <w:p w:rsidR="00BD6A45" w:rsidRPr="001A4C69" w:rsidRDefault="00BD6A45" w:rsidP="00BD6A45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1A4C69">
        <w:rPr>
          <w:rFonts w:ascii="Times New Roman" w:hAnsi="Times New Roman"/>
          <w:sz w:val="24"/>
          <w:szCs w:val="24"/>
          <w:lang w:val="sr-Cyrl-CS"/>
        </w:rPr>
        <w:t>Уколико комисија за припрему извештаја извештај не достави у року утврђеном ставом 6. овог члана, а не затражи продужетак рока, Веће универзитета затражиће од надлежног органа факултета, најкасније у року од 5 дана од дана истека рока, предлог чланова нове комисије.</w:t>
      </w: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 xml:space="preserve">Факултет је дужан да у најкраћем року достави предлог за разрешење </w:t>
      </w:r>
      <w:r w:rsidRPr="001A4C69">
        <w:rPr>
          <w:rFonts w:ascii="Times New Roman" w:eastAsia="Times New Roman" w:hAnsi="Times New Roman"/>
          <w:sz w:val="24"/>
          <w:szCs w:val="24"/>
          <w:lang w:val="sr-Cyrl-RS"/>
        </w:rPr>
        <w:t xml:space="preserve">председника и </w:t>
      </w:r>
      <w:r w:rsidRPr="001A4C69">
        <w:rPr>
          <w:rFonts w:ascii="Times New Roman" w:eastAsia="Times New Roman" w:hAnsi="Times New Roman"/>
          <w:sz w:val="24"/>
          <w:szCs w:val="24"/>
        </w:rPr>
        <w:t>чланова комисије из става 8. овог члана и истовремено упути предлог за именовање новог председника и чланова комисије, којима се рок од 30 дана за припрему извештаја не може продужити.</w:t>
      </w: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 xml:space="preserve">Извештај из става 2. овог члана, садржи: биографске податке; преглед и мишљење о досадашњем наставном и научном, односно уметничком раду сваког пријављеног кандидата; мишљење о испуњености других услова за рад утврђених законом, Статутом и општим актом Универзитета и Факултета, који морају бити образложени и сажетак извештаја који мора бити образложен, са предлогом </w:t>
      </w:r>
      <w:r w:rsidRPr="001A4C69">
        <w:rPr>
          <w:rFonts w:ascii="Times New Roman" w:hAnsi="Times New Roman"/>
          <w:sz w:val="24"/>
          <w:szCs w:val="24"/>
        </w:rPr>
        <w:t>за избор одређеног кандидата у одговарајуће звање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 по расписаном конкурсу.</w:t>
      </w:r>
    </w:p>
    <w:p w:rsidR="00BD6A45" w:rsidRPr="001A4C69" w:rsidRDefault="00BD6A45" w:rsidP="00BD6A4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A4C69">
        <w:rPr>
          <w:rFonts w:ascii="Times New Roman" w:hAnsi="Times New Roman"/>
          <w:sz w:val="24"/>
          <w:szCs w:val="24"/>
        </w:rPr>
        <w:t>Извештај комисије о пријављеним кандидатима за избор у звање, као и сажетак извештаја стављају се на увид јавности и објављују се на званичној интернет страници Универзитета до окончања конкурса.</w:t>
      </w:r>
    </w:p>
    <w:p w:rsidR="00BD6A45" w:rsidRPr="001A4C69" w:rsidRDefault="00BD6A45" w:rsidP="00BD6A4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A4C69">
        <w:rPr>
          <w:rFonts w:ascii="Times New Roman" w:hAnsi="Times New Roman"/>
          <w:sz w:val="24"/>
          <w:szCs w:val="24"/>
        </w:rPr>
        <w:t xml:space="preserve">Приговор, који </w:t>
      </w:r>
      <w:r w:rsidRPr="001A4C69"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1A4C69">
        <w:rPr>
          <w:rFonts w:ascii="Times New Roman" w:hAnsi="Times New Roman"/>
          <w:sz w:val="24"/>
          <w:szCs w:val="24"/>
        </w:rPr>
        <w:t>потписан од стране подносиоца, на извештај комисије о пријављеним кандидатима за избор у звање, током увида јавности, упућује се Универзитету.</w:t>
      </w:r>
    </w:p>
    <w:p w:rsidR="00BD6A45" w:rsidRPr="001A4C69" w:rsidRDefault="00BD6A45" w:rsidP="00BD6A4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A4C69">
        <w:rPr>
          <w:rFonts w:ascii="Times New Roman" w:hAnsi="Times New Roman"/>
          <w:sz w:val="24"/>
          <w:szCs w:val="24"/>
        </w:rPr>
        <w:lastRenderedPageBreak/>
        <w:t xml:space="preserve">Универзитет је дужан да приговор </w:t>
      </w:r>
      <w:r w:rsidRPr="001A4C69">
        <w:rPr>
          <w:rFonts w:ascii="Times New Roman" w:hAnsi="Times New Roman"/>
          <w:sz w:val="24"/>
          <w:szCs w:val="24"/>
          <w:lang w:val="sr-Cyrl-RS"/>
        </w:rPr>
        <w:t xml:space="preserve">из става 12. овог члана </w:t>
      </w:r>
      <w:r w:rsidRPr="001A4C69">
        <w:rPr>
          <w:rFonts w:ascii="Times New Roman" w:hAnsi="Times New Roman"/>
          <w:sz w:val="24"/>
          <w:szCs w:val="24"/>
        </w:rPr>
        <w:t>стави на увид јавности</w:t>
      </w:r>
      <w:r w:rsidRPr="001A4C69">
        <w:rPr>
          <w:rFonts w:ascii="Times New Roman" w:hAnsi="Times New Roman"/>
          <w:sz w:val="24"/>
          <w:szCs w:val="24"/>
          <w:lang w:val="sr-Cyrl-RS"/>
        </w:rPr>
        <w:t>, водећи рачуна о прописима који уређују заштиту података о личности</w:t>
      </w:r>
      <w:r w:rsidRPr="001A4C69">
        <w:rPr>
          <w:rFonts w:ascii="Times New Roman" w:hAnsi="Times New Roman"/>
          <w:sz w:val="24"/>
          <w:szCs w:val="24"/>
        </w:rPr>
        <w:t xml:space="preserve"> и истовремено упути председнику комисије и затражи да комисија одмах, а најкасније у року од 3 дана од дана подношења приговора, на исти достави писани одговор који постаје саставни део извештаја.</w:t>
      </w:r>
    </w:p>
    <w:p w:rsidR="00BD6A45" w:rsidRPr="001A4C69" w:rsidRDefault="00BD6A45" w:rsidP="00BD6A45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1A4C69">
        <w:rPr>
          <w:rFonts w:ascii="Times New Roman" w:hAnsi="Times New Roman"/>
          <w:sz w:val="24"/>
          <w:szCs w:val="24"/>
          <w:lang w:val="sr-Cyrl-CS"/>
        </w:rPr>
        <w:t>Члан комисије за припрему извештаја може да не потпише извештај, односно да издвоји своје мишљење које мора бити образложено и својеручно потписано.</w:t>
      </w:r>
    </w:p>
    <w:p w:rsidR="00BD6A45" w:rsidRPr="001A4C69" w:rsidRDefault="00BD6A45" w:rsidP="00BD6A45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1A4C69">
        <w:rPr>
          <w:rFonts w:ascii="Times New Roman" w:hAnsi="Times New Roman"/>
          <w:sz w:val="24"/>
          <w:szCs w:val="24"/>
          <w:lang w:val="sr-Cyrl-CS"/>
        </w:rPr>
        <w:t>Уколико председник комисије не потпише извештај, односно издвоји своје мишљење, стручни орган факултета обавештава надлежни орган Универзитета, уз предлог за именовање председника и чланова нове комисије.</w:t>
      </w: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hAnsi="Times New Roman"/>
          <w:sz w:val="24"/>
          <w:szCs w:val="24"/>
        </w:rPr>
        <w:t>Надлежни стручни орган факултета доноси Одлуку о прихватању или не прихватању извештаја, односно о утврђивању предлога кандидата за избор, односно неизбор, у звање наставника на основу Извештаја комисије и упућује органима Универзитета у даљу процедуру.</w:t>
      </w: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>Члан 12.</w:t>
      </w: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Факултет доставља Универзитету у одговарајућем броју примерака, као и у електронској форми, предлог за избор, односно неизбор, у звање наставника на одговарајућим обрасцима који</w:t>
      </w:r>
      <w:r w:rsidRPr="001A4C69">
        <w:rPr>
          <w:rFonts w:ascii="Times New Roman" w:eastAsia="Times New Roman" w:hAnsi="Times New Roman"/>
          <w:sz w:val="24"/>
          <w:szCs w:val="24"/>
          <w:lang w:val="sr-Cyrl-RS"/>
        </w:rPr>
        <w:t xml:space="preserve"> су </w:t>
      </w:r>
      <w:r w:rsidRPr="001A4C69">
        <w:rPr>
          <w:rFonts w:ascii="Times New Roman" w:eastAsia="Times New Roman" w:hAnsi="Times New Roman"/>
          <w:sz w:val="24"/>
          <w:szCs w:val="24"/>
        </w:rPr>
        <w:t>саставни део овог Правилника (образац 1, 2, 3. и 4.).</w:t>
      </w: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Уз предлог из става 1. овог члана прилаже се:</w:t>
      </w:r>
    </w:p>
    <w:p w:rsidR="00BD6A45" w:rsidRPr="001A4C69" w:rsidRDefault="00BD6A45" w:rsidP="00BD6A4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(1) Одлука о утврђивању предлога - у 2 примерка;</w:t>
      </w:r>
    </w:p>
    <w:p w:rsidR="00BD6A45" w:rsidRPr="001A4C69" w:rsidRDefault="00BD6A45" w:rsidP="00BD6A4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(2) Извештај комисије - у 2 примерка, на обрасцу број 4;</w:t>
      </w:r>
    </w:p>
    <w:p w:rsidR="00BD6A45" w:rsidRPr="001A4C69" w:rsidRDefault="00BD6A45" w:rsidP="00BD6A4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(3) Примедбе на извештај комисије у току увида јавности, ако је било таквих примедби - у одговарајућем броју примерака.</w:t>
      </w:r>
    </w:p>
    <w:p w:rsidR="00BD6A45" w:rsidRPr="001A4C69" w:rsidRDefault="00BD6A45" w:rsidP="00BD6A45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>Члан 13.</w:t>
      </w: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Факултет одлуку којом је утврђен предлог, са одговарајућом документацијом доставља Универзитету у папирном и електронском облику.</w:t>
      </w:r>
    </w:p>
    <w:p w:rsidR="00BD6A45" w:rsidRPr="001A4C69" w:rsidRDefault="00BD6A45" w:rsidP="00BD6A45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>Члан 14.</w:t>
      </w: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Председник Већа одређује члана Већа, за известиоца о једном или више извештаја о којима се одлучује на седници Већа.</w:t>
      </w: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Председник Већа може позвати председника и чланове комисије, потписнике извештаја, да пред Већем усмено образложе наводе у извештају и мишљење комисије.</w:t>
      </w:r>
    </w:p>
    <w:p w:rsidR="00BD6A45" w:rsidRPr="001A4C69" w:rsidRDefault="00BD6A45" w:rsidP="00BD6A45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BD6A45" w:rsidRDefault="00BD6A45" w:rsidP="00BD6A45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C646C6" w:rsidRPr="001A4C69" w:rsidRDefault="00C646C6" w:rsidP="00BD6A45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lastRenderedPageBreak/>
        <w:t>Члан 15.</w:t>
      </w: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После разматрања извештаја Веће може:</w:t>
      </w: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numPr>
          <w:ilvl w:val="0"/>
          <w:numId w:val="43"/>
        </w:numPr>
        <w:contextualSpacing/>
        <w:rPr>
          <w:rFonts w:ascii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донети одлуку о избору у звање доцента или ванредног професора на предлог надлежног стручног органа факултета;</w:t>
      </w:r>
    </w:p>
    <w:p w:rsidR="00BD6A45" w:rsidRPr="001A4C69" w:rsidRDefault="00BD6A45" w:rsidP="00BD6A45">
      <w:pPr>
        <w:numPr>
          <w:ilvl w:val="0"/>
          <w:numId w:val="43"/>
        </w:numPr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донети одлуку да се за доцента или ванредног професора не изабере кандидат кога је предложио надлежни стручни орган факултета;</w:t>
      </w:r>
    </w:p>
    <w:p w:rsidR="00BD6A45" w:rsidRPr="001A4C69" w:rsidRDefault="00BD6A45" w:rsidP="00BD6A45">
      <w:pPr>
        <w:numPr>
          <w:ilvl w:val="0"/>
          <w:numId w:val="43"/>
        </w:numPr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1A4C69">
        <w:rPr>
          <w:rFonts w:ascii="Times New Roman" w:hAnsi="Times New Roman"/>
          <w:sz w:val="24"/>
          <w:szCs w:val="24"/>
          <w:lang w:val="sr-Cyrl-CS"/>
        </w:rPr>
        <w:t>доставити Сенату позитивно или негативно мишљење о предлогу за избор у звање редовног професора.</w:t>
      </w:r>
    </w:p>
    <w:p w:rsidR="00BD6A45" w:rsidRPr="001A4C69" w:rsidRDefault="00BD6A45" w:rsidP="00BD6A45">
      <w:pPr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D6A45" w:rsidRPr="001A4C69" w:rsidRDefault="00BD6A45" w:rsidP="00BD6A45">
      <w:pPr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>Члан 16.</w:t>
      </w:r>
    </w:p>
    <w:p w:rsidR="00BD6A45" w:rsidRPr="001A4C69" w:rsidRDefault="00BD6A45" w:rsidP="00BD6A45">
      <w:pPr>
        <w:ind w:left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 xml:space="preserve">Уколико оцени да достављена документација предвиђена чланом 12. овог Правилника није потпуна или су за ваљану одлуку, односно мишљење, потребна додатна објашњења, Веће ће донети закључак о одлагању доношења одлуке, односно давању мишљења, при чему ће одредити рок за допуну предлога, који не може бити дужи од 20 дана од дана достављања закључка факултету. </w:t>
      </w: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Након истека рока из става 1. овог члана Веће само може донети одлуку о избору или неизбору кандидата на основу расположиве документације, односно дати позитивно или негативно мишљење Сенату.</w:t>
      </w: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 xml:space="preserve">Одлука коју Веће донесе мора бити образложена. </w:t>
      </w: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 xml:space="preserve">Одлука коју Веће донесе доставља се факултету који је расписао конкурс ради достављања свим учесницима конкурса. </w:t>
      </w: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>Члан 17.</w:t>
      </w: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Сенат Универзитета доноси одлуку о избору у звање редовног професора, на предлог стручног органа факултета, по прибављеном мишљењу надлежног Већа.</w:t>
      </w:r>
    </w:p>
    <w:p w:rsidR="00BD6A45" w:rsidRPr="001A4C69" w:rsidRDefault="00BD6A45" w:rsidP="00BD6A45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Сенат може:</w:t>
      </w:r>
    </w:p>
    <w:p w:rsidR="00BD6A45" w:rsidRPr="001A4C69" w:rsidRDefault="00BD6A45" w:rsidP="00BD6A45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1) донети одлуку о избору у звање предложеног кандидата, или</w:t>
      </w:r>
    </w:p>
    <w:p w:rsidR="00BD6A45" w:rsidRPr="001A4C69" w:rsidRDefault="00BD6A45" w:rsidP="00BD6A45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2) донети одлуку да се предложени кандидат не изабере у предложено звање.</w:t>
      </w:r>
    </w:p>
    <w:p w:rsidR="00BD6A45" w:rsidRPr="001A4C69" w:rsidRDefault="00BD6A45" w:rsidP="00BD6A45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Уколико оцени да су за ваљану одлуку потребна додатна објашњења, Сенат ће донети закључак о одлагању доношења одлуке, при чему ће одредити рок за допуну предлога, који не може бити дужи 20 дана од дана достављања закључка.</w:t>
      </w: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Након истека рока из става 3. овог члана, Сенат ће донети одлуку.</w:t>
      </w: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Одлука коју Сенат донесе мора бити образложена.</w:t>
      </w: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 xml:space="preserve">Одлука коју Сенат донесе доставља се факултету који је расписао конкурс, ради достављања свим учесницима конкурса. </w:t>
      </w:r>
    </w:p>
    <w:p w:rsidR="00BD6A45" w:rsidRPr="001A4C69" w:rsidRDefault="00BD6A45" w:rsidP="00BD6A45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C646C6" w:rsidRDefault="00C646C6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646C6" w:rsidRDefault="00C646C6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lastRenderedPageBreak/>
        <w:t>Члан 18.</w:t>
      </w: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Факултет у саставу Универзитета на чији предлог је наставник изабран у звање дужан је да са њим закључи уговор о раду у року од 30 дана од дана коначности одлуке о избору.</w:t>
      </w: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Изабрани кандидат стиче звање закључивањем уговора о раду .</w:t>
      </w: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D6A45" w:rsidRPr="001A4C69" w:rsidRDefault="00BD6A45" w:rsidP="00BD6A45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>IV ПРЕЛАЗНЕ И ЗАВРШНЕ ОДРЕДБЕ</w:t>
      </w:r>
    </w:p>
    <w:p w:rsidR="00BD6A45" w:rsidRPr="001A4C69" w:rsidRDefault="00BD6A45" w:rsidP="00BD6A45">
      <w:pPr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>Члан 19.</w:t>
      </w:r>
    </w:p>
    <w:p w:rsidR="00BD6A45" w:rsidRPr="001A4C69" w:rsidRDefault="00BD6A45" w:rsidP="00BD6A45">
      <w:pPr>
        <w:rPr>
          <w:rFonts w:ascii="Times New Roman" w:eastAsia="Times New Roman" w:hAnsi="Times New Roman"/>
          <w:b/>
          <w:sz w:val="24"/>
          <w:szCs w:val="24"/>
        </w:rPr>
      </w:pPr>
    </w:p>
    <w:p w:rsidR="00BD6A45" w:rsidRPr="001A4C69" w:rsidRDefault="00BD6A45" w:rsidP="00BD6A45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 xml:space="preserve">Овај Правилник </w:t>
      </w:r>
      <w:r w:rsidRPr="001A4C69">
        <w:rPr>
          <w:rFonts w:ascii="Times New Roman" w:hAnsi="Times New Roman"/>
          <w:sz w:val="24"/>
          <w:szCs w:val="24"/>
        </w:rPr>
        <w:t xml:space="preserve">ступа на снагу осмог дана од дана објављивања на сајту Универзитета у Крагујевцу </w:t>
      </w:r>
      <w:hyperlink r:id="rId8" w:history="1">
        <w:r w:rsidRPr="001A4C69">
          <w:rPr>
            <w:rFonts w:ascii="Times New Roman" w:hAnsi="Times New Roman"/>
            <w:sz w:val="24"/>
            <w:szCs w:val="24"/>
            <w:u w:val="single"/>
          </w:rPr>
          <w:t>www.kg.ac.rs</w:t>
        </w:r>
      </w:hyperlink>
      <w:r w:rsidRPr="001A4C69">
        <w:rPr>
          <w:rFonts w:ascii="Times New Roman" w:hAnsi="Times New Roman"/>
          <w:sz w:val="24"/>
          <w:szCs w:val="24"/>
        </w:rPr>
        <w:t xml:space="preserve"> .</w:t>
      </w: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>Члан 20.</w:t>
      </w: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D6A45" w:rsidRPr="001A4C69" w:rsidRDefault="00BD6A45" w:rsidP="00BD6A4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Даном ступања на снагу овог Правилника престаје да важи Правилник о начину и поступку заснивања радног односа и стицању звања наставн</w:t>
      </w:r>
      <w:r w:rsidR="001A4C69">
        <w:rPr>
          <w:rFonts w:ascii="Times New Roman" w:eastAsia="Times New Roman" w:hAnsi="Times New Roman"/>
          <w:sz w:val="24"/>
          <w:szCs w:val="24"/>
        </w:rPr>
        <w:t>ика Универзитета у Крагујевцу (</w:t>
      </w:r>
      <w:r w:rsidRPr="001A4C69">
        <w:rPr>
          <w:rFonts w:ascii="Times New Roman" w:eastAsia="Times New Roman" w:hAnsi="Times New Roman"/>
          <w:sz w:val="24"/>
          <w:szCs w:val="24"/>
        </w:rPr>
        <w:t>Број:</w:t>
      </w:r>
      <w:r w:rsidRPr="001A4C69">
        <w:rPr>
          <w:rFonts w:ascii="Times New Roman" w:eastAsia="Times New Roman" w:hAnsi="Times New Roman"/>
          <w:sz w:val="24"/>
          <w:szCs w:val="24"/>
          <w:lang w:val="sr-Latn-RS"/>
        </w:rPr>
        <w:t>I</w:t>
      </w:r>
      <w:r w:rsidRPr="001A4C69">
        <w:rPr>
          <w:rFonts w:ascii="Times New Roman" w:eastAsia="Times New Roman" w:hAnsi="Times New Roman"/>
          <w:sz w:val="24"/>
          <w:szCs w:val="24"/>
          <w:lang w:val="sr-Cyrl-RS"/>
        </w:rPr>
        <w:t>-01-13 од 10.01.2014.године - пречишћен текст).</w:t>
      </w: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>Члан 21.</w:t>
      </w: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D6A45" w:rsidRPr="001A4C69" w:rsidRDefault="00BD6A45" w:rsidP="00BD6A45">
      <w:pPr>
        <w:ind w:firstLine="117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ab/>
      </w:r>
      <w:r w:rsidRPr="001A4C69">
        <w:rPr>
          <w:rFonts w:ascii="Times New Roman" w:eastAsia="Times New Roman" w:hAnsi="Times New Roman"/>
          <w:sz w:val="24"/>
          <w:szCs w:val="24"/>
        </w:rPr>
        <w:t>Обавезују се факултети у саставу Универзитета да своје опште акте којима уређују услов</w:t>
      </w:r>
      <w:r w:rsidRPr="001A4C69">
        <w:rPr>
          <w:rFonts w:ascii="Times New Roman" w:eastAsia="Times New Roman" w:hAnsi="Times New Roman"/>
          <w:strike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  <w:lang w:val="sr-Cyrl-RS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 за избор </w:t>
      </w:r>
      <w:r w:rsidRPr="001A4C69">
        <w:rPr>
          <w:rFonts w:ascii="Times New Roman" w:eastAsia="Times New Roman" w:hAnsi="Times New Roman"/>
          <w:sz w:val="24"/>
          <w:szCs w:val="24"/>
          <w:lang w:val="sr-Cyrl-RS"/>
        </w:rPr>
        <w:t xml:space="preserve">у звање 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наставника ускладе са одредбама овог Правилника, користећи право утврђено чланом 1. став 2. овог акта, најкасније до 15. марта 2016. године. </w:t>
      </w:r>
    </w:p>
    <w:p w:rsidR="00BD6A45" w:rsidRPr="001A4C69" w:rsidRDefault="00BD6A45" w:rsidP="00BD6A45">
      <w:pPr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>Члан 22.</w:t>
      </w: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D6A45" w:rsidRPr="001A4C69" w:rsidRDefault="00BD6A45" w:rsidP="00BD6A45">
      <w:pPr>
        <w:ind w:firstLine="117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b/>
          <w:sz w:val="24"/>
          <w:szCs w:val="24"/>
        </w:rPr>
        <w:tab/>
      </w:r>
      <w:r w:rsidRPr="001A4C69">
        <w:rPr>
          <w:rFonts w:ascii="Times New Roman" w:eastAsia="Times New Roman" w:hAnsi="Times New Roman"/>
          <w:sz w:val="24"/>
          <w:szCs w:val="24"/>
        </w:rPr>
        <w:t>Обавезује се Сенат Универзитета да Комисији за акредитацију и проверу квалитета достави овај Правилник одмах након његовог ступања на снагу, а најкасније до 31. марта 2016. године.</w:t>
      </w:r>
    </w:p>
    <w:p w:rsidR="00BD6A45" w:rsidRPr="001A4C69" w:rsidRDefault="00BD6A45" w:rsidP="00BD6A45">
      <w:pPr>
        <w:ind w:firstLine="117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ab/>
        <w:t>Обавезује се Сенат Универзитета да Комисију за акредитацију и проверу квалитета информише о свакој измени и допуни овог акта у року од 15 дана од дана његовог усвајања.</w:t>
      </w:r>
    </w:p>
    <w:p w:rsidR="00BD6A45" w:rsidRPr="001A4C69" w:rsidRDefault="00BD6A45" w:rsidP="00BD6A45">
      <w:pPr>
        <w:ind w:firstLine="117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ind w:firstLine="117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ind w:firstLine="117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ind w:firstLine="117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ind w:firstLine="117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СЕНАТ УНИВЕРЗИТЕТА У КРАГУЈЕВЦУ</w:t>
      </w: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Број:___________</w:t>
      </w: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>Дана:__________</w:t>
      </w:r>
    </w:p>
    <w:p w:rsidR="00BD6A45" w:rsidRPr="001A4C69" w:rsidRDefault="00BD6A45" w:rsidP="00BD6A45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sz w:val="24"/>
          <w:szCs w:val="24"/>
        </w:rPr>
        <w:t xml:space="preserve">К р а г у ј е в а ц </w:t>
      </w:r>
    </w:p>
    <w:p w:rsidR="00BD6A45" w:rsidRPr="001A4C69" w:rsidRDefault="00BD6A45" w:rsidP="00BD6A45">
      <w:pPr>
        <w:jc w:val="right"/>
        <w:rPr>
          <w:rFonts w:ascii="Times New Roman" w:hAnsi="Times New Roman"/>
          <w:b/>
          <w:sz w:val="24"/>
          <w:szCs w:val="24"/>
        </w:rPr>
      </w:pPr>
    </w:p>
    <w:p w:rsidR="00BD6A45" w:rsidRPr="001A4C69" w:rsidRDefault="00BD6A45" w:rsidP="00BD6A45">
      <w:pPr>
        <w:jc w:val="right"/>
        <w:rPr>
          <w:rFonts w:ascii="Times New Roman" w:hAnsi="Times New Roman"/>
          <w:b/>
          <w:sz w:val="24"/>
          <w:szCs w:val="24"/>
        </w:rPr>
      </w:pPr>
      <w:r w:rsidRPr="001A4C69">
        <w:rPr>
          <w:rFonts w:ascii="Times New Roman" w:hAnsi="Times New Roman"/>
          <w:b/>
          <w:sz w:val="24"/>
          <w:szCs w:val="24"/>
        </w:rPr>
        <w:t>ПРЕДСЕДНИК СЕНАТА,</w:t>
      </w:r>
    </w:p>
    <w:p w:rsidR="00BD6A45" w:rsidRPr="001A4C69" w:rsidRDefault="00BD6A45" w:rsidP="00BD6A45">
      <w:pPr>
        <w:jc w:val="right"/>
        <w:rPr>
          <w:rFonts w:ascii="Times New Roman" w:hAnsi="Times New Roman"/>
          <w:sz w:val="24"/>
          <w:szCs w:val="24"/>
        </w:rPr>
      </w:pPr>
      <w:r w:rsidRPr="001A4C69">
        <w:rPr>
          <w:rFonts w:ascii="Times New Roman" w:hAnsi="Times New Roman"/>
          <w:sz w:val="24"/>
          <w:szCs w:val="24"/>
        </w:rPr>
        <w:t>Проф. др Небојша Арсенијевић, ректор</w:t>
      </w:r>
    </w:p>
    <w:p w:rsidR="00BD6A45" w:rsidRPr="001A4C69" w:rsidRDefault="00BD6A45" w:rsidP="00BD6A45">
      <w:pPr>
        <w:jc w:val="right"/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rPr>
          <w:rFonts w:ascii="Times New Roman" w:hAnsi="Times New Roman"/>
          <w:sz w:val="24"/>
          <w:szCs w:val="24"/>
        </w:rPr>
      </w:pPr>
    </w:p>
    <w:p w:rsidR="00BD6A45" w:rsidRPr="001A4C69" w:rsidRDefault="00BD6A45" w:rsidP="00BD6A45">
      <w:pPr>
        <w:jc w:val="center"/>
        <w:rPr>
          <w:rFonts w:ascii="Times New Roman" w:hAnsi="Times New Roman"/>
          <w:b/>
          <w:sz w:val="24"/>
          <w:szCs w:val="24"/>
        </w:rPr>
      </w:pPr>
      <w:r w:rsidRPr="001A4C69">
        <w:rPr>
          <w:rFonts w:ascii="Times New Roman" w:hAnsi="Times New Roman"/>
          <w:b/>
          <w:sz w:val="24"/>
          <w:szCs w:val="24"/>
        </w:rPr>
        <w:t>О Б Р А З Л О Ж Е Њ Е</w:t>
      </w:r>
    </w:p>
    <w:p w:rsidR="00BD6A45" w:rsidRPr="001A4C69" w:rsidRDefault="00BD6A45" w:rsidP="00BD6A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BD6A45" w:rsidRPr="001A4C69" w:rsidRDefault="00BD6A45" w:rsidP="00BD6A45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A4C69">
        <w:rPr>
          <w:rFonts w:ascii="Times New Roman" w:hAnsi="Times New Roman"/>
          <w:b/>
          <w:sz w:val="24"/>
          <w:szCs w:val="24"/>
        </w:rPr>
        <w:t>Правни основ</w:t>
      </w:r>
      <w:r w:rsidRPr="001A4C69">
        <w:rPr>
          <w:rFonts w:ascii="Times New Roman" w:hAnsi="Times New Roman"/>
          <w:sz w:val="24"/>
          <w:szCs w:val="24"/>
        </w:rPr>
        <w:t xml:space="preserve"> за доношење</w:t>
      </w:r>
      <w:r w:rsidRPr="001A4C69">
        <w:rPr>
          <w:rFonts w:ascii="Times New Roman" w:eastAsia="Times New Roman" w:hAnsi="Times New Roman"/>
          <w:sz w:val="24"/>
          <w:szCs w:val="24"/>
        </w:rPr>
        <w:t xml:space="preserve"> Пр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вил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ика</w:t>
      </w:r>
      <w:r w:rsidRPr="001A4C69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по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pacing w:val="5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п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нив</w:t>
      </w:r>
      <w:r w:rsidRPr="001A4C69">
        <w:rPr>
          <w:rFonts w:ascii="Times New Roman" w:eastAsia="Times New Roman" w:hAnsi="Times New Roman"/>
          <w:spacing w:val="5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ог</w:t>
      </w:r>
      <w:r w:rsidRPr="001A4C69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од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о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A4C69">
        <w:rPr>
          <w:rFonts w:ascii="Times New Roman" w:eastAsia="Times New Roman" w:hAnsi="Times New Roman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z w:val="24"/>
          <w:szCs w:val="24"/>
        </w:rPr>
        <w:t>ц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зва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њ</w:t>
      </w:r>
      <w:r w:rsidRPr="001A4C69">
        <w:rPr>
          <w:rFonts w:ascii="Times New Roman" w:eastAsia="Times New Roman" w:hAnsi="Times New Roman"/>
          <w:sz w:val="24"/>
          <w:szCs w:val="24"/>
        </w:rPr>
        <w:t>а н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z w:val="24"/>
          <w:szCs w:val="24"/>
        </w:rPr>
        <w:t>ника</w:t>
      </w:r>
      <w:r w:rsidRPr="001A4C69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ив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р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з</w:t>
      </w:r>
      <w:r w:rsidRPr="001A4C69">
        <w:rPr>
          <w:rFonts w:ascii="Times New Roman" w:eastAsia="Times New Roman" w:hAnsi="Times New Roman"/>
          <w:sz w:val="24"/>
          <w:szCs w:val="24"/>
        </w:rPr>
        <w:t>и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та</w:t>
      </w:r>
      <w:r w:rsidRPr="001A4C69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Кр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pacing w:val="4"/>
          <w:sz w:val="24"/>
          <w:szCs w:val="24"/>
        </w:rPr>
        <w:t>г</w:t>
      </w:r>
      <w:r w:rsidRPr="001A4C69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је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A4C69">
        <w:rPr>
          <w:rFonts w:ascii="Times New Roman" w:eastAsia="Times New Roman" w:hAnsi="Times New Roman"/>
          <w:spacing w:val="5"/>
          <w:sz w:val="24"/>
          <w:szCs w:val="24"/>
        </w:rPr>
        <w:t>ц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pacing w:val="3"/>
          <w:sz w:val="24"/>
          <w:szCs w:val="24"/>
        </w:rPr>
        <w:t>(</w:t>
      </w:r>
      <w:r w:rsidRPr="001A4C69">
        <w:rPr>
          <w:rFonts w:ascii="Times New Roman" w:eastAsia="Times New Roman" w:hAnsi="Times New Roman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pacing w:val="2"/>
          <w:sz w:val="24"/>
          <w:szCs w:val="24"/>
        </w:rPr>
        <w:t xml:space="preserve"> д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љ</w:t>
      </w:r>
      <w:r w:rsidRPr="001A4C69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A4C69">
        <w:rPr>
          <w:rFonts w:ascii="Times New Roman" w:eastAsia="Times New Roman" w:hAnsi="Times New Roman"/>
          <w:sz w:val="24"/>
          <w:szCs w:val="24"/>
        </w:rPr>
        <w:t>м</w:t>
      </w:r>
      <w:r w:rsidRPr="001A4C69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текс</w:t>
      </w:r>
      <w:r w:rsidRPr="001A4C69">
        <w:rPr>
          <w:rFonts w:ascii="Times New Roman" w:eastAsia="Times New Roman" w:hAnsi="Times New Roman"/>
          <w:spacing w:val="5"/>
          <w:sz w:val="24"/>
          <w:szCs w:val="24"/>
        </w:rPr>
        <w:t>т</w:t>
      </w:r>
      <w:r w:rsidRPr="001A4C69">
        <w:rPr>
          <w:rFonts w:ascii="Times New Roman" w:eastAsia="Times New Roman" w:hAnsi="Times New Roman"/>
          <w:spacing w:val="-8"/>
          <w:sz w:val="24"/>
          <w:szCs w:val="24"/>
        </w:rPr>
        <w:t>у</w:t>
      </w:r>
      <w:r w:rsidRPr="001A4C69">
        <w:rPr>
          <w:rFonts w:ascii="Times New Roman" w:eastAsia="Times New Roman" w:hAnsi="Times New Roman"/>
          <w:sz w:val="24"/>
          <w:szCs w:val="24"/>
        </w:rPr>
        <w:t>:</w:t>
      </w:r>
      <w:r w:rsidRPr="001A4C69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sz w:val="24"/>
          <w:szCs w:val="24"/>
        </w:rPr>
        <w:t>Пр</w:t>
      </w:r>
      <w:r w:rsidRPr="001A4C69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A4C69">
        <w:rPr>
          <w:rFonts w:ascii="Times New Roman" w:eastAsia="Times New Roman" w:hAnsi="Times New Roman"/>
          <w:sz w:val="24"/>
          <w:szCs w:val="24"/>
        </w:rPr>
        <w:t>вил</w:t>
      </w:r>
      <w:r w:rsidRPr="001A4C69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A4C69">
        <w:rPr>
          <w:rFonts w:ascii="Times New Roman" w:eastAsia="Times New Roman" w:hAnsi="Times New Roman"/>
          <w:sz w:val="24"/>
          <w:szCs w:val="24"/>
        </w:rPr>
        <w:t>ик), садржан је у овлашћењима и надлежности</w:t>
      </w:r>
      <w:r w:rsidRPr="001A4C69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1A4C69">
        <w:rPr>
          <w:rFonts w:ascii="Times New Roman" w:eastAsia="Times New Roman" w:hAnsi="Times New Roman"/>
          <w:bCs/>
          <w:sz w:val="24"/>
          <w:szCs w:val="24"/>
        </w:rPr>
        <w:t>Сената, као највишег стручног органа Универзитета, утврђених чланом 55. Закона о високом образовању, чланом 3. и чланом 15. Минималних услова за избор у звања наставника на универзитету Националног савета за високо образовање, чланом 18. став 2. тачка 6. и чланом, 104. Статута Универзитета у Крагујевцу, да донесе општи акт којим се уређују услови за избор у звања наставника Универзитета у Крагујевцу.</w:t>
      </w:r>
    </w:p>
    <w:p w:rsidR="00BD6A45" w:rsidRPr="001A4C69" w:rsidRDefault="00BD6A45" w:rsidP="00BD6A45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BD6A45" w:rsidRPr="001A4C69" w:rsidRDefault="00BD6A45" w:rsidP="00BD6A45">
      <w:pPr>
        <w:jc w:val="both"/>
        <w:rPr>
          <w:rFonts w:ascii="Times New Roman" w:hAnsi="Times New Roman"/>
          <w:sz w:val="24"/>
          <w:szCs w:val="24"/>
        </w:rPr>
      </w:pPr>
      <w:r w:rsidRPr="001A4C69">
        <w:rPr>
          <w:rFonts w:ascii="Times New Roman" w:eastAsia="Times New Roman" w:hAnsi="Times New Roman"/>
          <w:b/>
          <w:bCs/>
          <w:sz w:val="24"/>
          <w:szCs w:val="24"/>
        </w:rPr>
        <w:t xml:space="preserve">Разлози </w:t>
      </w:r>
      <w:r w:rsidRPr="001A4C69">
        <w:rPr>
          <w:rFonts w:ascii="Times New Roman" w:eastAsia="Times New Roman" w:hAnsi="Times New Roman"/>
          <w:bCs/>
          <w:sz w:val="24"/>
          <w:szCs w:val="24"/>
        </w:rPr>
        <w:t>за доношење овог Правилника садржани су иницијативи Сената Универзитета да се на квалитетнији начин и на мерљивим резултатима рада кандидата уреде услови и елементи за избор у звања наставника, као и у обавези утврђеној Минималним условима за избор у звања наставника на универзитету које је прописао Национални савет за високо образовање Републике Србије који је прописао минималне услове за избор у звање, као и рокове доношења општег акта и процедуру његовог ступања на снагу и почетак примене.</w:t>
      </w:r>
    </w:p>
    <w:p w:rsidR="00BA73F0" w:rsidRPr="001A4C69" w:rsidRDefault="00BA73F0" w:rsidP="00BA73F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73F0" w:rsidRPr="001A4C69" w:rsidRDefault="00BA73F0" w:rsidP="00BA73F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D6A45" w:rsidRPr="001A4C69" w:rsidRDefault="00BD6A45" w:rsidP="00F117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6A45" w:rsidRPr="001A4C69" w:rsidRDefault="00BD6A45" w:rsidP="00F117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6A45" w:rsidRPr="001A4C69" w:rsidRDefault="00BD6A45" w:rsidP="00F117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6A45" w:rsidRPr="001A4C69" w:rsidRDefault="00BD6A45" w:rsidP="00F117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6A45" w:rsidRPr="001A4C69" w:rsidRDefault="00BD6A45" w:rsidP="00F117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17B1" w:rsidRPr="001A4C69" w:rsidRDefault="00765E95" w:rsidP="00F117B1">
      <w:pPr>
        <w:jc w:val="center"/>
        <w:rPr>
          <w:rFonts w:ascii="Times New Roman" w:hAnsi="Times New Roman"/>
          <w:b/>
          <w:sz w:val="28"/>
          <w:szCs w:val="28"/>
        </w:rPr>
      </w:pPr>
      <w:r w:rsidRPr="001A4C69">
        <w:rPr>
          <w:rFonts w:ascii="Times New Roman" w:hAnsi="Times New Roman"/>
          <w:b/>
          <w:sz w:val="28"/>
          <w:szCs w:val="28"/>
        </w:rPr>
        <w:lastRenderedPageBreak/>
        <w:t>АНЕКС 1</w:t>
      </w:r>
    </w:p>
    <w:p w:rsidR="00990C15" w:rsidRPr="001A4C69" w:rsidRDefault="00990C15" w:rsidP="00765E95">
      <w:pPr>
        <w:pStyle w:val="NoSpacing"/>
        <w:rPr>
          <w:b/>
          <w:bCs/>
        </w:rPr>
      </w:pPr>
    </w:p>
    <w:tbl>
      <w:tblPr>
        <w:tblpPr w:leftFromText="180" w:rightFromText="180" w:bottomFromText="200" w:vertAnchor="text" w:horzAnchor="margin" w:tblpX="-601" w:tblpY="631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98"/>
        <w:gridCol w:w="8910"/>
        <w:gridCol w:w="1507"/>
        <w:gridCol w:w="1193"/>
      </w:tblGrid>
      <w:tr w:rsidR="00354D58" w:rsidRPr="001A4C69" w:rsidTr="00765E95">
        <w:tc>
          <w:tcPr>
            <w:tcW w:w="15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C69">
              <w:rPr>
                <w:rFonts w:ascii="Times New Roman" w:hAnsi="Times New Roman"/>
                <w:b/>
                <w:sz w:val="24"/>
                <w:szCs w:val="24"/>
              </w:rPr>
              <w:t>Категорије репрезентативних референци за образовно-уметничку област</w:t>
            </w:r>
          </w:p>
          <w:p w:rsidR="004242A4" w:rsidRPr="001A4C69" w:rsidRDefault="004242A4" w:rsidP="008B5B53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A4C69">
              <w:rPr>
                <w:rFonts w:ascii="Times New Roman" w:hAnsi="Times New Roman"/>
                <w:b/>
                <w:sz w:val="24"/>
                <w:szCs w:val="24"/>
              </w:rPr>
              <w:t>ЛИКОВНЕ И ПРИМЕЊЕНЕ УМЕТНОСТИ</w:t>
            </w:r>
          </w:p>
        </w:tc>
      </w:tr>
      <w:tr w:rsidR="00354D58" w:rsidRPr="001A4C69" w:rsidTr="00765E9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765E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Назив групе Резултата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765E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Ознака групе резултата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242A4" w:rsidRPr="001A4C69" w:rsidRDefault="004242A4" w:rsidP="00765E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Врста резултата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765E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Ознака</w:t>
            </w:r>
            <w:r w:rsidR="00765E95" w:rsidRPr="001A4C6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резултата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765E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Вредност</w:t>
            </w:r>
          </w:p>
          <w:p w:rsidR="004242A4" w:rsidRPr="001A4C69" w:rsidRDefault="004242A4" w:rsidP="00765E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резултата</w:t>
            </w:r>
          </w:p>
        </w:tc>
      </w:tr>
      <w:tr w:rsidR="00354D58" w:rsidRPr="001A4C69" w:rsidTr="00765E9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2271E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2271E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242A4" w:rsidRPr="001A4C69" w:rsidRDefault="004242A4" w:rsidP="002271E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242A4" w:rsidRPr="001A4C69" w:rsidRDefault="004242A4" w:rsidP="002271EF">
            <w:pPr>
              <w:jc w:val="center"/>
              <w:rPr>
                <w:rFonts w:ascii="Times New Roman" w:hAnsi="Times New Roman"/>
                <w:b/>
              </w:rPr>
            </w:pPr>
            <w:r w:rsidRPr="001A4C6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242A4" w:rsidRPr="001A4C69" w:rsidRDefault="004242A4" w:rsidP="002271E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354D58" w:rsidRPr="001A4C69" w:rsidTr="00765E9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242A4" w:rsidRPr="001A4C69" w:rsidRDefault="004242A4" w:rsidP="008B5B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Уметничка делатност</w:t>
            </w:r>
          </w:p>
          <w:p w:rsidR="004242A4" w:rsidRPr="001A4C69" w:rsidRDefault="004242A4" w:rsidP="008B5B53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Излагачка делатност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ЛП 10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4242A4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Самостална изложба (ауторски наступ) међународног карактера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</w:rPr>
            </w:pPr>
            <w:r w:rsidRPr="001A4C69">
              <w:rPr>
                <w:rFonts w:ascii="Times New Roman" w:hAnsi="Times New Roman"/>
              </w:rPr>
              <w:t>ЛП11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4242A4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Самостална изложба (ауторски наступ) националног карактера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</w:rPr>
            </w:pPr>
            <w:r w:rsidRPr="001A4C69">
              <w:rPr>
                <w:rFonts w:ascii="Times New Roman" w:hAnsi="Times New Roman"/>
              </w:rPr>
              <w:t>ЛП12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4242A4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Самостална изложба (ауторски наступ) локалног карактера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</w:rPr>
            </w:pPr>
            <w:r w:rsidRPr="001A4C69">
              <w:rPr>
                <w:rFonts w:ascii="Times New Roman" w:hAnsi="Times New Roman"/>
              </w:rPr>
              <w:t>ЛП13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4242A4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Групна изложба међународног карактера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</w:rPr>
            </w:pPr>
            <w:r w:rsidRPr="001A4C69">
              <w:rPr>
                <w:rFonts w:ascii="Times New Roman" w:hAnsi="Times New Roman"/>
              </w:rPr>
              <w:t>ЛП14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4242A4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Групна изложба националног карактера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</w:rPr>
            </w:pPr>
            <w:r w:rsidRPr="001A4C69">
              <w:rPr>
                <w:rFonts w:ascii="Times New Roman" w:hAnsi="Times New Roman"/>
              </w:rPr>
              <w:t>ЛП15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4242A4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Групна изложба локалног карактера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</w:rPr>
            </w:pPr>
            <w:r w:rsidRPr="001A4C69">
              <w:rPr>
                <w:rFonts w:ascii="Times New Roman" w:hAnsi="Times New Roman"/>
              </w:rPr>
              <w:t>ЛП16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ЛП 10 – Уметничка и излагачка делатност</w:t>
            </w:r>
            <w:r w:rsidR="00765E95"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- подразумева самосталну изложбу у референтним галеријским просторима, или музејима и излагање на референтним групним изложбама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765E95">
            <w:pPr>
              <w:pStyle w:val="ListParagraph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Референтни галеријски простори су галерије са уметничким саветом и музеји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9D3174">
            <w:pPr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9D31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Референтне групне изложбе су изложбе са обавезном селекцијом жирија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9D3174">
            <w:pPr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9D31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D58" w:rsidRPr="001A4C69" w:rsidTr="00765E95">
        <w:trPr>
          <w:trHeight w:val="48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Самосталне изложбе у музејским просторима по позиву, у том случају установе не морају да имају уметнички савет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9D3174">
            <w:pPr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9D31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Заступљеност дела у јавним и приватним колекцијама се бодује као ЛП14 или ЛП15, ако имају верификацију од јавног значаја и изложене су суду стручне јавности у јавним просторима 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9D3174">
            <w:pPr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9D31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D58" w:rsidRPr="001A4C69" w:rsidTr="00765E9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65E95" w:rsidRPr="001A4C69" w:rsidRDefault="00765E95" w:rsidP="008B5B53">
            <w:pPr>
              <w:tabs>
                <w:tab w:val="center" w:pos="12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Награде и признања за уметнички рад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E95" w:rsidRPr="001A4C69" w:rsidRDefault="00765E95" w:rsidP="00765E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ЛП 20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Награда међународног карактера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</w:rPr>
            </w:pPr>
            <w:r w:rsidRPr="001A4C69">
              <w:rPr>
                <w:rFonts w:ascii="Times New Roman" w:hAnsi="Times New Roman"/>
              </w:rPr>
              <w:t>ЛП 21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65E95" w:rsidRPr="001A4C69" w:rsidRDefault="00765E95" w:rsidP="008B5B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E95" w:rsidRPr="001A4C69" w:rsidRDefault="00765E95" w:rsidP="00765E9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Награда националног карактера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</w:rPr>
            </w:pPr>
            <w:r w:rsidRPr="001A4C69">
              <w:rPr>
                <w:rFonts w:ascii="Times New Roman" w:hAnsi="Times New Roman"/>
              </w:rPr>
              <w:t>ЛП 22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65E95" w:rsidRPr="001A4C69" w:rsidRDefault="00765E95" w:rsidP="008B5B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E95" w:rsidRPr="001A4C69" w:rsidRDefault="00765E95" w:rsidP="00765E9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Награда локалног карактера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</w:rPr>
            </w:pPr>
            <w:r w:rsidRPr="001A4C69">
              <w:rPr>
                <w:rFonts w:ascii="Times New Roman" w:hAnsi="Times New Roman"/>
              </w:rPr>
              <w:t>ЛП 23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54D58" w:rsidRPr="001A4C69" w:rsidTr="00765E95">
        <w:trPr>
          <w:trHeight w:val="25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65E95" w:rsidRPr="001A4C69" w:rsidRDefault="00765E95" w:rsidP="008B5B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E95" w:rsidRPr="001A4C69" w:rsidRDefault="00765E95" w:rsidP="00765E9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Дипломе и Похвале међународног карактера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</w:rPr>
            </w:pPr>
            <w:r w:rsidRPr="001A4C69">
              <w:rPr>
                <w:rFonts w:ascii="Times New Roman" w:hAnsi="Times New Roman"/>
              </w:rPr>
              <w:t>ЛП 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65E95" w:rsidRPr="001A4C69" w:rsidRDefault="00765E95" w:rsidP="008B5B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E95" w:rsidRPr="001A4C69" w:rsidRDefault="00765E95" w:rsidP="00765E9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Дипломе и Похвале националног карактера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</w:rPr>
            </w:pPr>
            <w:r w:rsidRPr="001A4C69">
              <w:rPr>
                <w:rFonts w:ascii="Times New Roman" w:hAnsi="Times New Roman"/>
              </w:rPr>
              <w:t>ЛП 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65E95" w:rsidRPr="001A4C69" w:rsidRDefault="00765E95" w:rsidP="008B5B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E95" w:rsidRPr="001A4C69" w:rsidRDefault="00765E95" w:rsidP="00765E9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Дипломе и Похвале локалног карактера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</w:rPr>
            </w:pPr>
            <w:r w:rsidRPr="001A4C69">
              <w:rPr>
                <w:rFonts w:ascii="Times New Roman" w:hAnsi="Times New Roman"/>
              </w:rPr>
              <w:t>ЛП 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65E95" w:rsidRPr="001A4C69" w:rsidRDefault="00765E95" w:rsidP="008B5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ЛП 20 – Награде и признања за уметнички рад-у категорију ЛП21 се убраја и откуп дела од стране референтне иностране галерије или музеја, у категорију ЛП21 се убраја и откуп дела од стране музеја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D58" w:rsidRPr="001A4C69" w:rsidTr="00765E95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65E95" w:rsidRPr="001A4C69" w:rsidRDefault="00765E95" w:rsidP="008B5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ЛП20- Награде и признања за уметнички рад, уметничка област</w:t>
            </w:r>
            <w:r w:rsidR="002271EF"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Унутрашња архитектура и индустријски дизајн</w:t>
            </w:r>
          </w:p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ЛП21 - Награда</w:t>
            </w:r>
            <w:r w:rsidR="002271EF"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међународног карактера</w:t>
            </w:r>
          </w:p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Допуна: сертификат добијеног конкурса</w:t>
            </w:r>
          </w:p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ЛП22 - Награда</w:t>
            </w:r>
            <w:r w:rsidR="002271EF"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националног</w:t>
            </w:r>
            <w:r w:rsidR="002271EF"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карактера</w:t>
            </w:r>
          </w:p>
          <w:p w:rsidR="00765E95" w:rsidRPr="001A4C69" w:rsidRDefault="00765E95" w:rsidP="00765E95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lastRenderedPageBreak/>
              <w:t>Допуна: сертификат добијеног конкурса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D58" w:rsidRPr="001A4C69" w:rsidTr="00765E9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242A4" w:rsidRPr="001A4C69" w:rsidRDefault="008B5B53" w:rsidP="008B5B53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Пројекти (идејно-ликовна решења) из области ликовних и примењених уметности</w:t>
            </w:r>
          </w:p>
          <w:p w:rsidR="004242A4" w:rsidRPr="001A4C69" w:rsidRDefault="004242A4" w:rsidP="008B5B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242A4" w:rsidRPr="001A4C69" w:rsidRDefault="008B5B53" w:rsidP="008B5B53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(</w:t>
            </w:r>
            <w:r w:rsidR="004242A4" w:rsidRPr="001A4C69">
              <w:rPr>
                <w:rFonts w:ascii="Times New Roman" w:hAnsi="Times New Roman"/>
                <w:sz w:val="20"/>
                <w:szCs w:val="20"/>
              </w:rPr>
              <w:t>Важи искључиво за ужу уметничку област Унутрашња архитектура и индустријски дизајн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A4" w:rsidRPr="001A4C69" w:rsidRDefault="004242A4" w:rsidP="00765E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ЛП 30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Реализовани пројекат међународног карактера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</w:rPr>
            </w:pPr>
            <w:r w:rsidRPr="001A4C69">
              <w:rPr>
                <w:rFonts w:ascii="Times New Roman" w:hAnsi="Times New Roman"/>
              </w:rPr>
              <w:t>ЛП 31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Реализовани пројекат националног карактера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</w:rPr>
            </w:pPr>
            <w:r w:rsidRPr="001A4C69">
              <w:rPr>
                <w:rFonts w:ascii="Times New Roman" w:hAnsi="Times New Roman"/>
              </w:rPr>
              <w:t>ЛП 32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Идејни пројекат међународног карактера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</w:rPr>
            </w:pPr>
            <w:r w:rsidRPr="001A4C69">
              <w:rPr>
                <w:rFonts w:ascii="Times New Roman" w:hAnsi="Times New Roman"/>
              </w:rPr>
              <w:t>ЛП 33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54D58" w:rsidRPr="001A4C69" w:rsidTr="009D3174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Идејни пројекат националног карактера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ЛП</w:t>
            </w:r>
            <w:r w:rsidRPr="001A4C6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en-GB"/>
              </w:rPr>
              <w:t>1.5</w:t>
            </w:r>
          </w:p>
        </w:tc>
      </w:tr>
      <w:tr w:rsidR="00354D58" w:rsidRPr="001A4C69" w:rsidTr="00765E95">
        <w:trPr>
          <w:trHeight w:val="7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Идејно архитектонско решење међународног </w:t>
            </w:r>
            <w:r w:rsidRPr="001A4C69">
              <w:rPr>
                <w:rFonts w:ascii="Times New Roman" w:hAnsi="Times New Roman"/>
                <w:sz w:val="20"/>
                <w:szCs w:val="20"/>
                <w:u w:val="single"/>
              </w:rPr>
              <w:t>карактера</w:t>
            </w:r>
          </w:p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Идејно архитектонско решење националног карактера</w:t>
            </w:r>
          </w:p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Идејно архитектонско решење локалног карактера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9D3174">
            <w:pPr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9D31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D58" w:rsidRPr="001A4C69" w:rsidTr="00765E95">
        <w:trPr>
          <w:trHeight w:val="74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242A4" w:rsidRPr="001A4C69" w:rsidRDefault="004242A4" w:rsidP="008B5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A4" w:rsidRPr="001A4C69" w:rsidRDefault="004242A4" w:rsidP="00765E9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Главни архитектонски пројекат међународног карактера</w:t>
            </w:r>
          </w:p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Главни архитектонски пројекат националног карактера</w:t>
            </w:r>
          </w:p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Главни архитектонски пројекат локалног карактера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ЛП</w:t>
            </w:r>
            <w:r w:rsidRPr="001A4C6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 xml:space="preserve">32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  <w:lang w:val="en-GB"/>
              </w:rPr>
              <w:t>2.5</w:t>
            </w:r>
          </w:p>
        </w:tc>
      </w:tr>
      <w:tr w:rsidR="00354D58" w:rsidRPr="001A4C69" w:rsidTr="00765E95">
        <w:trPr>
          <w:trHeight w:val="95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242A4" w:rsidRPr="001A4C69" w:rsidRDefault="004242A4" w:rsidP="008B5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A4" w:rsidRPr="001A4C69" w:rsidRDefault="004242A4" w:rsidP="00765E9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Урбанистичко-архитектонска решења</w:t>
            </w:r>
          </w:p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Урбанистичко-архитектонски пројекти</w:t>
            </w:r>
          </w:p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Студије/истраживања</w:t>
            </w:r>
            <w:r w:rsidR="002271EF"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из области урбанизма</w:t>
            </w:r>
          </w:p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Пројекти</w:t>
            </w:r>
            <w:r w:rsidR="002271EF"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ентеријера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</w:rPr>
            </w:pPr>
            <w:r w:rsidRPr="001A4C69">
              <w:rPr>
                <w:rFonts w:ascii="Times New Roman" w:hAnsi="Times New Roman"/>
              </w:rPr>
              <w:t>ЛП 35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ЛП 30 – Пројекти из области ликовних и примењених уметности</w:t>
            </w:r>
          </w:p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Подразумева се и коауторски рад уз јасно дефинисану позицију аутора у тиму који изводи рад</w:t>
            </w:r>
          </w:p>
          <w:p w:rsidR="004242A4" w:rsidRPr="001A4C69" w:rsidRDefault="004242A4" w:rsidP="00765E95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Реализовани пројекат међународног карактера ЛП31 </w:t>
            </w:r>
          </w:p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Реализовани пројекат националног карактера ЛП32 </w:t>
            </w:r>
          </w:p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Идејни пројекат међународног карактера ЛП34 </w:t>
            </w:r>
          </w:p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Идејни пројекат националног</w:t>
            </w:r>
            <w:r w:rsidR="002271EF"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карактера ЛП35 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9D3174">
            <w:pPr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9D31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D58" w:rsidRPr="001A4C69" w:rsidTr="00765E9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8B5B53" w:rsidP="008B5B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Учешће у раду жирија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A4" w:rsidRPr="001A4C69" w:rsidRDefault="004242A4" w:rsidP="00765E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ЛП 40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Учешће у раду жирија међународног карактера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ЛП 41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Учешће у раду жирија националног карактера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ЛП 42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Учешће у раду жирија локалног</w:t>
            </w:r>
            <w:r w:rsidR="002271EF" w:rsidRPr="001A4C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hAnsi="Times New Roman"/>
                <w:sz w:val="20"/>
                <w:szCs w:val="20"/>
              </w:rPr>
              <w:t>карактера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ЛП 43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ЛП 40 - Учешће у раду жирија</w:t>
            </w:r>
          </w:p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Допуна: учешће у редакцијама часописа за културу и уметност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9D31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9D31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D58" w:rsidRPr="001A4C69" w:rsidTr="00765E9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242A4" w:rsidRPr="001A4C69" w:rsidRDefault="008B5B53" w:rsidP="008B5B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Штампана ауторска издања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ЛП 50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Рад већег обима са рецензијама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ЛП 51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Универзитетски уџбеник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ЛП 52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Школски уџбеник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ЛП 53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Скрипте, приручници, практикуми, наставна средства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ЛП 54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Публиковани текстови (критике, рецензије, прикази, програмски текстови)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ЛП 55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Превод стручне литературе (Рад већег обима са рецензијама)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ЛП 56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Превод стручне литературе (Публиковани текстови)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ЛП 57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</w:tr>
      <w:tr w:rsidR="00354D58" w:rsidRPr="001A4C69" w:rsidTr="00765E9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8B5B53" w:rsidP="008B5B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Курсеви, предавања и радионице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ЛП 60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Курс, предавање, радионица међународног карактера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ЛП 61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Курс, предавање, радионица националног карактера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ЛП 62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242A4" w:rsidRPr="001A4C69" w:rsidRDefault="004242A4" w:rsidP="008B5B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Курс, предавање, радионица локалног карактера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ЛП 63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A4" w:rsidRPr="001A4C69" w:rsidRDefault="004242A4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</w:tr>
      <w:tr w:rsidR="00354D58" w:rsidRPr="001A4C69" w:rsidTr="00765E9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65E95" w:rsidRPr="001A4C69" w:rsidRDefault="00765E95" w:rsidP="008B5B53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Одбрањен магистарски или докторски уметнички рад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ЛП 70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Одбрањен специјалистички рад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ЛП 71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65E95" w:rsidRPr="001A4C69" w:rsidRDefault="00765E95" w:rsidP="009D31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E95" w:rsidRPr="001A4C69" w:rsidRDefault="00765E95" w:rsidP="009D31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Одбрањен магистарски рад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ЛП 72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54D58" w:rsidRPr="001A4C69" w:rsidTr="00765E9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65E95" w:rsidRPr="001A4C69" w:rsidRDefault="00765E95" w:rsidP="009D31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E95" w:rsidRPr="001A4C69" w:rsidRDefault="00765E95" w:rsidP="009D31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 xml:space="preserve">Одбрањен докторски рад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ЛП 73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4D58" w:rsidRPr="001A4C69" w:rsidTr="00765E95">
        <w:trPr>
          <w:trHeight w:val="103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65E95" w:rsidRPr="001A4C69" w:rsidRDefault="00765E95" w:rsidP="008B5B53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Чланство У значајним струковним институцијама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ИКС - Инжењерска комора Србије</w:t>
            </w:r>
          </w:p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УАС - удружење архитеката Србије</w:t>
            </w:r>
          </w:p>
          <w:p w:rsidR="00765E95" w:rsidRPr="001A4C69" w:rsidRDefault="00765E95" w:rsidP="00765E95">
            <w:pPr>
              <w:rPr>
                <w:rFonts w:ascii="Times New Roman" w:hAnsi="Times New Roman"/>
                <w:strike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УАБ, УАК - удружење архитеката</w:t>
            </w:r>
          </w:p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УЛУС, УЛУПС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D58" w:rsidRPr="001A4C69" w:rsidTr="00765E9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65E95" w:rsidRPr="001A4C69" w:rsidRDefault="00765E95" w:rsidP="008B5B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hAnsi="Times New Roman"/>
                <w:b/>
                <w:sz w:val="20"/>
                <w:szCs w:val="20"/>
              </w:rPr>
              <w:t>Линценце</w:t>
            </w:r>
          </w:p>
          <w:p w:rsidR="00765E95" w:rsidRPr="001A4C69" w:rsidRDefault="00765E95" w:rsidP="008B5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Лиценце са префиксом:</w:t>
            </w:r>
          </w:p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200 – област урбанизма</w:t>
            </w:r>
          </w:p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300 - област архитектуре</w:t>
            </w:r>
          </w:p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381 - област ЕЕ енергетске ефикасности.</w:t>
            </w:r>
          </w:p>
          <w:p w:rsidR="00765E95" w:rsidRPr="001A4C69" w:rsidRDefault="00765E95" w:rsidP="00765E95">
            <w:pPr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i/>
                <w:sz w:val="20"/>
                <w:szCs w:val="20"/>
              </w:rPr>
              <w:t>важно за предмете Биоклиматске архитектуре и уопште архитектуре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95" w:rsidRPr="001A4C69" w:rsidRDefault="00765E95" w:rsidP="009D31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0C15" w:rsidRPr="001A4C69" w:rsidRDefault="00990C15" w:rsidP="007D5954">
      <w:pPr>
        <w:pStyle w:val="NoSpacing"/>
        <w:rPr>
          <w:b/>
          <w:bCs/>
        </w:rPr>
      </w:pPr>
    </w:p>
    <w:p w:rsidR="00990C15" w:rsidRPr="001A4C69" w:rsidRDefault="00990C15" w:rsidP="007D5954">
      <w:pPr>
        <w:pStyle w:val="NoSpacing"/>
        <w:rPr>
          <w:b/>
          <w:bCs/>
        </w:rPr>
      </w:pPr>
    </w:p>
    <w:p w:rsidR="00990C15" w:rsidRPr="001A4C69" w:rsidRDefault="00990C15" w:rsidP="007D5954">
      <w:pPr>
        <w:pStyle w:val="NoSpacing"/>
        <w:rPr>
          <w:b/>
          <w:bCs/>
        </w:rPr>
      </w:pPr>
    </w:p>
    <w:p w:rsidR="002271EF" w:rsidRPr="001A4C69" w:rsidRDefault="002271EF" w:rsidP="007D5954">
      <w:pPr>
        <w:pStyle w:val="NoSpacing"/>
        <w:rPr>
          <w:b/>
          <w:bCs/>
        </w:rPr>
      </w:pPr>
    </w:p>
    <w:p w:rsidR="002271EF" w:rsidRPr="001A4C69" w:rsidRDefault="002271EF" w:rsidP="007D5954">
      <w:pPr>
        <w:pStyle w:val="NoSpacing"/>
        <w:rPr>
          <w:b/>
          <w:bCs/>
        </w:rPr>
      </w:pPr>
    </w:p>
    <w:p w:rsidR="002271EF" w:rsidRPr="001A4C69" w:rsidRDefault="002271EF" w:rsidP="007D5954">
      <w:pPr>
        <w:pStyle w:val="NoSpacing"/>
        <w:rPr>
          <w:b/>
          <w:bCs/>
        </w:rPr>
      </w:pPr>
    </w:p>
    <w:p w:rsidR="002271EF" w:rsidRPr="001A4C69" w:rsidRDefault="002271EF" w:rsidP="007D5954">
      <w:pPr>
        <w:pStyle w:val="NoSpacing"/>
        <w:rPr>
          <w:b/>
          <w:bCs/>
        </w:rPr>
      </w:pPr>
    </w:p>
    <w:p w:rsidR="002271EF" w:rsidRPr="001A4C69" w:rsidRDefault="002271EF" w:rsidP="007D5954">
      <w:pPr>
        <w:pStyle w:val="NoSpacing"/>
        <w:rPr>
          <w:b/>
          <w:bCs/>
        </w:rPr>
      </w:pPr>
    </w:p>
    <w:p w:rsidR="002271EF" w:rsidRPr="001A4C69" w:rsidRDefault="002271EF" w:rsidP="007D5954">
      <w:pPr>
        <w:pStyle w:val="NoSpacing"/>
        <w:rPr>
          <w:b/>
          <w:bCs/>
        </w:rPr>
      </w:pPr>
    </w:p>
    <w:p w:rsidR="002271EF" w:rsidRPr="001A4C69" w:rsidRDefault="002271EF" w:rsidP="007D5954">
      <w:pPr>
        <w:pStyle w:val="NoSpacing"/>
        <w:rPr>
          <w:b/>
          <w:bCs/>
        </w:rPr>
      </w:pPr>
    </w:p>
    <w:p w:rsidR="002271EF" w:rsidRPr="001A4C69" w:rsidRDefault="002271EF" w:rsidP="007D5954">
      <w:pPr>
        <w:pStyle w:val="NoSpacing"/>
        <w:rPr>
          <w:b/>
          <w:bCs/>
        </w:rPr>
      </w:pPr>
    </w:p>
    <w:p w:rsidR="002271EF" w:rsidRPr="001A4C69" w:rsidRDefault="002271EF" w:rsidP="007D5954">
      <w:pPr>
        <w:pStyle w:val="NoSpacing"/>
        <w:rPr>
          <w:b/>
          <w:bCs/>
        </w:rPr>
      </w:pPr>
    </w:p>
    <w:p w:rsidR="002271EF" w:rsidRPr="001A4C69" w:rsidRDefault="002271EF" w:rsidP="007D5954">
      <w:pPr>
        <w:pStyle w:val="NoSpacing"/>
        <w:rPr>
          <w:b/>
          <w:bCs/>
        </w:rPr>
      </w:pPr>
    </w:p>
    <w:p w:rsidR="002271EF" w:rsidRPr="001A4C69" w:rsidRDefault="002271EF" w:rsidP="007D5954">
      <w:pPr>
        <w:pStyle w:val="NoSpacing"/>
        <w:rPr>
          <w:b/>
          <w:bCs/>
        </w:rPr>
      </w:pPr>
    </w:p>
    <w:p w:rsidR="002271EF" w:rsidRPr="001A4C69" w:rsidRDefault="002271EF" w:rsidP="007D5954">
      <w:pPr>
        <w:pStyle w:val="NoSpacing"/>
        <w:rPr>
          <w:b/>
          <w:bCs/>
        </w:rPr>
      </w:pPr>
    </w:p>
    <w:p w:rsidR="002271EF" w:rsidRPr="001A4C69" w:rsidRDefault="002271EF" w:rsidP="007D5954">
      <w:pPr>
        <w:pStyle w:val="NoSpacing"/>
        <w:rPr>
          <w:b/>
          <w:bCs/>
        </w:rPr>
      </w:pPr>
    </w:p>
    <w:p w:rsidR="002271EF" w:rsidRPr="001A4C69" w:rsidRDefault="002271EF" w:rsidP="007D5954">
      <w:pPr>
        <w:pStyle w:val="NoSpacing"/>
        <w:rPr>
          <w:b/>
          <w:bCs/>
        </w:rPr>
      </w:pPr>
    </w:p>
    <w:p w:rsidR="002271EF" w:rsidRPr="001A4C69" w:rsidRDefault="002271EF" w:rsidP="007D5954">
      <w:pPr>
        <w:pStyle w:val="NoSpacing"/>
        <w:rPr>
          <w:b/>
          <w:bCs/>
        </w:rPr>
      </w:pPr>
    </w:p>
    <w:p w:rsidR="002271EF" w:rsidRPr="001A4C69" w:rsidRDefault="002271EF" w:rsidP="007D5954">
      <w:pPr>
        <w:pStyle w:val="NoSpacing"/>
        <w:rPr>
          <w:b/>
          <w:bCs/>
        </w:rPr>
      </w:pPr>
    </w:p>
    <w:p w:rsidR="002271EF" w:rsidRPr="001A4C69" w:rsidRDefault="002271EF" w:rsidP="007D5954">
      <w:pPr>
        <w:pStyle w:val="NoSpacing"/>
        <w:rPr>
          <w:b/>
          <w:bCs/>
        </w:rPr>
      </w:pPr>
    </w:p>
    <w:p w:rsidR="002271EF" w:rsidRPr="001A4C69" w:rsidRDefault="002271EF" w:rsidP="007D5954">
      <w:pPr>
        <w:pStyle w:val="NoSpacing"/>
        <w:rPr>
          <w:b/>
          <w:bCs/>
        </w:rPr>
      </w:pPr>
    </w:p>
    <w:p w:rsidR="002271EF" w:rsidRPr="001A4C69" w:rsidRDefault="002271EF" w:rsidP="007D5954">
      <w:pPr>
        <w:pStyle w:val="NoSpacing"/>
        <w:rPr>
          <w:b/>
          <w:bCs/>
        </w:rPr>
      </w:pPr>
    </w:p>
    <w:p w:rsidR="002271EF" w:rsidRPr="001A4C69" w:rsidRDefault="002271EF" w:rsidP="007D5954">
      <w:pPr>
        <w:pStyle w:val="NoSpacing"/>
        <w:rPr>
          <w:b/>
          <w:bCs/>
        </w:rPr>
      </w:pPr>
    </w:p>
    <w:p w:rsidR="002271EF" w:rsidRPr="001A4C69" w:rsidRDefault="002271EF" w:rsidP="007D5954">
      <w:pPr>
        <w:pStyle w:val="NoSpacing"/>
        <w:rPr>
          <w:b/>
          <w:bCs/>
        </w:rPr>
      </w:pPr>
    </w:p>
    <w:p w:rsidR="002271EF" w:rsidRPr="001A4C69" w:rsidRDefault="002271EF" w:rsidP="007D5954">
      <w:pPr>
        <w:pStyle w:val="NoSpacing"/>
        <w:rPr>
          <w:b/>
          <w:bCs/>
        </w:rPr>
      </w:pPr>
    </w:p>
    <w:p w:rsidR="002271EF" w:rsidRPr="001A4C69" w:rsidRDefault="002271EF" w:rsidP="007D5954">
      <w:pPr>
        <w:pStyle w:val="NoSpacing"/>
        <w:rPr>
          <w:b/>
          <w:bCs/>
        </w:rPr>
      </w:pPr>
    </w:p>
    <w:p w:rsidR="00990C15" w:rsidRPr="001A4C69" w:rsidRDefault="002271EF" w:rsidP="00990C15">
      <w:pPr>
        <w:pStyle w:val="NoSpacing"/>
        <w:jc w:val="center"/>
        <w:rPr>
          <w:b/>
          <w:bCs/>
          <w:sz w:val="28"/>
          <w:szCs w:val="28"/>
        </w:rPr>
      </w:pPr>
      <w:r w:rsidRPr="001A4C69">
        <w:rPr>
          <w:b/>
          <w:bCs/>
          <w:sz w:val="28"/>
          <w:szCs w:val="28"/>
        </w:rPr>
        <w:lastRenderedPageBreak/>
        <w:t>АНЕКС 2</w:t>
      </w:r>
    </w:p>
    <w:p w:rsidR="00990C15" w:rsidRPr="001A4C69" w:rsidRDefault="00990C15" w:rsidP="007D5954">
      <w:pPr>
        <w:pStyle w:val="NoSpacing"/>
        <w:rPr>
          <w:b/>
          <w:bCs/>
        </w:rPr>
      </w:pPr>
    </w:p>
    <w:tbl>
      <w:tblPr>
        <w:tblW w:w="5747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695"/>
        <w:gridCol w:w="1399"/>
        <w:gridCol w:w="9677"/>
        <w:gridCol w:w="1165"/>
        <w:gridCol w:w="1139"/>
        <w:gridCol w:w="10"/>
      </w:tblGrid>
      <w:tr w:rsidR="00354D58" w:rsidRPr="001A4C69" w:rsidTr="002271EF">
        <w:trPr>
          <w:gridAfter w:val="1"/>
          <w:wAfter w:w="3" w:type="pct"/>
          <w:trHeight w:val="464"/>
        </w:trPr>
        <w:tc>
          <w:tcPr>
            <w:tcW w:w="4997" w:type="pct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65E95" w:rsidRPr="001A4C69" w:rsidRDefault="00765E95" w:rsidP="009D3174">
            <w:pPr>
              <w:widowControl/>
              <w:shd w:val="clear" w:color="auto" w:fill="BFBFBF" w:themeFill="background1" w:themeFillShade="BF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br w:type="page"/>
            </w:r>
            <w:r w:rsidRPr="001A4C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Категорије репрезентативних референци за образовно-уметничку област</w:t>
            </w:r>
          </w:p>
          <w:p w:rsidR="00765E95" w:rsidRPr="001A4C69" w:rsidRDefault="00765E95" w:rsidP="009D3174">
            <w:pPr>
              <w:widowControl/>
              <w:shd w:val="clear" w:color="auto" w:fill="BFBFBF" w:themeFill="background1" w:themeFillShade="B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МУЗИКА И ИЗВОЂАЧКЕ УМЕТНОСТИ</w:t>
            </w:r>
          </w:p>
        </w:tc>
      </w:tr>
      <w:tr w:rsidR="00354D58" w:rsidRPr="001A4C69" w:rsidTr="003F1C9E">
        <w:trPr>
          <w:gridAfter w:val="1"/>
          <w:wAfter w:w="3" w:type="pct"/>
          <w:trHeight w:val="278"/>
        </w:trPr>
        <w:tc>
          <w:tcPr>
            <w:tcW w:w="838" w:type="pct"/>
            <w:shd w:val="pct10" w:color="auto" w:fill="auto"/>
            <w:vAlign w:val="center"/>
          </w:tcPr>
          <w:p w:rsidR="00765E95" w:rsidRPr="001A4C69" w:rsidRDefault="00765E95" w:rsidP="003F1C9E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val="sr-Cyrl-CS"/>
              </w:rPr>
              <w:t>Назив групе резултата</w:t>
            </w:r>
          </w:p>
        </w:tc>
        <w:tc>
          <w:tcPr>
            <w:tcW w:w="435" w:type="pct"/>
            <w:shd w:val="pct10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ind w:right="-110"/>
              <w:jc w:val="center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val="sr-Cyrl-CS"/>
              </w:rPr>
              <w:t>Ознака групе резулт</w:t>
            </w:r>
            <w:r w:rsidRPr="001A4C69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ата</w:t>
            </w:r>
          </w:p>
        </w:tc>
        <w:tc>
          <w:tcPr>
            <w:tcW w:w="3008" w:type="pct"/>
            <w:shd w:val="pct10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ind w:right="76"/>
              <w:jc w:val="center"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val="sr-Cyrl-CS"/>
              </w:rPr>
              <w:t>Врста резултата</w:t>
            </w:r>
          </w:p>
        </w:tc>
        <w:tc>
          <w:tcPr>
            <w:tcW w:w="362" w:type="pct"/>
            <w:shd w:val="pct10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ind w:right="-112"/>
              <w:jc w:val="center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Ознака резултата</w:t>
            </w:r>
          </w:p>
        </w:tc>
        <w:tc>
          <w:tcPr>
            <w:tcW w:w="354" w:type="pct"/>
            <w:shd w:val="pct10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jc w:val="center"/>
              <w:rPr>
                <w:rFonts w:asciiTheme="minorHAnsi" w:eastAsiaTheme="minorEastAsia" w:hAnsiTheme="minorHAnsi"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Вредност резултата</w:t>
            </w:r>
          </w:p>
        </w:tc>
      </w:tr>
      <w:tr w:rsidR="00354D58" w:rsidRPr="001A4C69" w:rsidTr="003F1C9E">
        <w:trPr>
          <w:gridAfter w:val="1"/>
          <w:wAfter w:w="3" w:type="pct"/>
          <w:trHeight w:val="161"/>
        </w:trPr>
        <w:tc>
          <w:tcPr>
            <w:tcW w:w="838" w:type="pct"/>
            <w:shd w:val="pct10" w:color="auto" w:fill="auto"/>
            <w:vAlign w:val="center"/>
          </w:tcPr>
          <w:p w:rsidR="00765E95" w:rsidRPr="001A4C69" w:rsidRDefault="00765E95" w:rsidP="003F1C9E">
            <w:pPr>
              <w:widowControl/>
              <w:spacing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5" w:type="pct"/>
            <w:shd w:val="pct10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spacing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008" w:type="pct"/>
            <w:shd w:val="pct10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tabs>
                <w:tab w:val="left" w:pos="4697"/>
              </w:tabs>
              <w:spacing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62" w:type="pct"/>
            <w:shd w:val="pct10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spacing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54" w:type="pct"/>
            <w:shd w:val="pct10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spacing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5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 w:val="restart"/>
            <w:shd w:val="pct10" w:color="auto" w:fill="auto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  <w:t>Уметничка</w:t>
            </w: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  <w:t>дела из</w:t>
            </w: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  <w:t>области</w:t>
            </w: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  <w:t>музике</w:t>
            </w: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  <w:t>-</w:t>
            </w: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  <w:t>компози-торско</w:t>
            </w: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  <w:t>стваралаштво</w:t>
            </w: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  <w:t>У</w:t>
            </w: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ind w:right="-1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О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бјављена, изведена или снимљена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симфонијска или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музичко-сценска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(опере, белети)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уметничка дела у земљи или иностранству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;</w:t>
            </w:r>
          </w:p>
          <w:p w:rsidR="003F1C9E" w:rsidRPr="001A4C69" w:rsidRDefault="003F1C9E" w:rsidP="009D3174">
            <w:pPr>
              <w:widowControl/>
              <w:ind w:right="-1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*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Поновна извођења се вреднују са 2/3 бодова;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11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auto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О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бјављена, изведена или снимљена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камерна, соло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инструментал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на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 или вокално инструментална музичка уметничка дела у земљи или иностранству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:</w:t>
            </w:r>
          </w:p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*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Поновна извођења се вреднују са 2/3 бодова;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12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auto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ru-RU"/>
              </w:rPr>
              <w:t>Примењена музика ( а у случају кратке форме џинглови, рекламе, шпице, ) рачуна се 1/3 вредности резултата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13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auto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У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метничка дела из области музике по позиву изведена на референтним фестивалима или др. манифестацијама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интернационалног карактера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у иностранству – додаје се ½ вредности резултата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14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  <w:r w:rsidR="009D3174" w:rsidRPr="001A4C6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  <w:t>У№/2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auto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У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метничка дела из области музике по позиву изведена на референтним фестивалима или др. манифестацијама у земљи – додаје се ¼ вредности резултата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15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  <w:r w:rsidR="009D3174" w:rsidRPr="001A4C6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  <w:t>У№/4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auto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Објављени, изведени или снимљени аранжмани, прераде, транскрипције....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16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auto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А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уторски концерти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;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17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auto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bCs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Извођење дела на референтним фестивалима или другим манифестацијама интернационалног карактера у земљи или иностранству или емитовање на РТВ станицама са националном фреквенцијом, бодују се као премијерна извођења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18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...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 w:val="restart"/>
            <w:shd w:val="pct10" w:color="auto" w:fill="auto"/>
            <w:vAlign w:val="center"/>
          </w:tcPr>
          <w:p w:rsidR="00765E95" w:rsidRPr="001A4C69" w:rsidRDefault="003F1C9E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  <w:t>Солистичка и диригентска делатност</w:t>
            </w: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  <w:t>У 20</w:t>
            </w: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ind w:right="-1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Целовечерњи или променадни концерти:</w:t>
            </w:r>
          </w:p>
          <w:p w:rsidR="00765E95" w:rsidRPr="001A4C69" w:rsidRDefault="00765E95" w:rsidP="009D3174">
            <w:pPr>
              <w:widowControl/>
              <w:ind w:right="-1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- н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аступ као солиста у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композицији/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концерту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за соло</w:t>
            </w:r>
            <w:r w:rsidR="002271EF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инструмент/глас</w:t>
            </w:r>
            <w:r w:rsidR="002271EF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и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оркест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ар;</w:t>
            </w:r>
          </w:p>
          <w:p w:rsidR="00765E95" w:rsidRPr="001A4C69" w:rsidRDefault="00765E95" w:rsidP="009D3174">
            <w:pPr>
              <w:widowControl/>
              <w:ind w:right="-1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-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главна улога у опери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/оперети;</w:t>
            </w:r>
          </w:p>
          <w:p w:rsidR="00765E95" w:rsidRPr="001A4C69" w:rsidRDefault="00765E95" w:rsidP="009D3174">
            <w:pPr>
              <w:widowControl/>
              <w:ind w:right="-1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- вокална солистичка деоница у вокално-инструменталном делу;</w:t>
            </w:r>
          </w:p>
          <w:p w:rsidR="00765E95" w:rsidRPr="001A4C69" w:rsidRDefault="00765E95" w:rsidP="009D3174">
            <w:pPr>
              <w:widowControl/>
              <w:ind w:right="-1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- с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олистички реситал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;</w:t>
            </w:r>
          </w:p>
          <w:p w:rsidR="00765E95" w:rsidRPr="001A4C69" w:rsidRDefault="00765E95" w:rsidP="009D3174">
            <w:pPr>
              <w:widowControl/>
              <w:ind w:right="-1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-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дириговање хоромили оркестром (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уколико је хор или оркестар ђачки или аматерски</w:t>
            </w:r>
            <w:r w:rsidR="002271EF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рачуна се ½ вредности резултата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)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;</w:t>
            </w: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* концерти са поновљеним програмом се рачунају</w:t>
            </w:r>
            <w:r w:rsidR="002271EF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2/3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бод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ова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21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auto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П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олуконцерти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:</w:t>
            </w: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- солистички полуреситал;</w:t>
            </w:r>
          </w:p>
          <w:p w:rsidR="00765E95" w:rsidRPr="001A4C69" w:rsidRDefault="00765E95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-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дириговање хором или оркестром (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уколико је хор или оркестар</w:t>
            </w:r>
            <w:r w:rsidR="002271EF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ђачки или аматерски рачуна се ½ вредности резултата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)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;</w:t>
            </w: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- м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ања улога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у опери/оперети;</w:t>
            </w:r>
          </w:p>
          <w:p w:rsidR="00765E95" w:rsidRPr="001A4C69" w:rsidRDefault="00765E95" w:rsidP="009D3174">
            <w:pPr>
              <w:widowControl/>
              <w:ind w:right="-1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* концерти са поновљеним програмом се рачунају</w:t>
            </w:r>
            <w:r w:rsidR="002271EF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2/3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бод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ова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22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354D58" w:rsidRPr="001A4C69" w:rsidTr="009D3174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auto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П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ојединачни наступ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на концерт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у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:</w:t>
            </w: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-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солистички,</w:t>
            </w:r>
          </w:p>
          <w:p w:rsidR="00765E95" w:rsidRPr="001A4C69" w:rsidRDefault="00765E95" w:rsidP="009D3174">
            <w:pPr>
              <w:widowControl/>
              <w:ind w:right="-1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lastRenderedPageBreak/>
              <w:t xml:space="preserve">-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дириговање хором или оркестром (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уколико је хор или оркестар ђачки или аматерски рачуна се ½ вредности резултата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)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;</w:t>
            </w:r>
          </w:p>
          <w:p w:rsidR="00765E95" w:rsidRPr="001A4C69" w:rsidRDefault="00765E95" w:rsidP="009D3174">
            <w:pPr>
              <w:widowControl/>
              <w:ind w:right="-1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(трајање наступа до 20 минута)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 23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auto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Наступ на музичком фестивалу, конкурсу или др. уметничкој манифестацији 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>у иностранству</w:t>
            </w: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– додаје се 1/2вредности резултата;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24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  <w:t>+У№/2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auto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l-SI"/>
              </w:rPr>
              <w:t>Kонцерт одржан у иностранству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 xml:space="preserve"> – додаје се 1/3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 xml:space="preserve">У </w:t>
            </w: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  <w:lang w:val="sl-SI"/>
              </w:rPr>
              <w:t>+У№</w:t>
            </w: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/3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auto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>Наступ</w:t>
            </w:r>
            <w:r w:rsidR="002271EF"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l-SI"/>
              </w:rPr>
              <w:t xml:space="preserve">на 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>музичком фестивалу, конкурсу или др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l-SI"/>
              </w:rPr>
              <w:t xml:space="preserve">. 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>уметничкој манифестацији</w:t>
            </w:r>
            <w:r w:rsidR="002271EF"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>у Србији – додаје се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l-SI"/>
              </w:rPr>
              <w:t xml:space="preserve"> 1/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>4вредности резултата;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У 2</w:t>
            </w: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  <w:lang w:val="sl-SI"/>
              </w:rPr>
              <w:t>+У№/</w:t>
            </w: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4</w:t>
            </w:r>
          </w:p>
        </w:tc>
      </w:tr>
      <w:tr w:rsidR="00354D58" w:rsidRPr="001A4C69" w:rsidTr="003F1C9E">
        <w:trPr>
          <w:gridAfter w:val="1"/>
          <w:wAfter w:w="3" w:type="pct"/>
          <w:trHeight w:val="594"/>
        </w:trPr>
        <w:tc>
          <w:tcPr>
            <w:tcW w:w="838" w:type="pct"/>
            <w:vMerge/>
            <w:tcBorders>
              <w:bottom w:val="single" w:sz="4" w:space="0" w:color="auto"/>
            </w:tcBorders>
            <w:shd w:val="pct10" w:color="auto" w:fill="auto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Светска премијера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 xml:space="preserve">једног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музичког дела</w:t>
            </w: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  <w:t>(за дела краћа од 10 минута рачуна се половина бодова)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У 2</w:t>
            </w: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  <w:lang w:val="sl-SI"/>
              </w:rPr>
              <w:t>У№+2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 w:val="restart"/>
            <w:shd w:val="pct10" w:color="auto" w:fill="FFFFFF" w:themeFill="background1"/>
            <w:vAlign w:val="center"/>
          </w:tcPr>
          <w:p w:rsidR="00765E95" w:rsidRPr="001A4C69" w:rsidRDefault="003F1C9E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  <w:t>Камерно извођаштво</w:t>
            </w: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  <w:t>У 30</w:t>
            </w: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Целовечерњи</w:t>
            </w:r>
            <w:r w:rsidR="002271EF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концерти –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камерна музика</w:t>
            </w: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* концерти са поновљеним програмом се рачунају</w:t>
            </w:r>
            <w:r w:rsidR="002271EF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2/3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бод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ова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31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Полуконцерти –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камерна музика</w:t>
            </w: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* концерти са поновљеним програмом се рачунају</w:t>
            </w:r>
            <w:r w:rsidR="002271EF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2/3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бод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ова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32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Појединачни наступ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на концер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ту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камерне музике</w:t>
            </w: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(трајање наступа до 20 минута)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33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Наступ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у камерном саставу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на музичком фестивалу, конкурсу или др. уметничкој манифестацији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>у иностранству</w:t>
            </w:r>
            <w:r w:rsidRPr="001A4C69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-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додаје се 1/2вредности резултата;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34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  <w:t>+ У№/2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l-SI"/>
              </w:rPr>
              <w:t>Kонцерт одржан у иностранству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 xml:space="preserve"> – додаје се 1/3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У 35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  <w:lang w:val="sl-SI"/>
              </w:rPr>
              <w:t>+ У№/3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Наступ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у камерном саставу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 на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l-SI"/>
              </w:rPr>
              <w:t xml:space="preserve">на 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>музичком фестивалу, конкурсу или др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l-SI"/>
              </w:rPr>
              <w:t xml:space="preserve">. 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>уметничкој манифестацији</w:t>
            </w:r>
            <w:r w:rsidR="002271EF"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>у Србији – додаје се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l-SI"/>
              </w:rPr>
              <w:t xml:space="preserve"> 1/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>4вредности резултата;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У 36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+</w:t>
            </w: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  <w:lang w:val="sl-SI"/>
              </w:rPr>
              <w:t xml:space="preserve"> У№/4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Светска премијера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 xml:space="preserve">једног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музичког дела</w:t>
            </w: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  <w:t>(за дела краћа од 10 минута рачуна се половина бодова)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У 3</w:t>
            </w: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  <w:lang w:val="sl-SI"/>
              </w:rPr>
              <w:t>У№+2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 w:val="restart"/>
            <w:shd w:val="pct10" w:color="auto" w:fill="FFFFFF" w:themeFill="background1"/>
            <w:vAlign w:val="center"/>
          </w:tcPr>
          <w:p w:rsidR="00765E95" w:rsidRPr="001A4C69" w:rsidRDefault="003F1C9E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  <w:t>Учешће у раду хорова, и оркестара,</w:t>
            </w:r>
            <w:r w:rsidR="002271EF"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  <w:t>уметничка сарадња</w:t>
            </w: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  <w:t>У 40</w:t>
            </w: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Целовечерњи концерти – уметничка сарадња</w:t>
            </w: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* концерти са поновљеним програмом се рачунају</w:t>
            </w:r>
            <w:r w:rsidR="002271EF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2/3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бод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ова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41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354D58" w:rsidRPr="001A4C69" w:rsidTr="002271EF">
        <w:trPr>
          <w:gridAfter w:val="1"/>
          <w:wAfter w:w="3" w:type="pct"/>
          <w:trHeight w:val="72"/>
        </w:trPr>
        <w:tc>
          <w:tcPr>
            <w:tcW w:w="838" w:type="pct"/>
            <w:vMerge/>
            <w:shd w:val="pct10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Полуконцерти – уметничка сарадња</w:t>
            </w: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* концерти са поновљеним програмом се рачунају</w:t>
            </w:r>
            <w:r w:rsidR="002271EF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2/3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бод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ова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42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354D58" w:rsidRPr="001A4C69" w:rsidTr="002271EF">
        <w:trPr>
          <w:gridAfter w:val="1"/>
          <w:wAfter w:w="3" w:type="pct"/>
          <w:trHeight w:val="72"/>
        </w:trPr>
        <w:tc>
          <w:tcPr>
            <w:tcW w:w="838" w:type="pct"/>
            <w:vMerge/>
            <w:shd w:val="pct10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Појединачни наступ на концерт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у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:</w:t>
            </w: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- уметничка сарадња</w:t>
            </w: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- наступ на целовечерњем концерту као в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ођа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деонице или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 заменик вође деонице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ru-RU"/>
              </w:rPr>
              <w:t>;</w:t>
            </w: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- соло-деоница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 у оркестру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;</w:t>
            </w: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-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солиста</w:t>
            </w:r>
            <w:r w:rsidR="002271EF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хор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ана концерту</w:t>
            </w: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(трајање наступа до 20 минута)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43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354D58" w:rsidRPr="001A4C69" w:rsidTr="002271EF">
        <w:trPr>
          <w:gridAfter w:val="1"/>
          <w:wAfter w:w="3" w:type="pct"/>
          <w:trHeight w:val="72"/>
        </w:trPr>
        <w:tc>
          <w:tcPr>
            <w:tcW w:w="838" w:type="pct"/>
            <w:vMerge/>
            <w:shd w:val="pct10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Наступ на концерту као концерт-мајстор домаћег или страног оркестра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44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354D58" w:rsidRPr="001A4C69" w:rsidTr="002271EF">
        <w:trPr>
          <w:gridAfter w:val="1"/>
          <w:wAfter w:w="3" w:type="pct"/>
          <w:trHeight w:val="72"/>
        </w:trPr>
        <w:tc>
          <w:tcPr>
            <w:tcW w:w="838" w:type="pct"/>
            <w:vMerge/>
            <w:shd w:val="pct10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Наступ на концерту као члан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домаћ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ег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 или стран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ог</w:t>
            </w: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оркестра или хора;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45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0,5</w:t>
            </w:r>
          </w:p>
        </w:tc>
      </w:tr>
      <w:tr w:rsidR="00354D58" w:rsidRPr="001A4C69" w:rsidTr="002271EF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Званични клавирски сарадник међународног такмичења</w:t>
            </w: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46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354D58" w:rsidRPr="001A4C69" w:rsidTr="002271EF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Званични клавирски сарадник на осталим такмичењима у земљи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48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354D58" w:rsidRPr="001A4C69" w:rsidTr="002271EF">
        <w:trPr>
          <w:gridAfter w:val="1"/>
          <w:wAfter w:w="3" w:type="pct"/>
          <w:trHeight w:val="311"/>
        </w:trPr>
        <w:tc>
          <w:tcPr>
            <w:tcW w:w="838" w:type="pct"/>
            <w:vMerge/>
            <w:tcBorders>
              <w:bottom w:val="single" w:sz="4" w:space="0" w:color="auto"/>
            </w:tcBorders>
            <w:shd w:val="pct10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Светска премијера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 xml:space="preserve">једног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музичког дела</w:t>
            </w: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  <w:t>(за дела краћа од 10 минута рачуна се половина бодова)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49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  <w:lang w:val="sl-SI"/>
              </w:rPr>
              <w:t>У№+</w:t>
            </w:r>
            <w:r w:rsidRPr="001A4C69">
              <w:rPr>
                <w:rFonts w:eastAsia="Times New Roman" w:cs="Calibri"/>
                <w:sz w:val="20"/>
                <w:szCs w:val="20"/>
                <w:lang w:val="sl-SI"/>
              </w:rPr>
              <w:t>2</w:t>
            </w:r>
          </w:p>
        </w:tc>
      </w:tr>
      <w:tr w:rsidR="00354D58" w:rsidRPr="001A4C69" w:rsidTr="003F1C9E">
        <w:trPr>
          <w:gridAfter w:val="1"/>
          <w:wAfter w:w="3" w:type="pct"/>
          <w:trHeight w:val="510"/>
        </w:trPr>
        <w:tc>
          <w:tcPr>
            <w:tcW w:w="838" w:type="pct"/>
            <w:vMerge w:val="restart"/>
            <w:shd w:val="pct10" w:color="auto" w:fill="FFFFFF" w:themeFill="background1"/>
            <w:vAlign w:val="center"/>
          </w:tcPr>
          <w:p w:rsidR="00765E95" w:rsidRPr="001A4C69" w:rsidRDefault="003F1C9E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  <w:t>Награде и</w:t>
            </w:r>
            <w:r w:rsidR="002271EF"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  <w:t>признања за уметнички или педагошки рад</w:t>
            </w: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l-SI"/>
              </w:rPr>
              <w:t>У 50</w:t>
            </w: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autoSpaceDE w:val="0"/>
              <w:autoSpaceDN w:val="0"/>
              <w:adjustRightInd w:val="0"/>
              <w:ind w:right="-112"/>
              <w:jc w:val="center"/>
              <w:rPr>
                <w:rFonts w:ascii="Times New Roman" w:eastAsiaTheme="minorEastAsia" w:hAnsi="Times New Roman"/>
                <w:noProof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t xml:space="preserve">Награда 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ru-RU"/>
              </w:rPr>
              <w:t xml:space="preserve">уметнику 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t>на такмичењ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ru-RU"/>
              </w:rPr>
              <w:t>има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t xml:space="preserve"> у оквиру WFIMC као и најпризнатијим светским такмичењима ван женевске федерације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51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</w:tr>
      <w:tr w:rsidR="00354D58" w:rsidRPr="001A4C69" w:rsidTr="003F1C9E">
        <w:trPr>
          <w:gridAfter w:val="1"/>
          <w:wAfter w:w="3" w:type="pct"/>
          <w:trHeight w:val="552"/>
        </w:trPr>
        <w:tc>
          <w:tcPr>
            <w:tcW w:w="838" w:type="pct"/>
            <w:vMerge/>
            <w:shd w:val="pct10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Награда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уметнику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на такмичењ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имаинтернационалног карактера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 xml:space="preserve"> са ограниченим бројем награда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у иностранству / у земљи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52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12 / 10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autoSpaceDE w:val="0"/>
              <w:autoSpaceDN w:val="0"/>
              <w:adjustRightInd w:val="0"/>
              <w:ind w:right="-112"/>
              <w:jc w:val="center"/>
              <w:rPr>
                <w:rFonts w:ascii="Times New Roman" w:eastAsiaTheme="minorEastAsia" w:hAnsi="Times New Roman"/>
                <w:noProof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t xml:space="preserve">Специјална награда 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ru-RU"/>
              </w:rPr>
              <w:t xml:space="preserve">уметнику 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t>на такмичењима највишег ранга (награда публике, награда за најбоље изведено дело домаћег композитора и слично)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ru-RU"/>
              </w:rPr>
              <w:t>.</w:t>
            </w:r>
          </w:p>
          <w:p w:rsidR="00765E95" w:rsidRPr="001A4C69" w:rsidRDefault="00765E95" w:rsidP="009D3174">
            <w:pPr>
              <w:widowControl/>
              <w:autoSpaceDE w:val="0"/>
              <w:autoSpaceDN w:val="0"/>
              <w:adjustRightInd w:val="0"/>
              <w:ind w:right="-112"/>
              <w:jc w:val="center"/>
              <w:rPr>
                <w:rFonts w:ascii="Times New Roman" w:eastAsiaTheme="minorEastAsia" w:hAnsi="Times New Roman"/>
                <w:noProof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ru-RU"/>
              </w:rPr>
              <w:t>*Уколико је на истом такмичењу кандидат освојио више награда, рачунају се бодови вредније награде.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53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Наград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а уметнику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 на осталим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музичким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такмичењима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у Србији</w:t>
            </w:r>
          </w:p>
          <w:p w:rsidR="00765E95" w:rsidRPr="001A4C69" w:rsidRDefault="00765E95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ru-RU"/>
              </w:rPr>
              <w:t>*Уколико је награду освојио уметник на музичком такмичењу на којем није ограничен број награда, рачуна се ½ вредности резултата.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54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Међународна признања званичних културних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,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уметничких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или струковних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институција или удружења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55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autoSpaceDE w:val="0"/>
              <w:autoSpaceDN w:val="0"/>
              <w:adjustRightInd w:val="0"/>
              <w:ind w:right="-112"/>
              <w:jc w:val="center"/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t>Признања</w:t>
            </w:r>
            <w:r w:rsidR="002271EF"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t xml:space="preserve"> 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t>националног значаја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56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354D58" w:rsidRPr="001A4C69" w:rsidTr="003F1C9E">
        <w:trPr>
          <w:gridAfter w:val="1"/>
          <w:wAfter w:w="3" w:type="pct"/>
          <w:trHeight w:val="311"/>
        </w:trPr>
        <w:tc>
          <w:tcPr>
            <w:tcW w:w="838" w:type="pct"/>
            <w:vMerge/>
            <w:shd w:val="pct10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autoSpaceDE w:val="0"/>
              <w:autoSpaceDN w:val="0"/>
              <w:adjustRightInd w:val="0"/>
              <w:ind w:right="-112"/>
              <w:jc w:val="center"/>
              <w:rPr>
                <w:rFonts w:ascii="Times New Roman" w:eastAsiaTheme="minorEastAsia" w:hAnsi="Times New Roman"/>
                <w:noProof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ru-RU"/>
              </w:rPr>
              <w:t>*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t>Уколико је награду освојио студент или камерни ансамбл под менторством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ru-RU"/>
              </w:rPr>
              <w:t>, наставнику се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t xml:space="preserve"> рачуна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ru-RU"/>
              </w:rPr>
              <w:t>½</w:t>
            </w:r>
            <w:r w:rsidR="002271EF"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ru-RU"/>
              </w:rPr>
              <w:t xml:space="preserve"> 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t xml:space="preserve"> вредности резултата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57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  <w:t>У№/2</w:t>
            </w:r>
          </w:p>
        </w:tc>
      </w:tr>
      <w:tr w:rsidR="00354D58" w:rsidRPr="001A4C69" w:rsidTr="003F1C9E">
        <w:trPr>
          <w:gridAfter w:val="1"/>
          <w:wAfter w:w="3" w:type="pct"/>
          <w:trHeight w:val="107"/>
        </w:trPr>
        <w:tc>
          <w:tcPr>
            <w:tcW w:w="838" w:type="pct"/>
            <w:vMerge w:val="restart"/>
            <w:shd w:val="pct10" w:color="auto" w:fill="FFFFFF" w:themeFill="background1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/>
              </w:rPr>
              <w:t>Учешће у раду жирија,</w:t>
            </w:r>
          </w:p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/>
              </w:rPr>
              <w:t>Одржани стручни семинари</w:t>
            </w: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 60</w:t>
            </w:r>
          </w:p>
        </w:tc>
        <w:tc>
          <w:tcPr>
            <w:tcW w:w="3008" w:type="pct"/>
            <w:shd w:val="clear" w:color="auto" w:fill="FFFFFF" w:themeFill="background1"/>
          </w:tcPr>
          <w:p w:rsidR="003F1C9E" w:rsidRPr="001A4C69" w:rsidRDefault="003F1C9E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Учешће у раду жирија на такмичењ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ru-RU"/>
              </w:rPr>
              <w:t>има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 у оквиру WFIMC као и најпризнатијим светским такмичењима ван Женевске федерације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61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6</w:t>
            </w:r>
          </w:p>
        </w:tc>
      </w:tr>
      <w:tr w:rsidR="00354D58" w:rsidRPr="001A4C69" w:rsidTr="003F1C9E">
        <w:trPr>
          <w:gridAfter w:val="1"/>
          <w:wAfter w:w="3" w:type="pct"/>
          <w:trHeight w:val="490"/>
        </w:trPr>
        <w:tc>
          <w:tcPr>
            <w:tcW w:w="838" w:type="pct"/>
            <w:vMerge/>
            <w:shd w:val="pct10" w:color="auto" w:fill="FFFFFF" w:themeFill="background1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08" w:type="pct"/>
            <w:shd w:val="clear" w:color="auto" w:fill="FFFFFF" w:themeFill="background1"/>
          </w:tcPr>
          <w:p w:rsidR="003F1C9E" w:rsidRPr="001A4C69" w:rsidRDefault="003F1C9E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Учешће у раду жирија међународног такмичења у иностранству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62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4</w:t>
            </w:r>
          </w:p>
        </w:tc>
      </w:tr>
      <w:tr w:rsidR="00354D58" w:rsidRPr="001A4C69" w:rsidTr="003F1C9E">
        <w:trPr>
          <w:gridAfter w:val="1"/>
          <w:wAfter w:w="3" w:type="pct"/>
          <w:trHeight w:val="398"/>
        </w:trPr>
        <w:tc>
          <w:tcPr>
            <w:tcW w:w="838" w:type="pct"/>
            <w:vMerge/>
            <w:shd w:val="pct10" w:color="auto" w:fill="FFFFFF" w:themeFill="background1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08" w:type="pct"/>
            <w:shd w:val="clear" w:color="auto" w:fill="FFFFFF" w:themeFill="background1"/>
          </w:tcPr>
          <w:p w:rsidR="003F1C9E" w:rsidRPr="001A4C69" w:rsidRDefault="003F1C9E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Latn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Учешће у раду жирија међународног такмичења у Србији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63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3</w:t>
            </w:r>
          </w:p>
        </w:tc>
      </w:tr>
      <w:tr w:rsidR="00354D58" w:rsidRPr="001A4C69" w:rsidTr="003F1C9E">
        <w:trPr>
          <w:gridAfter w:val="1"/>
          <w:wAfter w:w="3" w:type="pct"/>
          <w:trHeight w:val="398"/>
        </w:trPr>
        <w:tc>
          <w:tcPr>
            <w:tcW w:w="838" w:type="pct"/>
            <w:vMerge/>
            <w:shd w:val="pct10" w:color="auto" w:fill="FFFFFF" w:themeFill="background1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08" w:type="pct"/>
            <w:shd w:val="clear" w:color="auto" w:fill="FFFFFF" w:themeFill="background1"/>
          </w:tcPr>
          <w:p w:rsidR="003F1C9E" w:rsidRPr="001A4C69" w:rsidRDefault="003F1C9E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Учешће у раду жирија на осталим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музичким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такмичењима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64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1,5</w:t>
            </w:r>
          </w:p>
        </w:tc>
      </w:tr>
      <w:tr w:rsidR="00354D58" w:rsidRPr="001A4C69" w:rsidTr="003F1C9E">
        <w:trPr>
          <w:gridAfter w:val="1"/>
          <w:wAfter w:w="3" w:type="pct"/>
          <w:trHeight w:val="398"/>
        </w:trPr>
        <w:tc>
          <w:tcPr>
            <w:tcW w:w="838" w:type="pct"/>
            <w:vMerge/>
            <w:shd w:val="pct10" w:color="auto" w:fill="FFFFFF" w:themeFill="background1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08" w:type="pct"/>
            <w:shd w:val="clear" w:color="auto" w:fill="FFFFFF" w:themeFill="background1"/>
          </w:tcPr>
          <w:p w:rsidR="003F1C9E" w:rsidRPr="001A4C69" w:rsidRDefault="003F1C9E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Одржан стручни семинар међународног значаја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 xml:space="preserve">у трајању од најмање 8 сати 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l-SI"/>
              </w:rPr>
              <w:t>,</w:t>
            </w:r>
          </w:p>
          <w:p w:rsidR="003F1C9E" w:rsidRPr="001A4C69" w:rsidRDefault="003F1C9E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О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држан стручни семинар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акредитован од стране</w:t>
            </w:r>
          </w:p>
          <w:p w:rsidR="003F1C9E" w:rsidRPr="001A4C69" w:rsidRDefault="003F1C9E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-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Министарства просвете Р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 xml:space="preserve">епублике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Србије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>или</w:t>
            </w:r>
          </w:p>
          <w:p w:rsidR="003F1C9E" w:rsidRPr="001A4C69" w:rsidRDefault="003F1C9E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>- Републичког завода за унапређивање васпитања и образовања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65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354D58" w:rsidRPr="001A4C69" w:rsidTr="003F1C9E">
        <w:trPr>
          <w:gridAfter w:val="1"/>
          <w:wAfter w:w="3" w:type="pct"/>
          <w:trHeight w:val="398"/>
        </w:trPr>
        <w:tc>
          <w:tcPr>
            <w:tcW w:w="838" w:type="pct"/>
            <w:vMerge/>
            <w:shd w:val="pct10" w:color="auto" w:fill="FFFFFF" w:themeFill="background1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08" w:type="pct"/>
            <w:shd w:val="clear" w:color="auto" w:fill="FFFFFF" w:themeFill="background1"/>
          </w:tcPr>
          <w:p w:rsidR="003F1C9E" w:rsidRPr="001A4C69" w:rsidRDefault="003F1C9E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Учешће у раду неке од комисија за одобравање акредитованих семинара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66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354D58" w:rsidRPr="001A4C69" w:rsidTr="003F1C9E">
        <w:trPr>
          <w:gridAfter w:val="1"/>
          <w:wAfter w:w="3" w:type="pct"/>
          <w:trHeight w:val="566"/>
        </w:trPr>
        <w:tc>
          <w:tcPr>
            <w:tcW w:w="838" w:type="pct"/>
            <w:vMerge/>
            <w:shd w:val="pct10" w:color="auto" w:fill="FFFFFF" w:themeFill="background1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bCs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Одржан стручни семинар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 xml:space="preserve"> (мастер клас)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 xml:space="preserve">за ученике, студенте и/или наставнике 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l-SI"/>
              </w:rPr>
              <w:t>у трајању од најмање 8 сати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</w:rPr>
              <w:t xml:space="preserve"> (за семинаре дуже од 10 сати рачуна бодови се удвостручују)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67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354D58" w:rsidRPr="001A4C69" w:rsidTr="003F1C9E">
        <w:trPr>
          <w:gridAfter w:val="1"/>
          <w:wAfter w:w="3" w:type="pct"/>
          <w:trHeight w:val="345"/>
        </w:trPr>
        <w:tc>
          <w:tcPr>
            <w:tcW w:w="838" w:type="pct"/>
            <w:vMerge/>
            <w:shd w:val="pct10" w:color="auto" w:fill="FFFFFF" w:themeFill="background1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3F1C9E" w:rsidRPr="001A4C69" w:rsidRDefault="003F1C9E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08" w:type="pct"/>
            <w:shd w:val="clear" w:color="auto" w:fill="FFFFFF" w:themeFill="background1"/>
          </w:tcPr>
          <w:p w:rsidR="003F1C9E" w:rsidRPr="001A4C69" w:rsidRDefault="003F1C9E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>Чланство или учешће у међународним струковним-уметничким организацијама, телима - на годишњем нивоу (чланство у националним струковним-уметничким организацијама и телима рачуна се као 1/2 вредности резултата)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У6</w:t>
            </w: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354D58" w:rsidRPr="001A4C69" w:rsidTr="009D3174">
        <w:trPr>
          <w:gridAfter w:val="1"/>
          <w:wAfter w:w="3" w:type="pct"/>
          <w:trHeight w:val="366"/>
        </w:trPr>
        <w:tc>
          <w:tcPr>
            <w:tcW w:w="838" w:type="pct"/>
            <w:vMerge w:val="restart"/>
            <w:shd w:val="pct10" w:color="auto" w:fill="FFFFFF" w:themeFill="background1"/>
            <w:vAlign w:val="center"/>
          </w:tcPr>
          <w:p w:rsidR="00765E95" w:rsidRPr="001A4C69" w:rsidRDefault="003F1C9E" w:rsidP="003F1C9E">
            <w:pPr>
              <w:widowControl/>
              <w:ind w:right="-11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/>
              </w:rPr>
              <w:t>Дискографска издања и трајни снимци</w:t>
            </w: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spacing w:after="20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У 70</w:t>
            </w:r>
          </w:p>
        </w:tc>
        <w:tc>
          <w:tcPr>
            <w:tcW w:w="3008" w:type="pct"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t>Ауторско аудио или видео издање снимљено за званичну дискографску кућу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ru-RU"/>
              </w:rPr>
              <w:t>, признату институцију културе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, установе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t>у трајању дужем од 40 минута</w:t>
            </w:r>
          </w:p>
          <w:p w:rsidR="00765E95" w:rsidRPr="001A4C69" w:rsidRDefault="00765E95" w:rsidP="009D317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</w:pPr>
          </w:p>
          <w:p w:rsidR="00765E95" w:rsidRPr="001A4C69" w:rsidRDefault="00765E95" w:rsidP="009D317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lastRenderedPageBreak/>
              <w:t>Аудио или видео издање снимљено за званичну дискографску кућу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ru-RU"/>
              </w:rPr>
              <w:t>, признату институцију културе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, установе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ru-RU"/>
              </w:rPr>
              <w:t xml:space="preserve"> и сл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.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t xml:space="preserve"> или трајни снимак за радио-телевизијску станицу са националном фреквенцијом у трајању дужем од 40 минута</w:t>
            </w:r>
          </w:p>
          <w:p w:rsidR="00765E95" w:rsidRPr="001A4C69" w:rsidRDefault="00765E95" w:rsidP="009D317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t>(Уколико је издање снимљено за дискографску кућу у иностранству додаје се ½ вредности резултата)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 71а</w:t>
            </w: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У71б</w:t>
            </w:r>
          </w:p>
        </w:tc>
        <w:tc>
          <w:tcPr>
            <w:tcW w:w="354" w:type="pct"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354D58" w:rsidRPr="001A4C69" w:rsidTr="003F1C9E">
        <w:trPr>
          <w:gridAfter w:val="1"/>
          <w:wAfter w:w="3" w:type="pct"/>
          <w:trHeight w:val="340"/>
        </w:trPr>
        <w:tc>
          <w:tcPr>
            <w:tcW w:w="838" w:type="pct"/>
            <w:vMerge/>
            <w:shd w:val="pct10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08" w:type="pct"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Аудио или видео издање снимљено за званичну дискографску кућу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,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ru-RU"/>
              </w:rPr>
              <w:t>признату институцију културе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, установе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ru-RU"/>
              </w:rPr>
              <w:t xml:space="preserve"> и сл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.</w:t>
            </w:r>
            <w:r w:rsidR="002271EF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или трајни снимак за радио-телевизијску станицу са националном фреквенцијом у трајању дужем од 20 минута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72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354D58" w:rsidRPr="001A4C69" w:rsidTr="003F1C9E">
        <w:trPr>
          <w:gridAfter w:val="1"/>
          <w:wAfter w:w="3" w:type="pct"/>
          <w:trHeight w:val="340"/>
        </w:trPr>
        <w:tc>
          <w:tcPr>
            <w:tcW w:w="838" w:type="pct"/>
            <w:vMerge/>
            <w:shd w:val="pct10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08" w:type="pct"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Аудио или видео издање снимљено за званичну дискографску кућу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,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ru-RU"/>
              </w:rPr>
              <w:t>признату институцију културе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, установе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ru-RU"/>
              </w:rPr>
              <w:t xml:space="preserve"> и сл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.</w:t>
            </w:r>
            <w:r w:rsidR="002271EF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или трајни снимак за радио-телевизијску станицу са националном фреквенцијом у трајању до 20 минут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73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354D58" w:rsidRPr="001A4C69" w:rsidTr="003F1C9E">
        <w:trPr>
          <w:gridAfter w:val="1"/>
          <w:wAfter w:w="3" w:type="pct"/>
          <w:trHeight w:val="340"/>
        </w:trPr>
        <w:tc>
          <w:tcPr>
            <w:tcW w:w="838" w:type="pct"/>
            <w:vMerge/>
            <w:shd w:val="pct10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08" w:type="pct"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t xml:space="preserve">Уколико је трајни снимак 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ru-RU"/>
              </w:rPr>
              <w:t xml:space="preserve">остварен 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t>за радио или телевизијску станицу са регионалном фреквенци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ru-RU"/>
              </w:rPr>
              <w:t>ј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t xml:space="preserve">ом рачуна се као </w:t>
            </w:r>
            <w:r w:rsidRPr="001A4C69">
              <w:rPr>
                <w:rFonts w:asciiTheme="minorHAnsi" w:eastAsiaTheme="minorEastAsia" w:hAnsiTheme="minorHAnsi" w:cstheme="minorBidi"/>
                <w:noProof/>
                <w:sz w:val="20"/>
                <w:szCs w:val="20"/>
                <w:lang w:val="sl-SI"/>
              </w:rPr>
              <w:t>1/</w:t>
            </w:r>
            <w:r w:rsidRPr="001A4C69">
              <w:rPr>
                <w:rFonts w:asciiTheme="minorHAnsi" w:eastAsiaTheme="minorEastAsia" w:hAnsiTheme="minorHAnsi" w:cstheme="minorBidi"/>
                <w:noProof/>
                <w:sz w:val="20"/>
                <w:szCs w:val="20"/>
              </w:rPr>
              <w:t>2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t>вредности резултата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74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  <w:t>У№/2</w:t>
            </w:r>
          </w:p>
        </w:tc>
      </w:tr>
      <w:tr w:rsidR="00354D58" w:rsidRPr="001A4C69" w:rsidTr="003F1C9E">
        <w:trPr>
          <w:gridAfter w:val="1"/>
          <w:wAfter w:w="3" w:type="pct"/>
          <w:trHeight w:val="340"/>
        </w:trPr>
        <w:tc>
          <w:tcPr>
            <w:tcW w:w="838" w:type="pct"/>
            <w:vMerge/>
            <w:shd w:val="pct10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08" w:type="pct"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noProof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t>Уколико је трајни снимак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ru-RU"/>
              </w:rPr>
              <w:t xml:space="preserve"> остварен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t xml:space="preserve"> за радио или телевизијску станицу са локалном фреквенци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ru-RU"/>
              </w:rPr>
              <w:t>ј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t xml:space="preserve">ом рачуна се као </w:t>
            </w:r>
            <w:r w:rsidRPr="001A4C69">
              <w:rPr>
                <w:rFonts w:asciiTheme="minorHAnsi" w:eastAsiaTheme="minorEastAsia" w:hAnsiTheme="minorHAnsi" w:cstheme="minorBidi"/>
                <w:noProof/>
                <w:sz w:val="20"/>
                <w:szCs w:val="20"/>
                <w:lang w:val="sl-SI"/>
              </w:rPr>
              <w:t>1/</w:t>
            </w:r>
            <w:r w:rsidRPr="001A4C69">
              <w:rPr>
                <w:rFonts w:asciiTheme="minorHAnsi" w:eastAsiaTheme="minorEastAsia" w:hAnsiTheme="minorHAnsi" w:cstheme="minorBidi"/>
                <w:noProof/>
                <w:sz w:val="20"/>
                <w:szCs w:val="20"/>
              </w:rPr>
              <w:t>4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t xml:space="preserve"> вредности резултата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75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  <w:t>У№/4</w:t>
            </w:r>
          </w:p>
        </w:tc>
      </w:tr>
      <w:tr w:rsidR="00354D58" w:rsidRPr="001A4C69" w:rsidTr="003F1C9E">
        <w:trPr>
          <w:gridAfter w:val="1"/>
          <w:wAfter w:w="3" w:type="pct"/>
          <w:trHeight w:val="340"/>
        </w:trPr>
        <w:tc>
          <w:tcPr>
            <w:tcW w:w="838" w:type="pct"/>
            <w:vMerge w:val="restart"/>
            <w:shd w:val="pct10" w:color="auto" w:fill="FFFFFF" w:themeFill="background1"/>
            <w:vAlign w:val="center"/>
          </w:tcPr>
          <w:p w:rsidR="00765E95" w:rsidRPr="001A4C69" w:rsidRDefault="003F1C9E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Штампана издања</w:t>
            </w: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 80</w:t>
            </w:r>
          </w:p>
        </w:tc>
        <w:tc>
          <w:tcPr>
            <w:tcW w:w="3008" w:type="pct"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Објављен уџбеник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 xml:space="preserve"> (објaвљени преводи стручне литературе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1/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2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вредности резултата)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81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354D58" w:rsidRPr="001A4C69" w:rsidTr="003F1C9E">
        <w:trPr>
          <w:gridAfter w:val="1"/>
          <w:wAfter w:w="3" w:type="pct"/>
          <w:trHeight w:val="340"/>
        </w:trPr>
        <w:tc>
          <w:tcPr>
            <w:tcW w:w="838" w:type="pct"/>
            <w:vMerge/>
            <w:shd w:val="pct10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08" w:type="pct"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Објављен практикум или друго оригинално стручно остварење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82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354D58" w:rsidRPr="001A4C69" w:rsidTr="003F1C9E">
        <w:trPr>
          <w:gridAfter w:val="1"/>
          <w:wAfter w:w="3" w:type="pct"/>
          <w:trHeight w:val="340"/>
        </w:trPr>
        <w:tc>
          <w:tcPr>
            <w:tcW w:w="838" w:type="pct"/>
            <w:vMerge/>
            <w:shd w:val="pct10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08" w:type="pct"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Објављен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а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 збирка музичких дела са оригиналном интерпретативном редакцијом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(са рецензијом)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 у издању високошколске институције, званичне издавачке куће, институције културе или уметничког удружења;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83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354D58" w:rsidRPr="001A4C69" w:rsidTr="003F1C9E">
        <w:trPr>
          <w:gridAfter w:val="1"/>
          <w:wAfter w:w="3" w:type="pct"/>
          <w:trHeight w:val="340"/>
        </w:trPr>
        <w:tc>
          <w:tcPr>
            <w:tcW w:w="838" w:type="pct"/>
            <w:vMerge/>
            <w:shd w:val="pct10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08" w:type="pct"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Објављене појединачне оригиналне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интерпретативне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редакције музичких дела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(са рецензијом)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у издању високошколске институције, званичне издавачке куће, институције културе или уметничког удружења;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84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354D58" w:rsidRPr="001A4C69" w:rsidTr="003F1C9E">
        <w:trPr>
          <w:gridAfter w:val="1"/>
          <w:wAfter w:w="3" w:type="pct"/>
          <w:trHeight w:val="340"/>
        </w:trPr>
        <w:tc>
          <w:tcPr>
            <w:tcW w:w="838" w:type="pct"/>
            <w:vMerge/>
            <w:shd w:val="pct10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08" w:type="pct"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Прир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е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ђивање збирке композиција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(са рецензијом)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објављене у издању високошколске институције, званичне издавачке куће, институције културе или уметничког удружења;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85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354D58" w:rsidRPr="001A4C69" w:rsidTr="003F1C9E">
        <w:trPr>
          <w:gridAfter w:val="1"/>
          <w:wAfter w:w="3" w:type="pct"/>
          <w:trHeight w:val="340"/>
        </w:trPr>
        <w:tc>
          <w:tcPr>
            <w:tcW w:w="838" w:type="pct"/>
            <w:vMerge/>
            <w:shd w:val="pct10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08" w:type="pct"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Прир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е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ђивање збирке композиција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(са рецензијом)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објављене у ауторском издању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86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354D58" w:rsidRPr="001A4C69" w:rsidTr="003F1C9E">
        <w:trPr>
          <w:gridAfter w:val="1"/>
          <w:wAfter w:w="3" w:type="pct"/>
          <w:trHeight w:val="340"/>
        </w:trPr>
        <w:tc>
          <w:tcPr>
            <w:tcW w:w="838" w:type="pct"/>
            <w:vMerge/>
            <w:shd w:val="pct10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08" w:type="pct"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>Рецензија за објављене уџбенике, практикум, збирку музичких дела</w:t>
            </w:r>
            <w:r w:rsidR="002271EF"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>и сл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У 87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0.75</w:t>
            </w:r>
          </w:p>
        </w:tc>
      </w:tr>
      <w:tr w:rsidR="00354D58" w:rsidRPr="001A4C69" w:rsidTr="003F1C9E">
        <w:trPr>
          <w:gridAfter w:val="1"/>
          <w:wAfter w:w="3" w:type="pct"/>
          <w:trHeight w:val="340"/>
        </w:trPr>
        <w:tc>
          <w:tcPr>
            <w:tcW w:w="838" w:type="pct"/>
            <w:vMerge/>
            <w:shd w:val="pct10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08" w:type="pct"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Јавно предавање са одређеном стручном тематиком</w:t>
            </w:r>
          </w:p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(Поновљено предавање се рачуна ½ бодова, предавање одржано у иностранству дуплира број бодова)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У 88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354D58" w:rsidRPr="001A4C69" w:rsidTr="003F1C9E">
        <w:trPr>
          <w:gridAfter w:val="1"/>
          <w:wAfter w:w="3" w:type="pct"/>
          <w:trHeight w:val="340"/>
        </w:trPr>
        <w:tc>
          <w:tcPr>
            <w:tcW w:w="838" w:type="pct"/>
            <w:vMerge/>
            <w:shd w:val="pct10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08" w:type="pct"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*Оригиналан стручни/научни</w:t>
            </w:r>
            <w:r w:rsidR="002271EF"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рад саопштен на домаћем или међународном научном скупу, поновљено саопштење истог рада и друга остварења наставника који конкуришу за избор у теоријско-уметничким областима, бодују се у складу са табелом Врста и квантификација индивидуалних научноистраживачких резултата (ДХ науке)овог Правилника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 xml:space="preserve"> помножени коефицијентом 2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У 8</w:t>
            </w: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  <w:t xml:space="preserve">У№/ 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ДХ</w:t>
            </w:r>
          </w:p>
        </w:tc>
      </w:tr>
      <w:tr w:rsidR="00354D58" w:rsidRPr="001A4C69" w:rsidTr="003F1C9E">
        <w:trPr>
          <w:gridAfter w:val="1"/>
          <w:wAfter w:w="3" w:type="pct"/>
          <w:trHeight w:val="340"/>
        </w:trPr>
        <w:tc>
          <w:tcPr>
            <w:tcW w:w="838" w:type="pct"/>
            <w:vMerge w:val="restart"/>
            <w:shd w:val="pct10" w:color="auto" w:fill="FFFFFF" w:themeFill="background1"/>
            <w:vAlign w:val="center"/>
          </w:tcPr>
          <w:p w:rsidR="00765E95" w:rsidRPr="001A4C69" w:rsidRDefault="003F1C9E" w:rsidP="003F1C9E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/>
              </w:rPr>
              <w:t>Одбрањен</w:t>
            </w:r>
            <w:r w:rsidR="002271EF"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/>
              </w:rPr>
              <w:t>специјалистички, магистарски или докторски рад</w:t>
            </w: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:rsidR="00765E95" w:rsidRPr="001A4C69" w:rsidRDefault="00765E95" w:rsidP="003F1C9E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 90</w:t>
            </w:r>
          </w:p>
        </w:tc>
        <w:tc>
          <w:tcPr>
            <w:tcW w:w="3008" w:type="pct"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Одбрањен специјалистички рад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91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354D58" w:rsidRPr="001A4C69" w:rsidTr="002271EF">
        <w:trPr>
          <w:gridAfter w:val="1"/>
          <w:wAfter w:w="3" w:type="pct"/>
          <w:trHeight w:val="340"/>
        </w:trPr>
        <w:tc>
          <w:tcPr>
            <w:tcW w:w="838" w:type="pct"/>
            <w:vMerge/>
            <w:shd w:val="pct10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08" w:type="pct"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Одбрањен магистарски рад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92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354D58" w:rsidRPr="001A4C69" w:rsidTr="002271EF">
        <w:trPr>
          <w:gridAfter w:val="1"/>
          <w:wAfter w:w="3" w:type="pct"/>
          <w:trHeight w:val="340"/>
        </w:trPr>
        <w:tc>
          <w:tcPr>
            <w:tcW w:w="838" w:type="pct"/>
            <w:vMerge/>
            <w:shd w:val="pct10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08" w:type="pct"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Одбрањен докторски рад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93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</w:tr>
      <w:tr w:rsidR="00354D58" w:rsidRPr="001A4C69" w:rsidTr="009D3174">
        <w:trPr>
          <w:trHeight w:val="345"/>
        </w:trPr>
        <w:tc>
          <w:tcPr>
            <w:tcW w:w="4281" w:type="pct"/>
            <w:gridSpan w:val="3"/>
            <w:shd w:val="clear" w:color="auto" w:fill="FFFFFF" w:themeFill="background1"/>
          </w:tcPr>
          <w:p w:rsidR="00765E95" w:rsidRPr="001A4C69" w:rsidRDefault="00765E95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Ауторство, уредништво уметничких (музичко-сценских) манифестација пројеката, фестивала, концертних сезона (циклус концерата) у оквиру уметничких институција</w:t>
            </w:r>
          </w:p>
          <w:p w:rsidR="00765E95" w:rsidRPr="001A4C69" w:rsidRDefault="00765E95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 xml:space="preserve">(појединачна уметничка манифестација носи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1/3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вредности резултата)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 xml:space="preserve"> се бодује према Табели 6, УМИМ49</w:t>
            </w:r>
          </w:p>
          <w:p w:rsidR="00765E95" w:rsidRPr="001A4C69" w:rsidRDefault="00765E95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*Уколико су наведене форме уметничког садржаја емитоване на радију или телевизији</w:t>
            </w: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 xml:space="preserve"> на националној фреквенцији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 носе додатних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1/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2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вредности резултата или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1/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4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вредности резултата на локалној фреквенцији.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gridSpan w:val="2"/>
            <w:shd w:val="clear" w:color="auto" w:fill="FFFFFF" w:themeFill="background1"/>
            <w:vAlign w:val="center"/>
          </w:tcPr>
          <w:p w:rsidR="00765E95" w:rsidRPr="001A4C69" w:rsidRDefault="00765E95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174199" w:rsidRPr="001A4C69" w:rsidRDefault="00174199" w:rsidP="007D5954">
      <w:pPr>
        <w:rPr>
          <w:b/>
          <w:bCs/>
          <w:highlight w:val="yellow"/>
        </w:rPr>
      </w:pPr>
    </w:p>
    <w:p w:rsidR="00174199" w:rsidRPr="001A4C69" w:rsidRDefault="00174199" w:rsidP="007D5954"/>
    <w:tbl>
      <w:tblPr>
        <w:tblW w:w="1597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3"/>
        <w:gridCol w:w="1420"/>
        <w:gridCol w:w="9353"/>
        <w:gridCol w:w="1418"/>
        <w:gridCol w:w="1134"/>
      </w:tblGrid>
      <w:tr w:rsidR="00354D58" w:rsidRPr="001A4C69" w:rsidTr="00A4354C">
        <w:trPr>
          <w:trHeight w:val="464"/>
        </w:trPr>
        <w:tc>
          <w:tcPr>
            <w:tcW w:w="15978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4C69">
              <w:rPr>
                <w:rFonts w:ascii="Times New Roman" w:eastAsia="Times New Roman" w:hAnsi="Times New Roman"/>
                <w:b/>
                <w:sz w:val="24"/>
                <w:szCs w:val="24"/>
              </w:rPr>
              <w:t>МУЗИКА И МЕДИЈИ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(МУЗИКА У МЕДИЈИМА, ДИГИТАЛНА УМЕТНОСТ, </w:t>
            </w:r>
            <w:r w:rsidRPr="001A4C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ДРАМСКЕ И АУДИО-ВИЗУЕЛНЕ УМЕТНОСТИ)</w:t>
            </w:r>
          </w:p>
        </w:tc>
      </w:tr>
      <w:tr w:rsidR="00354D58" w:rsidRPr="001A4C69" w:rsidTr="00A4354C">
        <w:trPr>
          <w:trHeight w:val="413"/>
        </w:trPr>
        <w:tc>
          <w:tcPr>
            <w:tcW w:w="2653" w:type="dxa"/>
            <w:shd w:val="pct10" w:color="auto" w:fill="auto"/>
            <w:vAlign w:val="center"/>
          </w:tcPr>
          <w:p w:rsidR="002271EF" w:rsidRPr="001A4C69" w:rsidRDefault="002271EF" w:rsidP="003F1C9E">
            <w:pPr>
              <w:widowControl/>
              <w:spacing w:line="276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val="sr-Cyrl-CS"/>
              </w:rPr>
              <w:t>Називгрупе</w:t>
            </w:r>
            <w:r w:rsidR="003F1C9E" w:rsidRPr="001A4C69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val="sr-Cyrl-CS"/>
              </w:rPr>
              <w:t xml:space="preserve"> </w:t>
            </w:r>
            <w:r w:rsidRPr="001A4C69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val="sr-Cyrl-CS"/>
              </w:rPr>
              <w:t>резултата</w:t>
            </w:r>
          </w:p>
        </w:tc>
        <w:tc>
          <w:tcPr>
            <w:tcW w:w="1420" w:type="dxa"/>
            <w:shd w:val="pct10" w:color="auto" w:fill="auto"/>
            <w:vAlign w:val="center"/>
          </w:tcPr>
          <w:p w:rsidR="002271EF" w:rsidRPr="001A4C69" w:rsidRDefault="002271EF" w:rsidP="003F1C9E">
            <w:pPr>
              <w:widowControl/>
              <w:spacing w:line="276" w:lineRule="auto"/>
              <w:ind w:right="-110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val="sr-Cyrl-CS"/>
              </w:rPr>
              <w:t>Ознака групе резулт</w:t>
            </w:r>
            <w:r w:rsidRPr="001A4C69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ата</w:t>
            </w:r>
          </w:p>
        </w:tc>
        <w:tc>
          <w:tcPr>
            <w:tcW w:w="9353" w:type="dxa"/>
            <w:shd w:val="pct10" w:color="auto" w:fill="auto"/>
            <w:vAlign w:val="center"/>
          </w:tcPr>
          <w:p w:rsidR="002271EF" w:rsidRPr="001A4C69" w:rsidRDefault="002271EF" w:rsidP="003F1C9E">
            <w:pPr>
              <w:widowControl/>
              <w:spacing w:line="276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val="sr-Cyrl-CS"/>
              </w:rPr>
              <w:t>Врстарезултата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2271EF" w:rsidRPr="001A4C69" w:rsidRDefault="002271EF" w:rsidP="003F1C9E">
            <w:pPr>
              <w:widowControl/>
              <w:spacing w:line="276" w:lineRule="auto"/>
              <w:ind w:right="-112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Ознака резултата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2271EF" w:rsidRPr="001A4C69" w:rsidRDefault="002271EF" w:rsidP="003F1C9E">
            <w:pPr>
              <w:widowControl/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Вредност резултата</w:t>
            </w:r>
          </w:p>
        </w:tc>
      </w:tr>
      <w:tr w:rsidR="00354D58" w:rsidRPr="001A4C69" w:rsidTr="00A4354C">
        <w:trPr>
          <w:trHeight w:val="340"/>
        </w:trPr>
        <w:tc>
          <w:tcPr>
            <w:tcW w:w="2653" w:type="dxa"/>
            <w:shd w:val="pct10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ru-RU"/>
              </w:rPr>
              <w:t>1</w:t>
            </w:r>
          </w:p>
        </w:tc>
        <w:tc>
          <w:tcPr>
            <w:tcW w:w="1420" w:type="dxa"/>
            <w:shd w:val="pct10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ru-RU"/>
              </w:rPr>
              <w:t>2</w:t>
            </w:r>
          </w:p>
        </w:tc>
        <w:tc>
          <w:tcPr>
            <w:tcW w:w="9353" w:type="dxa"/>
            <w:shd w:val="pct10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val="ru-RU"/>
              </w:rPr>
            </w:pP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  <w:lang w:val="ru-RU"/>
              </w:rPr>
              <w:t>5</w:t>
            </w: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 w:val="restart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sz w:val="20"/>
                <w:szCs w:val="20"/>
                <w:lang w:val="sl-SI"/>
              </w:rPr>
              <w:t>ТЕЛЕВИЗИЈА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sz w:val="20"/>
                <w:szCs w:val="20"/>
              </w:rPr>
              <w:t>УМИМ 10</w:t>
            </w: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Уредник музичке телевизијске емисије емитоване на националној фреквенцији; сценарио, режија, продуцент (музичке) телевизијске емисије емитоване на националној фреквенцији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Аутор (сценарио, режија) телевизијске емисије емитоване на националној фреквенцији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Музичка сарадња, опремање музиком (избор музике) телевизијске емисије емитоване на националној фреквенцији;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Снимање и дизајн звука, камера, монтажа телевизијске емисије емитоване на националној фреквенцији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Музичка сарадња, опремање музиком (избор музике) уредништво специјализованих телевизијских уметничких форми (као трајних снимака) емитованих на националној фреквенцији (тв драма, тв филм и слично);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Снимање и дизајн звука, камера, монтажа специјализованих телевизијских уметничких форми (као трајних снимака) емитованих на националној фреквенцији (тв драма, тв филм и слично)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Прилози у телевизијским емисијама емитованим на националним фреквенцијама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0,60</w:t>
            </w: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Музички уредник телевизијске емисије емитоване на националној фреквенцији; водитељ (музичких) телевизијских емисија емитованих на националној фреквенцији;наратор у телевизијској емисији емитованој на националној фреквенцији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1,5</w:t>
            </w:r>
          </w:p>
        </w:tc>
      </w:tr>
      <w:tr w:rsidR="00354D58" w:rsidRPr="001A4C69" w:rsidTr="00A4354C">
        <w:trPr>
          <w:trHeight w:val="2798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Ауторствомузике за телевизијске емисије, телевизијске серије и телевизијске уметничке форме; шпице, џинглове, рекламе и слично, емитованих на националној фреквенцији - примењена музика (ауторство се редуцира на 1/3 бодова уколико је форма краћа од 5 минута)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Ауторство (сценарио/драмски текст, драматизација/адаптација, режија) специјализованих телевизијских уметничких облика у форми трајног снимка (тв опера, тв драма, тв филм,...)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Драмска улога у специјалозованим телевизијским уметничким облицима у форми трајног снимка; извођаштво оригиналне музике у специјализованим телевизијским уметничким облицима у форми трајног снимка у функцији солисте (извођаштво у већим саставима рачуна се као половина наведене вредности)</w:t>
            </w:r>
          </w:p>
        </w:tc>
        <w:tc>
          <w:tcPr>
            <w:tcW w:w="1418" w:type="dxa"/>
            <w:shd w:val="clear" w:color="auto" w:fill="auto"/>
          </w:tcPr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17</w:t>
            </w:r>
          </w:p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878AD" w:rsidRPr="001A4C69" w:rsidRDefault="00E878AD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878AD" w:rsidRPr="001A4C69" w:rsidRDefault="00E878AD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878AD" w:rsidRPr="001A4C69" w:rsidRDefault="00E878AD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878AD" w:rsidRPr="001A4C69" w:rsidRDefault="00E878AD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18</w:t>
            </w:r>
          </w:p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19</w:t>
            </w:r>
          </w:p>
        </w:tc>
        <w:tc>
          <w:tcPr>
            <w:tcW w:w="1134" w:type="dxa"/>
            <w:shd w:val="clear" w:color="auto" w:fill="auto"/>
          </w:tcPr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878AD" w:rsidRPr="001A4C69" w:rsidRDefault="00E878AD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878AD" w:rsidRPr="001A4C69" w:rsidRDefault="00E878AD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Уколико су наведене форме уметничке продукције реализоване код емитера са регионалном или локалном фреквенцијом рачунају се као половина вредности резултата.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Ауторство до три коаутора рачуна се пуним бројем бодова; коауторство више од три коаутора дели се сразмерно броју коаутора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10/2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 w:val="restart"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РАДИO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sz w:val="20"/>
                <w:szCs w:val="20"/>
              </w:rPr>
              <w:t>УМИМ 20</w:t>
            </w:r>
          </w:p>
        </w:tc>
        <w:tc>
          <w:tcPr>
            <w:tcW w:w="9353" w:type="dxa"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Уредник музичке радијске емисије емитоване на националној фреквенцији; сценарио, режија, продуцент (музичке) радијске емисије емитоване на националној фреквенцији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ind w:right="-1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Аутор (сценарио, режија) радијске емисије емитоване на националној фреквенцији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2.5</w:t>
            </w: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Музичка сарадња, опремање музиком (избор музике), радијске емисије емитоване на националној фреквенцији;</w:t>
            </w:r>
          </w:p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Снимање и дизајн звука радијске емисије емитоване на националној фреквенцији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Музичка сарадња, опремање музиком (избор музике), уредништво специјализованих радијских уметничких форми (радиофонија: радио драма, документарна форма радиофоније, апстрактна/експериментална форма радиофоније и слично), емитованих на националној фреквенцији у форми трајног снимка;</w:t>
            </w:r>
          </w:p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Снимање и дизајн звука специјализованих радијских уметничких форми емитованих на националној фреквенцији у форми трајног снимка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sl-SI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Прилози у радијским емисијама емитованим на националним фреквенцијама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0,60</w:t>
            </w:r>
          </w:p>
        </w:tc>
      </w:tr>
      <w:tr w:rsidR="00354D58" w:rsidRPr="001A4C69" w:rsidTr="00A4354C">
        <w:trPr>
          <w:trHeight w:val="785"/>
        </w:trPr>
        <w:tc>
          <w:tcPr>
            <w:tcW w:w="2653" w:type="dxa"/>
            <w:vMerge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Музички уредник радијске емисије емитоване на националној фреквенцији; водитељ (музичких) радијских емисија емитованих на националној фреквенцији, наратор у радијској емисији емитованој на националној фреквенцији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26</w:t>
            </w:r>
          </w:p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354D58" w:rsidRPr="001A4C69" w:rsidTr="00A4354C">
        <w:trPr>
          <w:trHeight w:val="875"/>
        </w:trPr>
        <w:tc>
          <w:tcPr>
            <w:tcW w:w="2653" w:type="dxa"/>
            <w:vMerge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Ауторство музике за радијске емисије, радијске серије и радијске уметничке форме, шпице, џинглове, рекламе и слично, емитоване на националној фреквенцији – примењена музика (ауторство се редуцира на 1/3 бодова уколико је форма краћа од 5 минута)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27</w:t>
            </w:r>
          </w:p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28</w:t>
            </w:r>
          </w:p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29</w:t>
            </w:r>
          </w:p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174" w:rsidRPr="001A4C69" w:rsidRDefault="009D3174" w:rsidP="00E878A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9D3174" w:rsidRPr="001A4C69" w:rsidRDefault="009D3174" w:rsidP="00E878A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3174" w:rsidRPr="001A4C69" w:rsidRDefault="009D3174" w:rsidP="00E878A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3174" w:rsidRPr="001A4C69" w:rsidRDefault="009D3174" w:rsidP="00E878A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9D3174" w:rsidRPr="001A4C69" w:rsidRDefault="009D3174" w:rsidP="00E878A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3174" w:rsidRPr="001A4C69" w:rsidRDefault="009D3174" w:rsidP="00E878A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3174" w:rsidRPr="001A4C69" w:rsidRDefault="009D3174" w:rsidP="00E878A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69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9D3174" w:rsidRPr="001A4C69" w:rsidRDefault="009D3174" w:rsidP="00E878A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D58" w:rsidRPr="001A4C69" w:rsidTr="00A4354C">
        <w:trPr>
          <w:trHeight w:val="874"/>
        </w:trPr>
        <w:tc>
          <w:tcPr>
            <w:tcW w:w="2653" w:type="dxa"/>
            <w:vMerge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Ауторство (сценарио/драмски текст, драматизација/адаптација, режија) радиофонијских облика (уметнички радијски облици) у форми трајног снимка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D58" w:rsidRPr="001A4C69" w:rsidTr="00A4354C">
        <w:trPr>
          <w:trHeight w:val="874"/>
        </w:trPr>
        <w:tc>
          <w:tcPr>
            <w:tcW w:w="2653" w:type="dxa"/>
            <w:vMerge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Драмска улога у специјалозованим радијским уметничким облицима у форми трајног снимка; извођаштво оригиналне музике у специјализованим радијским/радиофонијским уметничким облицима у форми трајног снимка у функцији солисте (извођаштво у већим саставима рачуна се као половина наведене вредности)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Уколико су наведене форме уметничке радиофонијске продукције реализоване код емитера са регионалном или локалном фреквенцијом рачунају се као половина вредности резултата</w:t>
            </w:r>
          </w:p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Ауторство до три коаутора рачуна се пуним бројем бодова; коауторство више од три коаутора дели се сразмерно броју коаутора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20/2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1C9E" w:rsidRPr="001A4C69" w:rsidRDefault="003F1C9E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 w:val="restart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sz w:val="20"/>
                <w:szCs w:val="20"/>
              </w:rPr>
              <w:t>ПОЗОРИШТЕ и ФИЛМ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sz w:val="20"/>
                <w:szCs w:val="20"/>
              </w:rPr>
              <w:t>УМИМ 30</w:t>
            </w: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Музичка сарадња, избор музике за позоришну представу или филм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Ауторство музике за позоришну представу или филм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pStyle w:val="BodyText"/>
              <w:jc w:val="center"/>
              <w:rPr>
                <w:sz w:val="20"/>
                <w:szCs w:val="20"/>
              </w:rPr>
            </w:pPr>
            <w:r w:rsidRPr="001A4C69">
              <w:rPr>
                <w:sz w:val="20"/>
                <w:szCs w:val="20"/>
              </w:rPr>
              <w:t>Аутор (сценарио, режија) дугометражног филма</w:t>
            </w:r>
          </w:p>
          <w:p w:rsidR="002271EF" w:rsidRPr="001A4C69" w:rsidRDefault="002271EF" w:rsidP="009D3174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2271EF" w:rsidRPr="001A4C69" w:rsidRDefault="002271EF" w:rsidP="009D3174">
            <w:pPr>
              <w:pStyle w:val="BodyText"/>
              <w:jc w:val="center"/>
              <w:rPr>
                <w:sz w:val="20"/>
                <w:szCs w:val="20"/>
              </w:rPr>
            </w:pPr>
            <w:r w:rsidRPr="001A4C69">
              <w:rPr>
                <w:sz w:val="20"/>
                <w:szCs w:val="20"/>
              </w:rPr>
              <w:t>Аутор (драмски текст, режија) позоришне представе, oпере, музичко-сценског дела</w:t>
            </w:r>
          </w:p>
          <w:p w:rsidR="002271EF" w:rsidRPr="001A4C69" w:rsidRDefault="002271EF" w:rsidP="009D3174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2271EF" w:rsidRPr="001A4C69" w:rsidRDefault="002271EF" w:rsidP="009D3174">
            <w:pPr>
              <w:pStyle w:val="BodyText"/>
              <w:jc w:val="center"/>
              <w:rPr>
                <w:sz w:val="20"/>
                <w:szCs w:val="20"/>
              </w:rPr>
            </w:pPr>
            <w:r w:rsidRPr="001A4C69">
              <w:rPr>
                <w:sz w:val="20"/>
                <w:szCs w:val="20"/>
              </w:rPr>
              <w:t>Продуцент (дугометражног) филма</w:t>
            </w:r>
          </w:p>
          <w:p w:rsidR="002271EF" w:rsidRPr="001A4C69" w:rsidRDefault="002271EF" w:rsidP="009D3174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2271EF" w:rsidRPr="001A4C69" w:rsidRDefault="002271EF" w:rsidP="009D3174">
            <w:pPr>
              <w:pStyle w:val="BodyText"/>
              <w:jc w:val="center"/>
              <w:rPr>
                <w:sz w:val="20"/>
                <w:szCs w:val="20"/>
              </w:rPr>
            </w:pPr>
            <w:r w:rsidRPr="001A4C69">
              <w:rPr>
                <w:sz w:val="20"/>
                <w:szCs w:val="20"/>
              </w:rPr>
              <w:t>Продуцент позоришне представе</w:t>
            </w:r>
          </w:p>
          <w:p w:rsidR="002271EF" w:rsidRPr="001A4C69" w:rsidRDefault="002271EF" w:rsidP="009D3174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2271EF" w:rsidRPr="001A4C69" w:rsidRDefault="002271EF" w:rsidP="009D3174">
            <w:pPr>
              <w:pStyle w:val="BodyText"/>
              <w:jc w:val="center"/>
              <w:rPr>
                <w:sz w:val="20"/>
                <w:szCs w:val="20"/>
              </w:rPr>
            </w:pPr>
            <w:r w:rsidRPr="001A4C69">
              <w:rPr>
                <w:sz w:val="20"/>
                <w:szCs w:val="20"/>
              </w:rPr>
              <w:t>Снимање и дизајн звука у позоришном/филмском остварењу; камера, монтажа у филмском остварењу</w:t>
            </w:r>
          </w:p>
          <w:p w:rsidR="002271EF" w:rsidRPr="001A4C69" w:rsidRDefault="002271EF" w:rsidP="009D3174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2271EF" w:rsidRPr="001A4C69" w:rsidRDefault="002271EF" w:rsidP="009D3174">
            <w:pPr>
              <w:pStyle w:val="BodyText"/>
              <w:jc w:val="center"/>
              <w:rPr>
                <w:sz w:val="20"/>
                <w:szCs w:val="20"/>
              </w:rPr>
            </w:pPr>
            <w:r w:rsidRPr="001A4C69">
              <w:rPr>
                <w:sz w:val="20"/>
                <w:szCs w:val="20"/>
              </w:rPr>
              <w:t>Драмска улога у позоришном или филмском остварењу</w:t>
            </w:r>
          </w:p>
          <w:p w:rsidR="002271EF" w:rsidRPr="001A4C69" w:rsidRDefault="002271EF" w:rsidP="009D3174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2271EF" w:rsidRPr="001A4C69" w:rsidRDefault="002271EF" w:rsidP="009D3174">
            <w:pPr>
              <w:pStyle w:val="BodyText"/>
              <w:jc w:val="center"/>
              <w:rPr>
                <w:sz w:val="20"/>
                <w:szCs w:val="20"/>
              </w:rPr>
            </w:pPr>
            <w:r w:rsidRPr="001A4C69">
              <w:rPr>
                <w:sz w:val="20"/>
                <w:szCs w:val="20"/>
              </w:rPr>
              <w:t>За филмове кратког метра, позоришне/оперске представе, музичко-сценска дела мањег обима (монодраме, једночинке и слично) или локалног карактера, рачуна се половина од вредности датих за дугометражне филмове односно позоришне/оперске представе, музичко-сценског дела.</w:t>
            </w:r>
          </w:p>
          <w:p w:rsidR="002271EF" w:rsidRPr="001A4C69" w:rsidRDefault="002271EF" w:rsidP="009D3174">
            <w:pPr>
              <w:pStyle w:val="BodyText"/>
              <w:jc w:val="center"/>
            </w:pPr>
            <w:r w:rsidRPr="001A4C69">
              <w:rPr>
                <w:sz w:val="20"/>
                <w:szCs w:val="20"/>
              </w:rPr>
              <w:t>Ауторство до три коаутора рачуна се пуним бројем бодова; коауторство више од три коаутора дели се сразмерно броју коаутора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УМИМ 33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34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35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36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37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38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30/2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12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 w:val="restart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ШТАМПАНИ МЕДИЈИ;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sz w:val="20"/>
                <w:szCs w:val="20"/>
              </w:rPr>
              <w:t>МУЗИЧКА И МЕДИЈСКА ПРОДУКЦИЈА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sz w:val="20"/>
                <w:szCs w:val="20"/>
              </w:rPr>
              <w:t>УМИМ 40</w:t>
            </w: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Музичка критика, приказ, коментар у дневном и недељном листу и специјализованом часопису – на националном нивоу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354D58" w:rsidRPr="001A4C69" w:rsidTr="00A4354C">
        <w:trPr>
          <w:trHeight w:val="72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(Музички) интервју, чланак, репортажа у дневном и недељном листу и специјализованом часопису – на националном нивоу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1,5</w:t>
            </w: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Уредништво у часопису за културу/уметност/музику/медије и специјализованим културалним/уметничким/музичким/медијским публикацијама (на годишњем нивоу)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Књиге (студије, монографије, уџбеници) из домена уметности, музике и медија.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 xml:space="preserve">Објaвљени преводи стручне литературе – студија, монографија, уџбеника и сличног -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1/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>2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вредности резултата.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Аудио или видео издања, трајни снимци: ауторски пројекти, извођаштво, музички/извршни продуцент, оригинална (примењена) музика и слично, код издавачке/медијске куће или институције културе од националног значаја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Аудио или видео издања: (музичко) уредништво, (музичка) сарадња и слично, код издавачке/медијске куће или институције културе од националног значаја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Аудио или видео издања, трајни снимци: ауторски пројекти, извођаштво, музички/извршни продуцент, оригинална (примењена) музика и слично, код издавачке/медијске куће или институције културе од интернационалног значаја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Аудио или видео издања, трајни снимци: (музичко) уредништво, (музичка) сарадња и слично, код издавачке или медијске куће или институције културе од интернационалног значаја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Ауторство, продукција уметничких/музичких/медијских манифестација, уметничких музичким/ медијским организацијама/ институцијама</w:t>
            </w:r>
          </w:p>
          <w:p w:rsidR="00E878AD" w:rsidRPr="001A4C69" w:rsidRDefault="00E878AD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Уколико су горенаведене форме (штампани медији, музичка и медијска продукција – УМИМ 40), реализовани на локалном нивоу, односно у медијима/институцијама локалног значаја рачунају се као половина вредности резултата</w:t>
            </w:r>
          </w:p>
        </w:tc>
        <w:tc>
          <w:tcPr>
            <w:tcW w:w="1418" w:type="dxa"/>
            <w:shd w:val="clear" w:color="auto" w:fill="auto"/>
          </w:tcPr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УМИМ 45</w:t>
            </w:r>
          </w:p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F1C9E" w:rsidRPr="001A4C69" w:rsidRDefault="003F1C9E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F1C9E" w:rsidRPr="001A4C69" w:rsidRDefault="003F1C9E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46</w:t>
            </w:r>
          </w:p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878AD" w:rsidRPr="001A4C69" w:rsidRDefault="00E878AD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878AD" w:rsidRPr="001A4C69" w:rsidRDefault="00E878AD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47</w:t>
            </w:r>
          </w:p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878AD" w:rsidRPr="001A4C69" w:rsidRDefault="00E878AD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48</w:t>
            </w:r>
          </w:p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49</w:t>
            </w:r>
          </w:p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УМИМ 40/2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878AD" w:rsidRPr="001A4C69" w:rsidRDefault="00E878AD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 w:val="restart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УЧЕШЋЕ У РАДУ ЖИРИЈА, ФЕСТИВАЛИ, ТАКМИЧЕЊА, УМЕТНИЧКЕ/МЕДИЈСКЕ МАНИФЕСТАЦИЈЕ,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sz w:val="20"/>
                <w:szCs w:val="20"/>
              </w:rPr>
              <w:t>НАГРАДЕ, ПРИЗНАЊА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sz w:val="20"/>
                <w:szCs w:val="20"/>
              </w:rPr>
              <w:t>УМИМ 50</w:t>
            </w: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autoSpaceDE w:val="0"/>
              <w:autoSpaceDN w:val="0"/>
              <w:adjustRightInd w:val="0"/>
              <w:ind w:right="-112"/>
              <w:jc w:val="center"/>
              <w:rPr>
                <w:rFonts w:ascii="Times New Roman" w:eastAsiaTheme="minorEastAsia" w:hAnsi="Times New Roman" w:cstheme="minorBidi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  <w:lang w:val="sr-Cyrl-CS"/>
              </w:rPr>
              <w:t xml:space="preserve">Учешће у раду жирија фестивала, такмичења и других истакнутих уметничких/медијских манифестација на међународном </w:t>
            </w:r>
            <w:r w:rsidRPr="001A4C69">
              <w:rPr>
                <w:rFonts w:ascii="Times New Roman" w:eastAsiaTheme="minorEastAsia" w:hAnsi="Times New Roman"/>
                <w:noProof/>
                <w:sz w:val="20"/>
                <w:szCs w:val="20"/>
                <w:lang w:val="sr-Cyrl-CS"/>
              </w:rPr>
              <w:t xml:space="preserve">нивоу </w:t>
            </w:r>
            <w:r w:rsidRPr="001A4C69">
              <w:rPr>
                <w:rFonts w:ascii="Times New Roman" w:eastAsiaTheme="minorEastAsia" w:hAnsi="Times New Roman"/>
                <w:sz w:val="20"/>
                <w:szCs w:val="20"/>
              </w:rPr>
              <w:t>(референтне би биле Prix Italia, Rose d’or, Prix Europa, Premios Ondas и слично)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Учешће на фестивалима, такмичењима и другим истакнутим уметничким/медијским манифестацијама на међународном нивоу (референтне би биле Prix Italia, Rose d’or, Prix Europa, Premios Ondas и слично), као део ауторског тима (музика, камера, дизајн звука, продуцент и слично)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autoSpaceDE w:val="0"/>
              <w:autoSpaceDN w:val="0"/>
              <w:adjustRightInd w:val="0"/>
              <w:ind w:right="-112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</w:rPr>
              <w:t>Учешће на фестивалима, такмичењима и другим истакнутим светским уметничким/медијским манифестацијама на међународном нивоу (референтне би биле Prix Italia, Rose d’or, Prix Europa, Premios Ondas и слично), као аутор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autoSpaceDE w:val="0"/>
              <w:autoSpaceDN w:val="0"/>
              <w:adjustRightInd w:val="0"/>
              <w:ind w:right="-112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</w:rPr>
              <w:t>Награде на фестивалима, такмичењима и другим истакнутим светским медијско-уметничким манифестацијама на међународном нивоу – као део ауторског тима (музика, камера, дизајн звука, продуцент и слично)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autoSpaceDE w:val="0"/>
              <w:autoSpaceDN w:val="0"/>
              <w:adjustRightInd w:val="0"/>
              <w:ind w:right="-112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sz w:val="20"/>
                <w:szCs w:val="20"/>
              </w:rPr>
              <w:t>Награде на фестивалима, такмичењима и другим истакнутим светским медијско-уметничким манифестацијама на међународном нивоу – као аутор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autoSpaceDE w:val="0"/>
              <w:autoSpaceDN w:val="0"/>
              <w:adjustRightInd w:val="0"/>
              <w:ind w:right="-112"/>
              <w:jc w:val="center"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Награде/признања за уметнички/медијски и педагошки рад: међународна признања званичних културних, уметничких/медијских или струковних институција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354D58" w:rsidRPr="001A4C69" w:rsidTr="00A4354C">
        <w:trPr>
          <w:trHeight w:val="311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sl-SI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autoSpaceDE w:val="0"/>
              <w:autoSpaceDN w:val="0"/>
              <w:adjustRightInd w:val="0"/>
              <w:ind w:right="-112"/>
              <w:jc w:val="center"/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</w:pPr>
            <w:r w:rsidRPr="001A4C69">
              <w:rPr>
                <w:rFonts w:ascii="Times New Roman" w:eastAsiaTheme="minorEastAsia" w:hAnsi="Times New Roman" w:cstheme="minorBidi"/>
                <w:noProof/>
                <w:sz w:val="20"/>
                <w:szCs w:val="20"/>
              </w:rPr>
              <w:t>Референце националног нивоа рачунају се као половина вредности резултата за дату категорију на међународном нивоу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50/2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4D58" w:rsidRPr="001A4C69" w:rsidTr="00A4354C">
        <w:trPr>
          <w:trHeight w:val="107"/>
        </w:trPr>
        <w:tc>
          <w:tcPr>
            <w:tcW w:w="2653" w:type="dxa"/>
            <w:vMerge w:val="restart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sz w:val="20"/>
                <w:szCs w:val="20"/>
              </w:rPr>
              <w:t>МАЈСТОРСКИ КУРСЕВИ, СЕМИНАРИ, ПРЕДАВАЊА,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sz w:val="20"/>
                <w:szCs w:val="20"/>
              </w:rPr>
              <w:t>СТРУКОВНЕ ОРГАНИЗАЦИЈЕ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sz w:val="20"/>
                <w:szCs w:val="20"/>
              </w:rPr>
              <w:t>УМИМ 60</w:t>
            </w: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Мајсторски курс (Master Class), семинар из области уметности/музике/медија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 xml:space="preserve">за ученике, студенте и/или наставнике 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l-SI"/>
              </w:rPr>
              <w:t>у трајању од најмање 8 сати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</w:rPr>
              <w:t xml:space="preserve"> (за семинаре дуже од 10 сати рачуна бодови се удвостручују)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354D58" w:rsidRPr="001A4C69" w:rsidTr="00A4354C">
        <w:trPr>
          <w:trHeight w:val="490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 xml:space="preserve">Мајсторски курс (Master Class), семинар из области уметности/музике/медија на међународном нивоу; односно,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о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 xml:space="preserve">држан стручни семинар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акредитован од стране</w:t>
            </w:r>
          </w:p>
          <w:p w:rsidR="002271EF" w:rsidRPr="001A4C69" w:rsidRDefault="002271EF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 xml:space="preserve">-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Министарства просвете Р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 xml:space="preserve">епублике 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l-SI"/>
              </w:rPr>
              <w:t>Србије</w:t>
            </w: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>или</w:t>
            </w:r>
          </w:p>
          <w:p w:rsidR="002271EF" w:rsidRPr="001A4C69" w:rsidRDefault="002271EF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val="sr-Cyrl-CS"/>
              </w:rPr>
              <w:t>- Републичког завода за унапређивање васпитања и образовања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354D58" w:rsidRPr="001A4C69" w:rsidTr="00A4354C">
        <w:trPr>
          <w:trHeight w:val="398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Предавања из области уметности/музике/медија на националном нивоу</w:t>
            </w:r>
          </w:p>
          <w:p w:rsidR="002271EF" w:rsidRPr="001A4C69" w:rsidRDefault="002271EF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(поновљено предавање рачуна се као ½ вредности резултата)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354D58" w:rsidRPr="001A4C69" w:rsidTr="00A4354C">
        <w:trPr>
          <w:trHeight w:val="398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Предавања из области уметности/музике/медија на међународном нивоу (односно, одржано у иностранству)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E878AD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354D58" w:rsidRPr="001A4C69" w:rsidTr="00A4354C">
        <w:trPr>
          <w:trHeight w:val="398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271EF" w:rsidRPr="001A4C69" w:rsidRDefault="002271EF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Чланство у међународној струковној организацији - на годишњем нивоу (чланство у националној струковној организацији рачуна се као ½ вредности резултата)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354D58" w:rsidRPr="001A4C69" w:rsidTr="00A4354C">
        <w:trPr>
          <w:trHeight w:val="398"/>
        </w:trPr>
        <w:tc>
          <w:tcPr>
            <w:tcW w:w="2653" w:type="dxa"/>
            <w:vMerge w:val="restart"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sz w:val="20"/>
                <w:szCs w:val="20"/>
              </w:rPr>
              <w:t>ДИГИТАЛНИ МЕДИЈИ; УМЕТНИЧКА ПРОДУКЦИЈА У ОБЛАСТИ ДИГИТАЛНЕ УМЕТНОСТИ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sz w:val="20"/>
                <w:szCs w:val="20"/>
              </w:rPr>
              <w:t>УМИМ 70</w:t>
            </w:r>
          </w:p>
        </w:tc>
        <w:tc>
          <w:tcPr>
            <w:tcW w:w="9353" w:type="dxa"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Аутор дигитално анимираног филма минималног трајања три минута (за остварења краћег трајања, а не мањег од једног минута рачуна се половина бодова док се за филмове дуже од пет минута додаје по један бод за сваки минут анимације)</w:t>
            </w:r>
          </w:p>
          <w:p w:rsidR="009D3174" w:rsidRPr="001A4C69" w:rsidRDefault="009D3174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354D58" w:rsidRPr="001A4C69" w:rsidTr="00A4354C">
        <w:trPr>
          <w:trHeight w:val="398"/>
        </w:trPr>
        <w:tc>
          <w:tcPr>
            <w:tcW w:w="2653" w:type="dxa"/>
            <w:vMerge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Аутор дигиталне анимације, сегмента у већој аудио визуелној форми (бодови се рачунају за сваки започети минут анимације)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354D58" w:rsidRPr="001A4C69" w:rsidTr="00A4354C">
        <w:trPr>
          <w:trHeight w:val="398"/>
        </w:trPr>
        <w:tc>
          <w:tcPr>
            <w:tcW w:w="2653" w:type="dxa"/>
            <w:vMerge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Аутор интеркативне мултимедијалне презентација; интернет сајтови, ДВД издања, кориснички интефејс за оперативни или апликативни софтвер и друго (уколико се презентација односи на установу културе бодови се увећавају за један)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354D58" w:rsidRPr="001A4C69" w:rsidTr="00A4354C">
        <w:trPr>
          <w:trHeight w:val="398"/>
        </w:trPr>
        <w:tc>
          <w:tcPr>
            <w:tcW w:w="2653" w:type="dxa"/>
            <w:vMerge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Уметничке инсталације (и друге форме уметничке продукције) у области дигиталне уметности (ове референце морају бити приказане детаљним теоријским и поетичким описом)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 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354D58" w:rsidRPr="001A4C69" w:rsidTr="00A4354C">
        <w:trPr>
          <w:trHeight w:val="398"/>
        </w:trPr>
        <w:tc>
          <w:tcPr>
            <w:tcW w:w="2653" w:type="dxa"/>
            <w:vMerge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Уметничке референце у области дигиталне слике реализоване у форми трајног отиска, излагане у галеријским просторима рачунају према табели наведеној за поље ликовних уметности</w:t>
            </w:r>
          </w:p>
          <w:p w:rsidR="009D3174" w:rsidRPr="001A4C69" w:rsidRDefault="009D3174" w:rsidP="009D3174">
            <w:pPr>
              <w:widowControl/>
              <w:ind w:right="-11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D3174" w:rsidRPr="001A4C69" w:rsidRDefault="009D3174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4D58" w:rsidRPr="001A4C69" w:rsidTr="00A4354C">
        <w:trPr>
          <w:trHeight w:val="366"/>
        </w:trPr>
        <w:tc>
          <w:tcPr>
            <w:tcW w:w="2653" w:type="dxa"/>
            <w:vMerge w:val="restart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sz w:val="20"/>
                <w:szCs w:val="20"/>
              </w:rPr>
              <w:t>ОДБРАЊЕН МАГИСТАРСКИ ИЛИ ДОКТОРСКИ РАД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sz w:val="20"/>
                <w:szCs w:val="20"/>
              </w:rPr>
              <w:t>УМИМ 90</w:t>
            </w: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Одбрањен специјалистички рад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354D58" w:rsidRPr="001A4C69" w:rsidTr="00A4354C">
        <w:trPr>
          <w:trHeight w:val="340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Одбрањен магистарски рад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354D58" w:rsidRPr="001A4C69" w:rsidTr="00A4354C">
        <w:trPr>
          <w:trHeight w:val="340"/>
        </w:trPr>
        <w:tc>
          <w:tcPr>
            <w:tcW w:w="2653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Одбрањен докторски рад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 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354D58" w:rsidRPr="001A4C69" w:rsidTr="00A4354C">
        <w:trPr>
          <w:trHeight w:val="340"/>
        </w:trPr>
        <w:tc>
          <w:tcPr>
            <w:tcW w:w="26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sz w:val="20"/>
                <w:szCs w:val="20"/>
              </w:rPr>
              <w:t>НАУЧНИ РАДОВИ, НАУЧНЕ СТУДИЈЕ, МОНОГРАФИЈЕ и УЧЕШЋА/ САОПШТЕЊА НА КОНФЕРЕНЦИЈАМА/НАУЧНИМ СКУПОВИМА: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b/>
                <w:sz w:val="20"/>
                <w:szCs w:val="20"/>
              </w:rPr>
              <w:t>УМИМ/Х</w:t>
            </w:r>
          </w:p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3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  <w:lang w:val="sr-Cyrl-CS"/>
              </w:rPr>
              <w:t>Рачунају са према табели наведеној за хуманистичко поље науке</w:t>
            </w:r>
            <w:r w:rsidRPr="001A4C69">
              <w:rPr>
                <w:rFonts w:ascii="Times New Roman" w:eastAsia="Times New Roman" w:hAnsi="Times New Roman"/>
                <w:noProof/>
                <w:sz w:val="20"/>
                <w:szCs w:val="20"/>
              </w:rPr>
              <w:t xml:space="preserve"> помножени коефицијентом 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C69">
              <w:rPr>
                <w:rFonts w:ascii="Times New Roman" w:eastAsia="Times New Roman" w:hAnsi="Times New Roman"/>
                <w:sz w:val="20"/>
                <w:szCs w:val="20"/>
              </w:rPr>
              <w:t>УМИМ/Х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EF" w:rsidRPr="001A4C69" w:rsidRDefault="002271EF" w:rsidP="009D3174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A5572" w:rsidRPr="001A4C69" w:rsidRDefault="002A5572" w:rsidP="00BA73F0"/>
    <w:sectPr w:rsidR="002A5572" w:rsidRPr="001A4C69" w:rsidSect="006C40FE">
      <w:pgSz w:w="16838" w:h="11906" w:orient="landscape"/>
      <w:pgMar w:top="99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197" w:rsidRDefault="00DD0197" w:rsidP="008053A4">
      <w:r>
        <w:separator/>
      </w:r>
    </w:p>
  </w:endnote>
  <w:endnote w:type="continuationSeparator" w:id="0">
    <w:p w:rsidR="00DD0197" w:rsidRDefault="00DD0197" w:rsidP="0080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197" w:rsidRDefault="00DD0197" w:rsidP="008053A4">
      <w:r>
        <w:separator/>
      </w:r>
    </w:p>
  </w:footnote>
  <w:footnote w:type="continuationSeparator" w:id="0">
    <w:p w:rsidR="00DD0197" w:rsidRDefault="00DD0197" w:rsidP="008053A4">
      <w:r>
        <w:continuationSeparator/>
      </w:r>
    </w:p>
  </w:footnote>
  <w:footnote w:id="1">
    <w:p w:rsidR="00BD6A45" w:rsidRPr="0021192D" w:rsidRDefault="00BD6A45" w:rsidP="00681A69">
      <w:pPr>
        <w:widowControl/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</w:rPr>
      </w:pPr>
      <w:r w:rsidRPr="00345290">
        <w:rPr>
          <w:rStyle w:val="FootnoteReference"/>
          <w:sz w:val="20"/>
          <w:szCs w:val="20"/>
        </w:rPr>
        <w:footnoteRef/>
      </w:r>
      <w:r w:rsidRPr="00345290">
        <w:rPr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HCI</w:t>
      </w:r>
      <w:r w:rsidRPr="00345290">
        <w:rPr>
          <w:rFonts w:ascii="Times New Roman" w:hAnsi="Times New Roman"/>
          <w:noProof/>
          <w:sz w:val="20"/>
          <w:szCs w:val="20"/>
        </w:rPr>
        <w:t>- Хетероцитатн Индекс</w:t>
      </w:r>
      <w:r>
        <w:rPr>
          <w:rFonts w:ascii="Times New Roman" w:hAnsi="Times New Roman"/>
          <w:noProof/>
          <w:sz w:val="20"/>
          <w:szCs w:val="20"/>
        </w:rPr>
        <w:t xml:space="preserve">, на основу валидних података- потврда </w:t>
      </w:r>
      <w:r>
        <w:rPr>
          <w:rFonts w:ascii="Times New Roman" w:eastAsia="Times New Roman" w:hAnsi="Times New Roman"/>
          <w:sz w:val="20"/>
          <w:szCs w:val="20"/>
        </w:rPr>
        <w:t>Универзитетске библиотеке, Универзитета у Крагујевцу</w:t>
      </w:r>
    </w:p>
  </w:footnote>
  <w:footnote w:id="2">
    <w:p w:rsidR="00BD6A45" w:rsidRPr="00345290" w:rsidRDefault="00BD6A45" w:rsidP="00345290">
      <w:pPr>
        <w:rPr>
          <w:sz w:val="20"/>
          <w:szCs w:val="20"/>
        </w:rPr>
      </w:pPr>
      <w:r w:rsidRPr="00345290">
        <w:rPr>
          <w:rStyle w:val="FootnoteReference"/>
          <w:sz w:val="20"/>
          <w:szCs w:val="20"/>
        </w:rPr>
        <w:footnoteRef/>
      </w:r>
      <w:r w:rsidRPr="00345290"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KIF</w:t>
      </w:r>
      <w:r w:rsidRPr="00345290">
        <w:rPr>
          <w:rFonts w:ascii="Times New Roman" w:hAnsi="Times New Roman"/>
          <w:sz w:val="20"/>
          <w:szCs w:val="20"/>
        </w:rPr>
        <w:t>- Кумулативни Импакт Фактор.</w:t>
      </w:r>
    </w:p>
  </w:footnote>
  <w:footnote w:id="3">
    <w:p w:rsidR="00BD6A45" w:rsidRPr="002F63AD" w:rsidRDefault="00BD6A45" w:rsidP="00163AB9">
      <w:pPr>
        <w:rPr>
          <w:rFonts w:ascii="Times New Roman" w:hAnsi="Times New Roman"/>
          <w:sz w:val="20"/>
          <w:szCs w:val="20"/>
        </w:rPr>
      </w:pPr>
      <w:r w:rsidRPr="00345290">
        <w:rPr>
          <w:rStyle w:val="FootnoteReference"/>
          <w:sz w:val="20"/>
          <w:szCs w:val="20"/>
        </w:rPr>
        <w:footnoteRef/>
      </w:r>
      <w:r w:rsidRPr="00345290">
        <w:rPr>
          <w:sz w:val="20"/>
          <w:szCs w:val="20"/>
        </w:rPr>
        <w:t xml:space="preserve"> </w:t>
      </w:r>
      <w:r w:rsidRPr="00345290">
        <w:rPr>
          <w:rFonts w:ascii="Times New Roman" w:hAnsi="Times New Roman"/>
          <w:noProof/>
          <w:sz w:val="20"/>
          <w:szCs w:val="20"/>
        </w:rPr>
        <w:t xml:space="preserve">Водећи аутор - први, последњи или </w:t>
      </w:r>
      <w:r w:rsidRPr="002F63AD">
        <w:rPr>
          <w:rFonts w:ascii="Times New Roman" w:hAnsi="Times New Roman"/>
          <w:noProof/>
          <w:sz w:val="20"/>
          <w:szCs w:val="20"/>
        </w:rPr>
        <w:t xml:space="preserve">кореспондирајући </w:t>
      </w:r>
    </w:p>
  </w:footnote>
  <w:footnote w:id="4">
    <w:p w:rsidR="00BD6A45" w:rsidRPr="002F63AD" w:rsidRDefault="00BD6A45" w:rsidP="002F63AD">
      <w:r w:rsidRPr="002F63AD">
        <w:rPr>
          <w:rStyle w:val="FootnoteReference"/>
          <w:rFonts w:ascii="Times New Roman" w:hAnsi="Times New Roman"/>
        </w:rPr>
        <w:footnoteRef/>
      </w:r>
      <w:r w:rsidRPr="002F63AD">
        <w:t xml:space="preserve"> </w:t>
      </w:r>
      <w:r w:rsidRPr="002F63AD">
        <w:rPr>
          <w:rFonts w:ascii="Times New Roman" w:hAnsi="Times New Roman"/>
        </w:rPr>
        <w:t>Одобрење од надлежног стручног органа Факултета</w:t>
      </w:r>
    </w:p>
  </w:footnote>
  <w:footnote w:id="5">
    <w:p w:rsidR="00BD6A45" w:rsidRPr="00551431" w:rsidRDefault="00BD6A45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Потврда комисије за кавалитет Факултета</w:t>
      </w:r>
    </w:p>
  </w:footnote>
  <w:footnote w:id="6">
    <w:p w:rsidR="00BD6A45" w:rsidRPr="00083D8B" w:rsidRDefault="00BD6A45">
      <w:pPr>
        <w:pStyle w:val="FootnoteText"/>
        <w:rPr>
          <w:rFonts w:ascii="Times New Roman" w:hAnsi="Times New Roman"/>
        </w:rPr>
      </w:pPr>
      <w:r w:rsidRPr="00083D8B">
        <w:rPr>
          <w:rStyle w:val="FootnoteReference"/>
          <w:rFonts w:ascii="Times New Roman" w:hAnsi="Times New Roman"/>
        </w:rPr>
        <w:footnoteRef/>
      </w:r>
      <w:r w:rsidRPr="00083D8B">
        <w:rPr>
          <w:rFonts w:ascii="Times New Roman" w:hAnsi="Times New Roman"/>
        </w:rPr>
        <w:t xml:space="preserve"> Потврда Комисије за уређење сајта Факултета</w:t>
      </w:r>
    </w:p>
  </w:footnote>
  <w:footnote w:id="7">
    <w:p w:rsidR="00BD6A45" w:rsidRPr="00952FDB" w:rsidRDefault="00BD6A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eastAsia="Times New Roman" w:hAnsi="Times New Roman"/>
          <w:noProof/>
          <w:lang w:eastAsia="en-GB"/>
        </w:rPr>
        <w:t>Springer, Elsevier, Taylor and Francis итд</w:t>
      </w:r>
    </w:p>
  </w:footnote>
  <w:footnote w:id="8">
    <w:p w:rsidR="00BD6A45" w:rsidRPr="005E087D" w:rsidRDefault="00BD6A45" w:rsidP="0085241C">
      <w:pPr>
        <w:jc w:val="both"/>
      </w:pPr>
      <w:r>
        <w:rPr>
          <w:rStyle w:val="FootnoteReference"/>
        </w:rPr>
        <w:footnoteRef/>
      </w:r>
      <w:r>
        <w:t xml:space="preserve"> </w:t>
      </w:r>
      <w:r w:rsidRPr="008A475F">
        <w:rPr>
          <w:rFonts w:ascii="Times New Roman" w:hAnsi="Times New Roman"/>
          <w:iCs/>
          <w:sz w:val="20"/>
          <w:szCs w:val="20"/>
          <w:lang w:val="sr-Cyrl-CS"/>
        </w:rPr>
        <w:t xml:space="preserve">Квантификовање научноистраживачких резултата врши се према </w:t>
      </w:r>
      <w:r w:rsidRPr="008A475F">
        <w:rPr>
          <w:rFonts w:ascii="Times New Roman" w:hAnsi="Times New Roman"/>
          <w:sz w:val="20"/>
          <w:szCs w:val="20"/>
          <w:lang w:val="sr-Cyrl-CS"/>
        </w:rPr>
        <w:t>Правилнику о поступку и начину вредновања и квантитативном исказивању научноистраживачких резултата истраживача</w:t>
      </w:r>
      <w:r w:rsidRPr="008A475F">
        <w:rPr>
          <w:rFonts w:ascii="Times New Roman" w:hAnsi="Times New Roman"/>
          <w:iCs/>
          <w:sz w:val="20"/>
          <w:szCs w:val="20"/>
          <w:lang w:val="sr-Cyrl-CS"/>
        </w:rPr>
        <w:t xml:space="preserve"> (поље друштвених наука) Министарства надлежног за науку. Радови треба да буду остварени у оквиру поља друштвено-хуманистичких наука (правне науке, економске науке, итд</w:t>
      </w:r>
      <w:r w:rsidRPr="00B65D96">
        <w:rPr>
          <w:rFonts w:ascii="Times New Roman" w:hAnsi="Times New Roman"/>
          <w:iCs/>
          <w:sz w:val="20"/>
          <w:szCs w:val="20"/>
          <w:lang w:val="sr-Cyrl-CS"/>
        </w:rPr>
        <w:t xml:space="preserve">). </w:t>
      </w:r>
    </w:p>
  </w:footnote>
  <w:footnote w:id="9">
    <w:p w:rsidR="00BD6A45" w:rsidRPr="007613FE" w:rsidRDefault="00BD6A45" w:rsidP="005E087D">
      <w:pPr>
        <w:rPr>
          <w:rFonts w:ascii="Times New Roman" w:hAnsi="Times New Roman"/>
          <w:sz w:val="20"/>
          <w:szCs w:val="20"/>
        </w:rPr>
      </w:pPr>
      <w:r w:rsidRPr="008A475F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B6F73">
        <w:rPr>
          <w:rFonts w:ascii="Times New Roman" w:hAnsi="Times New Roman"/>
          <w:sz w:val="20"/>
          <w:szCs w:val="20"/>
        </w:rPr>
        <w:t xml:space="preserve"> </w:t>
      </w:r>
      <w:r w:rsidRPr="008A475F">
        <w:rPr>
          <w:rFonts w:ascii="Times New Roman" w:hAnsi="Times New Roman"/>
          <w:iCs/>
          <w:sz w:val="20"/>
          <w:szCs w:val="20"/>
          <w:lang w:val="sr-Cyrl-CS"/>
        </w:rPr>
        <w:t>Уџбеник се бодује са 5 бодова, а практикум са 2.</w:t>
      </w:r>
    </w:p>
  </w:footnote>
  <w:footnote w:id="10">
    <w:p w:rsidR="00BD6A45" w:rsidRPr="00212630" w:rsidRDefault="00BD6A45" w:rsidP="00212630">
      <w:pPr>
        <w:jc w:val="both"/>
      </w:pPr>
      <w:r>
        <w:rPr>
          <w:rStyle w:val="FootnoteReference"/>
        </w:rPr>
        <w:footnoteRef/>
      </w:r>
      <w:r>
        <w:t xml:space="preserve"> </w:t>
      </w:r>
      <w:r w:rsidRPr="004215E5">
        <w:rPr>
          <w:rFonts w:ascii="Times New Roman" w:hAnsi="Times New Roman"/>
          <w:iCs/>
          <w:sz w:val="20"/>
          <w:szCs w:val="20"/>
          <w:lang w:val="sr-Cyrl-CS"/>
        </w:rPr>
        <w:t xml:space="preserve">Квантификовање научноистраживачких резултата </w:t>
      </w:r>
      <w:r>
        <w:rPr>
          <w:rFonts w:ascii="Times New Roman" w:hAnsi="Times New Roman"/>
          <w:iCs/>
          <w:sz w:val="20"/>
          <w:szCs w:val="20"/>
          <w:lang w:val="sr-Cyrl-CS"/>
        </w:rPr>
        <w:t xml:space="preserve">обавља </w:t>
      </w:r>
      <w:r w:rsidRPr="004215E5">
        <w:rPr>
          <w:rFonts w:ascii="Times New Roman" w:hAnsi="Times New Roman"/>
          <w:iCs/>
          <w:sz w:val="20"/>
          <w:szCs w:val="20"/>
          <w:lang w:val="sr-Cyrl-CS"/>
        </w:rPr>
        <w:t xml:space="preserve">се према </w:t>
      </w:r>
      <w:r w:rsidRPr="004215E5">
        <w:rPr>
          <w:rFonts w:ascii="Times New Roman" w:hAnsi="Times New Roman"/>
          <w:sz w:val="20"/>
          <w:szCs w:val="20"/>
          <w:lang w:val="sr-Cyrl-CS"/>
        </w:rPr>
        <w:t>Правилнику о поступку и начину вредновања и квантитативном исказивању научноистраживачких резултата истраживача</w:t>
      </w:r>
      <w:r w:rsidRPr="004215E5">
        <w:rPr>
          <w:rFonts w:ascii="Times New Roman" w:hAnsi="Times New Roman"/>
          <w:iCs/>
          <w:sz w:val="20"/>
          <w:szCs w:val="20"/>
          <w:lang w:val="sr-Cyrl-CS"/>
        </w:rPr>
        <w:t xml:space="preserve"> </w:t>
      </w:r>
      <w:r w:rsidRPr="00937916">
        <w:rPr>
          <w:rFonts w:ascii="Times New Roman" w:hAnsi="Times New Roman"/>
          <w:iCs/>
          <w:sz w:val="20"/>
          <w:szCs w:val="20"/>
          <w:lang w:val="sr-Cyrl-CS"/>
        </w:rPr>
        <w:t xml:space="preserve">Министарства </w:t>
      </w:r>
      <w:r w:rsidRPr="00CC5034">
        <w:rPr>
          <w:rFonts w:ascii="Times New Roman" w:hAnsi="Times New Roman"/>
          <w:iCs/>
          <w:sz w:val="20"/>
          <w:szCs w:val="20"/>
          <w:lang w:val="sr-Cyrl-CS"/>
        </w:rPr>
        <w:t>надлежног за науку.</w:t>
      </w:r>
      <w:r w:rsidRPr="00CC5034">
        <w:rPr>
          <w:rFonts w:ascii="Times New Roman" w:eastAsia="Times New Roman" w:hAnsi="Times New Roman"/>
          <w:sz w:val="20"/>
          <w:szCs w:val="20"/>
          <w:lang w:val="sr-Cyrl-CS"/>
        </w:rPr>
        <w:t xml:space="preserve"> * </w:t>
      </w:r>
      <w:r w:rsidRPr="00CC5034">
        <w:rPr>
          <w:rFonts w:ascii="Times New Roman" w:eastAsia="Times New Roman" w:hAnsi="Times New Roman"/>
          <w:sz w:val="20"/>
          <w:szCs w:val="20"/>
        </w:rPr>
        <w:t xml:space="preserve">Кандидат који је </w:t>
      </w:r>
      <w:r w:rsidRPr="00CC5034">
        <w:rPr>
          <w:rFonts w:ascii="Times New Roman" w:hAnsi="Times New Roman"/>
          <w:sz w:val="20"/>
          <w:szCs w:val="20"/>
        </w:rPr>
        <w:t xml:space="preserve">објавио рад веће категорије од оног који носи рад који се захтева као обавезни услов за избор у одређено звање, тај услов испунио. * </w:t>
      </w:r>
      <w:r w:rsidRPr="00CC5034">
        <w:rPr>
          <w:rFonts w:ascii="Times New Roman" w:eastAsia="Times New Roman" w:hAnsi="Times New Roman"/>
          <w:sz w:val="20"/>
          <w:szCs w:val="20"/>
          <w:lang w:val="sr-Cyrl-CS"/>
        </w:rPr>
        <w:t>Уколико није другачије прописано Правилником Министарства, бодовна вредност оригиналног научног рада са више од 3 коаутора дели се са бројем коаутора</w:t>
      </w:r>
      <w:r w:rsidRPr="00CC5034">
        <w:rPr>
          <w:rFonts w:ascii="Times New Roman" w:eastAsia="Times New Roman" w:hAnsi="Times New Roman"/>
          <w:sz w:val="20"/>
          <w:szCs w:val="20"/>
        </w:rPr>
        <w:t xml:space="preserve">. </w:t>
      </w:r>
      <w:r w:rsidRPr="00CC5034">
        <w:rPr>
          <w:rFonts w:ascii="Times New Roman" w:eastAsia="Times New Roman" w:hAnsi="Times New Roman"/>
          <w:sz w:val="20"/>
          <w:szCs w:val="20"/>
          <w:lang w:val="sr-Cyrl-CS"/>
        </w:rPr>
        <w:t xml:space="preserve">* Научна критика у међународном часопису 1 бод, у часопису националног значаја 0.5. * Рецензирање радова из часописа на SCI/SSCI/МКС (А1) листи и радова из часописа </w:t>
      </w:r>
      <w:r w:rsidRPr="00937916">
        <w:rPr>
          <w:rFonts w:ascii="Times New Roman" w:eastAsia="Times New Roman" w:hAnsi="Times New Roman"/>
          <w:sz w:val="20"/>
          <w:szCs w:val="20"/>
          <w:lang w:val="sr-Cyrl-CS"/>
        </w:rPr>
        <w:t>М24 – 1; рецензирање радова у националним часописима – 0.5.</w:t>
      </w:r>
    </w:p>
  </w:footnote>
  <w:footnote w:id="11">
    <w:p w:rsidR="00BD6A45" w:rsidRPr="00212630" w:rsidRDefault="00BD6A45" w:rsidP="0085241C">
      <w:pPr>
        <w:pStyle w:val="FootnoteText"/>
        <w:jc w:val="both"/>
        <w:rPr>
          <w:rFonts w:ascii="Times New Roman" w:hAnsi="Times New Roman"/>
        </w:rPr>
      </w:pPr>
      <w:r w:rsidRPr="00191434">
        <w:rPr>
          <w:rStyle w:val="FootnoteReference"/>
          <w:rFonts w:ascii="Times New Roman" w:hAnsi="Times New Roman"/>
        </w:rPr>
        <w:footnoteRef/>
      </w:r>
      <w:r w:rsidRPr="00191434">
        <w:rPr>
          <w:rFonts w:ascii="Times New Roman" w:hAnsi="Times New Roman"/>
        </w:rPr>
        <w:t xml:space="preserve"> </w:t>
      </w:r>
      <w:r w:rsidRPr="00191434">
        <w:rPr>
          <w:rFonts w:ascii="Times New Roman" w:hAnsi="Times New Roman"/>
          <w:lang w:val="sr-Cyrl-CS"/>
        </w:rPr>
        <w:t xml:space="preserve">Радови објављени у националним научним часописима у иностранству који нису на SCI/SSCI листи, </w:t>
      </w:r>
      <w:r w:rsidRPr="00191434">
        <w:rPr>
          <w:rFonts w:ascii="Times New Roman" w:eastAsia="Times New Roman" w:hAnsi="Times New Roman"/>
          <w:noProof/>
          <w:lang w:eastAsia="en-GB"/>
        </w:rPr>
        <w:t>односно на листи престижних светских часописа за поједине научне области коју је утврдио Национални савет за високо образовање,</w:t>
      </w:r>
      <w:r w:rsidRPr="00191434">
        <w:rPr>
          <w:rFonts w:ascii="Times New Roman" w:hAnsi="Times New Roman"/>
          <w:lang w:val="sr-Cyrl-CS"/>
        </w:rPr>
        <w:t xml:space="preserve"> бодују се са М52</w:t>
      </w:r>
    </w:p>
  </w:footnote>
  <w:footnote w:id="12">
    <w:p w:rsidR="00BD6A45" w:rsidRPr="008A6D75" w:rsidRDefault="00BD6A45" w:rsidP="0085241C">
      <w:pPr>
        <w:tabs>
          <w:tab w:val="num" w:pos="720"/>
        </w:tabs>
        <w:jc w:val="both"/>
        <w:rPr>
          <w:rFonts w:ascii="Times New Roman" w:hAnsi="Times New Roman"/>
          <w:sz w:val="20"/>
          <w:szCs w:val="20"/>
        </w:rPr>
      </w:pPr>
      <w:r w:rsidRPr="008A6D7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8A6D75">
        <w:rPr>
          <w:rFonts w:ascii="Times New Roman" w:hAnsi="Times New Roman"/>
          <w:sz w:val="20"/>
          <w:szCs w:val="20"/>
        </w:rPr>
        <w:t xml:space="preserve"> </w:t>
      </w:r>
      <w:r w:rsidRPr="008A6D75">
        <w:rPr>
          <w:rFonts w:ascii="Times New Roman" w:hAnsi="Times New Roman"/>
          <w:sz w:val="20"/>
          <w:szCs w:val="20"/>
          <w:lang w:val="sr-Cyrl-CS"/>
        </w:rPr>
        <w:t xml:space="preserve">Руковођење пројектима Министарства просвете, науке и технолошког развоја – </w:t>
      </w:r>
      <w:r w:rsidRPr="008A6D75">
        <w:rPr>
          <w:rFonts w:ascii="Times New Roman" w:hAnsi="Times New Roman"/>
          <w:sz w:val="20"/>
          <w:szCs w:val="20"/>
        </w:rPr>
        <w:t>3</w:t>
      </w:r>
      <w:r w:rsidRPr="008A6D75">
        <w:rPr>
          <w:rFonts w:ascii="Times New Roman" w:hAnsi="Times New Roman"/>
          <w:iCs/>
          <w:sz w:val="20"/>
          <w:szCs w:val="20"/>
          <w:lang w:val="sr-Cyrl-CS"/>
        </w:rPr>
        <w:t xml:space="preserve"> (по години). </w:t>
      </w:r>
      <w:r w:rsidRPr="008A6D75">
        <w:rPr>
          <w:rFonts w:ascii="Times New Roman" w:hAnsi="Times New Roman"/>
          <w:sz w:val="20"/>
          <w:szCs w:val="20"/>
          <w:lang w:val="sr-Cyrl-CS"/>
        </w:rPr>
        <w:t xml:space="preserve">Учешће у пројектима Министарства – </w:t>
      </w:r>
      <w:r w:rsidRPr="008A6D75">
        <w:rPr>
          <w:rFonts w:ascii="Times New Roman" w:hAnsi="Times New Roman"/>
          <w:iCs/>
          <w:sz w:val="20"/>
          <w:szCs w:val="20"/>
          <w:lang w:val="sr-Cyrl-CS"/>
        </w:rPr>
        <w:t xml:space="preserve"> 1 (по години). </w:t>
      </w:r>
      <w:r w:rsidRPr="008A6D75">
        <w:rPr>
          <w:rFonts w:ascii="Times New Roman" w:hAnsi="Times New Roman"/>
          <w:sz w:val="20"/>
          <w:szCs w:val="20"/>
          <w:lang w:val="sr-Cyrl-CS"/>
        </w:rPr>
        <w:t>Руковођење међународним научним пројектима</w:t>
      </w:r>
      <w:r w:rsidRPr="008A6D75">
        <w:rPr>
          <w:rFonts w:ascii="Times New Roman" w:hAnsi="Times New Roman"/>
          <w:iCs/>
          <w:sz w:val="20"/>
          <w:szCs w:val="20"/>
          <w:lang w:val="sr-Cyrl-CS"/>
        </w:rPr>
        <w:t xml:space="preserve"> </w:t>
      </w:r>
      <w:r w:rsidRPr="008A6D75">
        <w:rPr>
          <w:rFonts w:ascii="Times New Roman" w:hAnsi="Times New Roman"/>
          <w:sz w:val="20"/>
          <w:szCs w:val="20"/>
          <w:lang w:val="sr-Cyrl-CS"/>
        </w:rPr>
        <w:t xml:space="preserve">– </w:t>
      </w:r>
      <w:r w:rsidRPr="008A6D75">
        <w:rPr>
          <w:rFonts w:ascii="Times New Roman" w:hAnsi="Times New Roman"/>
          <w:iCs/>
          <w:sz w:val="20"/>
          <w:szCs w:val="20"/>
          <w:lang w:val="sr-Cyrl-CS"/>
        </w:rPr>
        <w:t>3 (по години)</w:t>
      </w:r>
      <w:r w:rsidRPr="008A6D75">
        <w:rPr>
          <w:rFonts w:ascii="Times New Roman" w:hAnsi="Times New Roman"/>
          <w:sz w:val="20"/>
          <w:szCs w:val="20"/>
          <w:lang w:val="sr-Cyrl-CS"/>
        </w:rPr>
        <w:t>. Учешће у међународним научним пројектима –</w:t>
      </w:r>
      <w:r w:rsidRPr="008A6D75">
        <w:rPr>
          <w:rFonts w:ascii="Times New Roman" w:hAnsi="Times New Roman"/>
          <w:iCs/>
          <w:sz w:val="20"/>
          <w:szCs w:val="20"/>
          <w:lang w:val="sr-Cyrl-CS"/>
        </w:rPr>
        <w:t xml:space="preserve"> 1 (по години)</w:t>
      </w:r>
      <w:r w:rsidRPr="008A6D75">
        <w:rPr>
          <w:rFonts w:ascii="Times New Roman" w:hAnsi="Times New Roman"/>
          <w:sz w:val="20"/>
          <w:szCs w:val="20"/>
          <w:lang w:val="sr-Cyrl-CS"/>
        </w:rPr>
        <w:t>. Руковођење националним или међународним научним/стручним пројектом (међуфакултетски, пројекти нересорног министарства, развојни пројекти, привредни пројекти) –</w:t>
      </w:r>
      <w:r w:rsidRPr="008A6D75">
        <w:rPr>
          <w:rFonts w:ascii="Times New Roman" w:hAnsi="Times New Roman"/>
          <w:iCs/>
          <w:sz w:val="20"/>
          <w:szCs w:val="20"/>
          <w:lang w:val="sr-Cyrl-CS"/>
        </w:rPr>
        <w:t xml:space="preserve"> 2 (по години)</w:t>
      </w:r>
      <w:r w:rsidRPr="008A6D75">
        <w:rPr>
          <w:rFonts w:ascii="Times New Roman" w:hAnsi="Times New Roman"/>
          <w:sz w:val="20"/>
          <w:szCs w:val="20"/>
          <w:lang w:val="sr-Cyrl-CS"/>
        </w:rPr>
        <w:t>.</w:t>
      </w:r>
    </w:p>
  </w:footnote>
  <w:footnote w:id="13">
    <w:p w:rsidR="00BD6A45" w:rsidRPr="007613FE" w:rsidRDefault="00BD6A45" w:rsidP="0085241C">
      <w:pPr>
        <w:jc w:val="both"/>
        <w:rPr>
          <w:rFonts w:ascii="Times New Roman" w:hAnsi="Times New Roman"/>
          <w:sz w:val="20"/>
          <w:szCs w:val="20"/>
        </w:rPr>
      </w:pPr>
      <w:r w:rsidRPr="008A475F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B6F73">
        <w:rPr>
          <w:rFonts w:ascii="Times New Roman" w:hAnsi="Times New Roman"/>
          <w:sz w:val="20"/>
          <w:szCs w:val="20"/>
        </w:rPr>
        <w:t xml:space="preserve"> </w:t>
      </w:r>
      <w:r w:rsidRPr="008A475F">
        <w:rPr>
          <w:rFonts w:ascii="Times New Roman" w:hAnsi="Times New Roman"/>
          <w:iCs/>
          <w:sz w:val="20"/>
          <w:szCs w:val="20"/>
          <w:lang w:val="sr-Cyrl-CS"/>
        </w:rPr>
        <w:t>Уџбеник се бодује са 5 бодова.</w:t>
      </w:r>
    </w:p>
  </w:footnote>
  <w:footnote w:id="14">
    <w:p w:rsidR="00BD6A45" w:rsidRPr="008A6D75" w:rsidRDefault="00BD6A45" w:rsidP="00783BD6">
      <w:pPr>
        <w:tabs>
          <w:tab w:val="num" w:pos="720"/>
        </w:tabs>
        <w:jc w:val="both"/>
        <w:rPr>
          <w:rFonts w:ascii="Times New Roman" w:hAnsi="Times New Roman"/>
          <w:sz w:val="20"/>
          <w:szCs w:val="20"/>
        </w:rPr>
      </w:pPr>
      <w:r w:rsidRPr="008A6D7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8A6D7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Менторство мастер или дипломских радова</w:t>
      </w:r>
      <w:r w:rsidRPr="008A6D75">
        <w:rPr>
          <w:rFonts w:ascii="Times New Roman" w:hAnsi="Times New Roman"/>
          <w:sz w:val="20"/>
          <w:szCs w:val="20"/>
          <w:lang w:val="sr-Cyrl-CS"/>
        </w:rPr>
        <w:t xml:space="preserve">– 1. </w:t>
      </w:r>
      <w:r w:rsidRPr="008A6D75">
        <w:rPr>
          <w:rFonts w:ascii="Times New Roman" w:eastAsia="SimSun" w:hAnsi="Times New Roman"/>
          <w:sz w:val="20"/>
          <w:szCs w:val="20"/>
          <w:lang w:val="sr-Cyrl-CS"/>
        </w:rPr>
        <w:t xml:space="preserve">Чланство у комисији за одбрану мастер рада </w:t>
      </w:r>
      <w:r w:rsidRPr="008A6D75">
        <w:rPr>
          <w:rFonts w:ascii="Times New Roman" w:hAnsi="Times New Roman"/>
          <w:sz w:val="20"/>
          <w:szCs w:val="20"/>
          <w:lang w:val="sr-Cyrl-CS"/>
        </w:rPr>
        <w:t>или д</w:t>
      </w:r>
      <w:r>
        <w:rPr>
          <w:rFonts w:ascii="Times New Roman" w:hAnsi="Times New Roman"/>
          <w:sz w:val="20"/>
          <w:szCs w:val="20"/>
          <w:lang w:val="sr-Cyrl-CS"/>
        </w:rPr>
        <w:t>ипломског рада</w:t>
      </w:r>
      <w:r w:rsidRPr="008A6D75">
        <w:rPr>
          <w:rFonts w:ascii="Times New Roman" w:hAnsi="Times New Roman"/>
          <w:sz w:val="20"/>
          <w:szCs w:val="20"/>
          <w:lang w:val="sr-Cyrl-CS"/>
        </w:rPr>
        <w:t xml:space="preserve"> –</w:t>
      </w:r>
      <w:r w:rsidRPr="008A6D75">
        <w:rPr>
          <w:rFonts w:ascii="Times New Roman" w:eastAsia="SimSun" w:hAnsi="Times New Roman"/>
          <w:sz w:val="20"/>
          <w:szCs w:val="20"/>
          <w:lang w:val="sr-Cyrl-CS"/>
        </w:rPr>
        <w:t xml:space="preserve"> 0.3.</w:t>
      </w:r>
    </w:p>
  </w:footnote>
  <w:footnote w:id="15">
    <w:p w:rsidR="00BD6A45" w:rsidRPr="008A6D75" w:rsidRDefault="00BD6A45" w:rsidP="00783BD6">
      <w:pPr>
        <w:tabs>
          <w:tab w:val="num" w:pos="720"/>
        </w:tabs>
        <w:jc w:val="both"/>
        <w:rPr>
          <w:rFonts w:ascii="Times New Roman" w:hAnsi="Times New Roman"/>
          <w:sz w:val="20"/>
          <w:szCs w:val="20"/>
        </w:rPr>
      </w:pPr>
      <w:r w:rsidRPr="008A6D7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8A6D75">
        <w:rPr>
          <w:rFonts w:ascii="Times New Roman" w:hAnsi="Times New Roman"/>
          <w:sz w:val="20"/>
          <w:szCs w:val="20"/>
        </w:rPr>
        <w:t xml:space="preserve"> </w:t>
      </w:r>
      <w:r w:rsidRPr="008A6D75">
        <w:rPr>
          <w:rFonts w:ascii="Times New Roman" w:hAnsi="Times New Roman"/>
          <w:sz w:val="20"/>
          <w:szCs w:val="20"/>
          <w:lang w:val="sr-Cyrl-CS"/>
        </w:rPr>
        <w:t>Менторство одбрањене докторске дисертације –</w:t>
      </w:r>
      <w:r w:rsidRPr="008A6D75">
        <w:rPr>
          <w:rFonts w:ascii="Times New Roman" w:hAnsi="Times New Roman"/>
          <w:i/>
          <w:iCs/>
          <w:sz w:val="20"/>
          <w:szCs w:val="20"/>
          <w:lang w:val="sr-Cyrl-CS"/>
        </w:rPr>
        <w:t xml:space="preserve"> </w:t>
      </w:r>
      <w:r w:rsidRPr="008A6D75">
        <w:rPr>
          <w:rFonts w:ascii="Times New Roman" w:hAnsi="Times New Roman"/>
          <w:iCs/>
          <w:sz w:val="20"/>
          <w:szCs w:val="20"/>
          <w:lang w:val="sr-Cyrl-CS"/>
        </w:rPr>
        <w:t>5</w:t>
      </w:r>
      <w:r w:rsidRPr="008A6D75">
        <w:rPr>
          <w:rFonts w:ascii="Times New Roman" w:hAnsi="Times New Roman"/>
          <w:sz w:val="20"/>
          <w:szCs w:val="20"/>
          <w:lang w:val="sr-Cyrl-CS"/>
        </w:rPr>
        <w:t xml:space="preserve">. </w:t>
      </w:r>
      <w:r w:rsidRPr="008A6D75">
        <w:rPr>
          <w:rFonts w:ascii="Times New Roman" w:eastAsia="SimSun" w:hAnsi="Times New Roman"/>
          <w:iCs/>
          <w:sz w:val="20"/>
          <w:szCs w:val="20"/>
          <w:lang w:val="sr-Cyrl-CS"/>
        </w:rPr>
        <w:t xml:space="preserve">Чланство у комисијама за оцену и одбрану докторске дисертације </w:t>
      </w:r>
      <w:r w:rsidRPr="008A6D75">
        <w:rPr>
          <w:rFonts w:ascii="Times New Roman" w:hAnsi="Times New Roman"/>
          <w:sz w:val="20"/>
          <w:szCs w:val="20"/>
          <w:lang w:val="sr-Cyrl-CS"/>
        </w:rPr>
        <w:t>–</w:t>
      </w:r>
      <w:r w:rsidRPr="008A6D75">
        <w:rPr>
          <w:rFonts w:ascii="Times New Roman" w:eastAsia="SimSun" w:hAnsi="Times New Roman"/>
          <w:iCs/>
          <w:sz w:val="20"/>
          <w:szCs w:val="20"/>
          <w:lang w:val="sr-Cyrl-CS"/>
        </w:rPr>
        <w:t xml:space="preserve"> 2. Чланство у комисији за оцену подобности теме докторске дисертације </w:t>
      </w:r>
      <w:r w:rsidRPr="008A6D75">
        <w:rPr>
          <w:rFonts w:ascii="Times New Roman" w:hAnsi="Times New Roman"/>
          <w:sz w:val="20"/>
          <w:szCs w:val="20"/>
          <w:lang w:val="sr-Cyrl-CS"/>
        </w:rPr>
        <w:t>–</w:t>
      </w:r>
      <w:r w:rsidRPr="008A6D75">
        <w:rPr>
          <w:rFonts w:ascii="Times New Roman" w:eastAsia="SimSun" w:hAnsi="Times New Roman"/>
          <w:iCs/>
          <w:sz w:val="20"/>
          <w:szCs w:val="20"/>
          <w:lang w:val="sr-Cyrl-CS"/>
        </w:rPr>
        <w:t xml:space="preserve"> 0.5.</w:t>
      </w:r>
    </w:p>
  </w:footnote>
  <w:footnote w:id="16">
    <w:p w:rsidR="00BD6A45" w:rsidRPr="005939C6" w:rsidRDefault="00BD6A45" w:rsidP="0055228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iCs/>
          <w:lang w:val="sr-Cyrl-CS"/>
        </w:rPr>
        <w:t>П</w:t>
      </w:r>
      <w:r w:rsidRPr="008A6D75">
        <w:rPr>
          <w:rFonts w:ascii="Times New Roman" w:hAnsi="Times New Roman"/>
          <w:iCs/>
          <w:lang w:val="sr-Cyrl-CS"/>
        </w:rPr>
        <w:t xml:space="preserve">рактикум и скрипта </w:t>
      </w:r>
      <w:r>
        <w:rPr>
          <w:rFonts w:ascii="Times New Roman" w:hAnsi="Times New Roman"/>
          <w:iCs/>
          <w:lang w:val="sr-Cyrl-CS"/>
        </w:rPr>
        <w:t xml:space="preserve">се бодују </w:t>
      </w:r>
      <w:r w:rsidRPr="008A6D75">
        <w:rPr>
          <w:rFonts w:ascii="Times New Roman" w:hAnsi="Times New Roman"/>
          <w:iCs/>
          <w:lang w:val="sr-Cyrl-CS"/>
        </w:rPr>
        <w:t>са 2.</w:t>
      </w:r>
    </w:p>
  </w:footnote>
  <w:footnote w:id="17">
    <w:p w:rsidR="00BD6A45" w:rsidRPr="008A6D75" w:rsidRDefault="00BD6A45" w:rsidP="0055228F">
      <w:pPr>
        <w:tabs>
          <w:tab w:val="num" w:pos="720"/>
        </w:tabs>
        <w:jc w:val="both"/>
        <w:rPr>
          <w:rFonts w:ascii="Times New Roman" w:hAnsi="Times New Roman"/>
          <w:sz w:val="20"/>
          <w:szCs w:val="20"/>
        </w:rPr>
      </w:pPr>
      <w:r w:rsidRPr="008A6D7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8A6D75">
        <w:rPr>
          <w:rFonts w:ascii="Times New Roman" w:hAnsi="Times New Roman"/>
          <w:sz w:val="20"/>
          <w:szCs w:val="20"/>
        </w:rPr>
        <w:t xml:space="preserve"> </w:t>
      </w:r>
      <w:r w:rsidRPr="008A6D75">
        <w:rPr>
          <w:rFonts w:ascii="Times New Roman" w:hAnsi="Times New Roman"/>
          <w:sz w:val="20"/>
          <w:szCs w:val="20"/>
          <w:lang w:val="sr-Cyrl-CS"/>
        </w:rPr>
        <w:t>Чланство у уређивачким одборима научних часописа са SCI/SSCI</w:t>
      </w:r>
      <w:r w:rsidRPr="00171CE8">
        <w:rPr>
          <w:rFonts w:ascii="Times New Roman" w:hAnsi="Times New Roman"/>
          <w:iCs/>
          <w:sz w:val="20"/>
          <w:szCs w:val="20"/>
          <w:lang w:val="sr-Cyrl-CS"/>
        </w:rPr>
        <w:t xml:space="preserve"> </w:t>
      </w:r>
      <w:r w:rsidRPr="00171CE8">
        <w:rPr>
          <w:rFonts w:ascii="Times New Roman" w:hAnsi="Times New Roman"/>
          <w:sz w:val="20"/>
          <w:szCs w:val="20"/>
          <w:lang w:val="sr-Cyrl-CS"/>
        </w:rPr>
        <w:t>–</w:t>
      </w:r>
      <w:r w:rsidRPr="00171CE8">
        <w:rPr>
          <w:rFonts w:ascii="Times New Roman" w:hAnsi="Times New Roman"/>
          <w:iCs/>
          <w:sz w:val="20"/>
          <w:szCs w:val="20"/>
          <w:lang w:val="sr-Cyrl-CS"/>
        </w:rPr>
        <w:t xml:space="preserve"> </w:t>
      </w:r>
      <w:r w:rsidRPr="00171CE8">
        <w:rPr>
          <w:rFonts w:ascii="Times New Roman" w:hAnsi="Times New Roman"/>
          <w:iCs/>
          <w:sz w:val="20"/>
          <w:szCs w:val="20"/>
        </w:rPr>
        <w:t>1</w:t>
      </w:r>
      <w:r w:rsidRPr="00171CE8">
        <w:rPr>
          <w:rFonts w:ascii="Times New Roman" w:hAnsi="Times New Roman"/>
          <w:iCs/>
          <w:sz w:val="20"/>
          <w:szCs w:val="20"/>
          <w:lang w:val="sr-Cyrl-CS"/>
        </w:rPr>
        <w:t xml:space="preserve"> (по</w:t>
      </w:r>
      <w:r w:rsidRPr="008A6D75">
        <w:rPr>
          <w:rFonts w:ascii="Times New Roman" w:hAnsi="Times New Roman"/>
          <w:iCs/>
          <w:sz w:val="20"/>
          <w:szCs w:val="20"/>
          <w:lang w:val="sr-Cyrl-CS"/>
        </w:rPr>
        <w:t xml:space="preserve"> години)</w:t>
      </w:r>
      <w:r w:rsidRPr="008A6D75">
        <w:rPr>
          <w:rFonts w:ascii="Times New Roman" w:hAnsi="Times New Roman"/>
          <w:sz w:val="20"/>
          <w:szCs w:val="20"/>
          <w:lang w:val="sr-Cyrl-CS"/>
        </w:rPr>
        <w:t>. Чланство у уређивачким одборима часописа националног значаја (у земљи и иностранству)</w:t>
      </w:r>
      <w:r w:rsidRPr="008A6D75">
        <w:rPr>
          <w:rFonts w:ascii="Times New Roman" w:hAnsi="Times New Roman"/>
          <w:iCs/>
          <w:sz w:val="20"/>
          <w:szCs w:val="20"/>
          <w:lang w:val="sr-Cyrl-CS"/>
        </w:rPr>
        <w:t xml:space="preserve"> </w:t>
      </w:r>
      <w:r w:rsidRPr="008A6D75">
        <w:rPr>
          <w:rFonts w:ascii="Times New Roman" w:hAnsi="Times New Roman"/>
          <w:sz w:val="20"/>
          <w:szCs w:val="20"/>
          <w:lang w:val="sr-Cyrl-CS"/>
        </w:rPr>
        <w:t>–</w:t>
      </w:r>
      <w:r w:rsidRPr="008A6D75">
        <w:rPr>
          <w:rFonts w:ascii="Times New Roman" w:hAnsi="Times New Roman"/>
          <w:iCs/>
          <w:sz w:val="20"/>
          <w:szCs w:val="20"/>
          <w:lang w:val="sr-Cyrl-CS"/>
        </w:rPr>
        <w:t xml:space="preserve"> 0.5 (по години)</w:t>
      </w:r>
      <w:r w:rsidRPr="008A6D75">
        <w:rPr>
          <w:rFonts w:ascii="Times New Roman" w:hAnsi="Times New Roman"/>
          <w:sz w:val="20"/>
          <w:szCs w:val="20"/>
          <w:lang w:val="sr-Cyrl-CS"/>
        </w:rPr>
        <w:t>.</w:t>
      </w:r>
    </w:p>
  </w:footnote>
  <w:footnote w:id="18">
    <w:p w:rsidR="00BD6A45" w:rsidRPr="004122CF" w:rsidRDefault="00BD6A45" w:rsidP="004122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A6D75">
        <w:rPr>
          <w:rFonts w:ascii="Times New Roman" w:hAnsi="Times New Roman"/>
          <w:lang w:val="sr-Cyrl-CS"/>
        </w:rPr>
        <w:t>Рецензија националног и међународног научног пројекта –</w:t>
      </w:r>
      <w:r w:rsidRPr="008A6D75">
        <w:rPr>
          <w:rFonts w:ascii="Times New Roman" w:hAnsi="Times New Roman"/>
          <w:iCs/>
          <w:lang w:val="sr-Cyrl-CS"/>
        </w:rPr>
        <w:t xml:space="preserve"> 2</w:t>
      </w:r>
      <w:r w:rsidRPr="008A6D75">
        <w:rPr>
          <w:rFonts w:ascii="Times New Roman" w:hAnsi="Times New Roman"/>
          <w:lang w:val="sr-Cyrl-CS"/>
        </w:rPr>
        <w:t>.</w:t>
      </w:r>
    </w:p>
  </w:footnote>
  <w:footnote w:id="19">
    <w:p w:rsidR="00BD6A45" w:rsidRPr="008A6D75" w:rsidRDefault="00BD6A45" w:rsidP="0055228F">
      <w:pPr>
        <w:tabs>
          <w:tab w:val="num" w:pos="720"/>
        </w:tabs>
        <w:jc w:val="both"/>
        <w:rPr>
          <w:rFonts w:ascii="Times New Roman" w:hAnsi="Times New Roman"/>
          <w:sz w:val="20"/>
          <w:szCs w:val="20"/>
        </w:rPr>
      </w:pPr>
      <w:r w:rsidRPr="008A6D7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8A6D75">
        <w:rPr>
          <w:rFonts w:ascii="Times New Roman" w:hAnsi="Times New Roman"/>
          <w:sz w:val="20"/>
          <w:szCs w:val="20"/>
        </w:rPr>
        <w:t xml:space="preserve"> </w:t>
      </w:r>
      <w:r w:rsidRPr="008A6D75">
        <w:rPr>
          <w:rFonts w:ascii="Times New Roman" w:hAnsi="Times New Roman"/>
          <w:iCs/>
          <w:sz w:val="20"/>
          <w:szCs w:val="20"/>
          <w:lang w:val="sr-Cyrl-CS"/>
        </w:rPr>
        <w:t xml:space="preserve">Функције (председник, потпредседник, секретар одбора/савета и сл.) у међународним научним струковним телима или асоцијацијама </w:t>
      </w:r>
      <w:r w:rsidRPr="008A6D75">
        <w:rPr>
          <w:rFonts w:ascii="Times New Roman" w:hAnsi="Times New Roman"/>
          <w:sz w:val="20"/>
          <w:szCs w:val="20"/>
          <w:lang w:val="sr-Cyrl-CS"/>
        </w:rPr>
        <w:t>–</w:t>
      </w:r>
      <w:r w:rsidRPr="008A6D75">
        <w:rPr>
          <w:rFonts w:ascii="Times New Roman" w:hAnsi="Times New Roman"/>
          <w:iCs/>
          <w:sz w:val="20"/>
          <w:szCs w:val="20"/>
          <w:lang w:val="sr-Cyrl-CS"/>
        </w:rPr>
        <w:t xml:space="preserve"> 2, у националним </w:t>
      </w:r>
      <w:r w:rsidRPr="008A6D75">
        <w:rPr>
          <w:rFonts w:ascii="Times New Roman" w:hAnsi="Times New Roman"/>
          <w:sz w:val="20"/>
          <w:szCs w:val="20"/>
          <w:lang w:val="sr-Cyrl-CS"/>
        </w:rPr>
        <w:t>–</w:t>
      </w:r>
      <w:r>
        <w:rPr>
          <w:rFonts w:ascii="Times New Roman" w:hAnsi="Times New Roman"/>
          <w:iCs/>
          <w:sz w:val="20"/>
          <w:szCs w:val="20"/>
          <w:lang w:val="sr-Cyrl-CS"/>
        </w:rPr>
        <w:t xml:space="preserve"> </w:t>
      </w:r>
      <w:r w:rsidRPr="008A6D75">
        <w:rPr>
          <w:rFonts w:ascii="Times New Roman" w:hAnsi="Times New Roman"/>
          <w:iCs/>
          <w:sz w:val="20"/>
          <w:szCs w:val="20"/>
          <w:lang w:val="sr-Cyrl-CS"/>
        </w:rPr>
        <w:t>1.</w:t>
      </w:r>
    </w:p>
  </w:footnote>
  <w:footnote w:id="20">
    <w:p w:rsidR="00BD6A45" w:rsidRPr="004122CF" w:rsidRDefault="00BD6A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A6D75">
        <w:rPr>
          <w:rFonts w:ascii="Times New Roman" w:hAnsi="Times New Roman"/>
          <w:lang w:val="sr-Cyrl-CS"/>
        </w:rPr>
        <w:t>Руководилац израде студијског програма</w:t>
      </w:r>
      <w:r w:rsidRPr="008A6D75">
        <w:rPr>
          <w:rFonts w:ascii="Times New Roman" w:hAnsi="Times New Roman"/>
          <w:iCs/>
          <w:lang w:val="sr-Cyrl-CS"/>
        </w:rPr>
        <w:t xml:space="preserve"> </w:t>
      </w:r>
      <w:r w:rsidRPr="008A6D75">
        <w:rPr>
          <w:rFonts w:ascii="Times New Roman" w:hAnsi="Times New Roman"/>
          <w:lang w:val="sr-Cyrl-CS"/>
        </w:rPr>
        <w:t>–</w:t>
      </w:r>
      <w:r w:rsidRPr="008A6D75">
        <w:rPr>
          <w:rFonts w:ascii="Times New Roman" w:hAnsi="Times New Roman"/>
          <w:iCs/>
          <w:lang w:val="sr-Cyrl-CS"/>
        </w:rPr>
        <w:t xml:space="preserve"> 2 (по</w:t>
      </w:r>
      <w:r w:rsidRPr="008A6D75">
        <w:rPr>
          <w:rFonts w:ascii="Times New Roman" w:hAnsi="Times New Roman"/>
          <w:lang w:val="sr-Cyrl-CS"/>
        </w:rPr>
        <w:t xml:space="preserve"> акредитованом</w:t>
      </w:r>
      <w:r w:rsidRPr="008A6D75">
        <w:rPr>
          <w:rFonts w:ascii="Times New Roman" w:hAnsi="Times New Roman"/>
          <w:iCs/>
          <w:lang w:val="sr-Cyrl-CS"/>
        </w:rPr>
        <w:t xml:space="preserve"> програму) (</w:t>
      </w:r>
      <w:r w:rsidRPr="008A6D75">
        <w:rPr>
          <w:rFonts w:ascii="Times New Roman" w:hAnsi="Times New Roman"/>
          <w:i/>
          <w:iCs/>
          <w:lang w:val="sr-Cyrl-CS"/>
        </w:rPr>
        <w:t>Доставити одлуку већа факултета о именовању за руководиоца израде студијског програма</w:t>
      </w:r>
      <w:r w:rsidRPr="008A6D75">
        <w:rPr>
          <w:rFonts w:ascii="Times New Roman" w:hAnsi="Times New Roman"/>
          <w:iCs/>
          <w:lang w:val="sr-Cyrl-CS"/>
        </w:rPr>
        <w:t>)</w:t>
      </w:r>
    </w:p>
  </w:footnote>
  <w:footnote w:id="21">
    <w:p w:rsidR="00BD6A45" w:rsidRPr="008A6D75" w:rsidRDefault="00BD6A45" w:rsidP="00E3001C">
      <w:pPr>
        <w:pStyle w:val="FootnoteText"/>
        <w:rPr>
          <w:rFonts w:ascii="Times New Roman" w:hAnsi="Times New Roman"/>
        </w:rPr>
      </w:pPr>
      <w:r w:rsidRPr="008A6D75">
        <w:rPr>
          <w:rStyle w:val="FootnoteReference"/>
          <w:rFonts w:ascii="Times New Roman" w:hAnsi="Times New Roman"/>
        </w:rPr>
        <w:footnoteRef/>
      </w:r>
      <w:r w:rsidRPr="008A6D75">
        <w:rPr>
          <w:rFonts w:ascii="Times New Roman" w:hAnsi="Times New Roman"/>
        </w:rPr>
        <w:t xml:space="preserve"> </w:t>
      </w:r>
      <w:r w:rsidRPr="008A6D75">
        <w:rPr>
          <w:rFonts w:ascii="Times New Roman" w:hAnsi="Times New Roman"/>
          <w:lang w:val="sr-Cyrl-CS"/>
        </w:rPr>
        <w:t>Чланство у организационим одборима међународних научних скупова или научних округлих столова</w:t>
      </w:r>
      <w:r w:rsidRPr="008A6D75">
        <w:rPr>
          <w:rFonts w:ascii="Times New Roman" w:hAnsi="Times New Roman"/>
          <w:iCs/>
          <w:lang w:val="sr-Cyrl-CS"/>
        </w:rPr>
        <w:t xml:space="preserve"> у земљи или инострaнству </w:t>
      </w:r>
      <w:r w:rsidRPr="008A6D75">
        <w:rPr>
          <w:rFonts w:ascii="Times New Roman" w:hAnsi="Times New Roman"/>
          <w:lang w:val="sr-Cyrl-CS"/>
        </w:rPr>
        <w:t>–</w:t>
      </w:r>
      <w:r w:rsidRPr="008A6D75">
        <w:rPr>
          <w:rFonts w:ascii="Times New Roman" w:hAnsi="Times New Roman"/>
          <w:iCs/>
          <w:lang w:val="sr-Cyrl-CS"/>
        </w:rPr>
        <w:t xml:space="preserve"> 1</w:t>
      </w:r>
      <w:r w:rsidRPr="008A6D75">
        <w:rPr>
          <w:rFonts w:ascii="Times New Roman" w:hAnsi="Times New Roman"/>
          <w:lang w:val="sr-Cyrl-CS"/>
        </w:rPr>
        <w:t>. Чланство у организационим одборима националних научних скупова или научних округлих столова</w:t>
      </w:r>
      <w:r w:rsidRPr="008A6D75">
        <w:rPr>
          <w:rFonts w:ascii="Times New Roman" w:hAnsi="Times New Roman"/>
          <w:iCs/>
          <w:lang w:val="sr-Cyrl-CS"/>
        </w:rPr>
        <w:t xml:space="preserve"> </w:t>
      </w:r>
      <w:r w:rsidRPr="008A6D75">
        <w:rPr>
          <w:rFonts w:ascii="Times New Roman" w:hAnsi="Times New Roman"/>
          <w:lang w:val="sr-Cyrl-CS"/>
        </w:rPr>
        <w:t>–</w:t>
      </w:r>
      <w:r w:rsidRPr="008A6D75">
        <w:rPr>
          <w:rFonts w:ascii="Times New Roman" w:hAnsi="Times New Roman"/>
          <w:iCs/>
          <w:lang w:val="sr-Cyrl-CS"/>
        </w:rPr>
        <w:t xml:space="preserve"> 0.5</w:t>
      </w:r>
    </w:p>
  </w:footnote>
  <w:footnote w:id="22">
    <w:p w:rsidR="00BD6A45" w:rsidRPr="008A6D75" w:rsidRDefault="00BD6A45" w:rsidP="00E3001C">
      <w:pPr>
        <w:tabs>
          <w:tab w:val="num" w:pos="720"/>
        </w:tabs>
        <w:rPr>
          <w:rFonts w:ascii="Times New Roman" w:hAnsi="Times New Roman"/>
          <w:sz w:val="20"/>
          <w:szCs w:val="20"/>
        </w:rPr>
      </w:pPr>
      <w:r w:rsidRPr="008A6D7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8A6D75">
        <w:rPr>
          <w:rFonts w:ascii="Times New Roman" w:hAnsi="Times New Roman"/>
          <w:sz w:val="20"/>
          <w:szCs w:val="20"/>
        </w:rPr>
        <w:t xml:space="preserve"> </w:t>
      </w:r>
      <w:r w:rsidRPr="008A6D75">
        <w:rPr>
          <w:rFonts w:ascii="Times New Roman" w:hAnsi="Times New Roman"/>
          <w:sz w:val="20"/>
          <w:szCs w:val="20"/>
          <w:lang w:val="sr-Cyrl-CS"/>
        </w:rPr>
        <w:t>Међународне награде и признања за научни допринос</w:t>
      </w:r>
      <w:r w:rsidRPr="008A6D75">
        <w:rPr>
          <w:rFonts w:ascii="Times New Roman" w:hAnsi="Times New Roman"/>
          <w:i/>
          <w:iCs/>
          <w:sz w:val="20"/>
          <w:szCs w:val="20"/>
          <w:lang w:val="sr-Cyrl-CS"/>
        </w:rPr>
        <w:t xml:space="preserve"> </w:t>
      </w:r>
      <w:r w:rsidRPr="008A6D75">
        <w:rPr>
          <w:rFonts w:ascii="Times New Roman" w:hAnsi="Times New Roman"/>
          <w:sz w:val="20"/>
          <w:szCs w:val="20"/>
          <w:lang w:val="sr-Cyrl-CS"/>
        </w:rPr>
        <w:t>–</w:t>
      </w:r>
      <w:r w:rsidRPr="008A6D75">
        <w:rPr>
          <w:rFonts w:ascii="Times New Roman" w:hAnsi="Times New Roman"/>
          <w:iCs/>
          <w:sz w:val="20"/>
          <w:szCs w:val="20"/>
          <w:lang w:val="sr-Cyrl-CS"/>
        </w:rPr>
        <w:t xml:space="preserve"> 10</w:t>
      </w:r>
      <w:r w:rsidRPr="008A6D75">
        <w:rPr>
          <w:rFonts w:ascii="Times New Roman" w:hAnsi="Times New Roman"/>
          <w:sz w:val="20"/>
          <w:szCs w:val="20"/>
          <w:lang w:val="sr-Cyrl-CS"/>
        </w:rPr>
        <w:t>. Националне награде и признања за научни допринос</w:t>
      </w:r>
      <w:r w:rsidRPr="008A6D75">
        <w:rPr>
          <w:rFonts w:ascii="Times New Roman" w:hAnsi="Times New Roman"/>
          <w:i/>
          <w:iCs/>
          <w:sz w:val="20"/>
          <w:szCs w:val="20"/>
          <w:lang w:val="sr-Cyrl-CS"/>
        </w:rPr>
        <w:t xml:space="preserve"> </w:t>
      </w:r>
      <w:r w:rsidRPr="008A6D75">
        <w:rPr>
          <w:rFonts w:ascii="Times New Roman" w:hAnsi="Times New Roman"/>
          <w:sz w:val="20"/>
          <w:szCs w:val="20"/>
          <w:lang w:val="sr-Cyrl-CS"/>
        </w:rPr>
        <w:t>–</w:t>
      </w:r>
      <w:r w:rsidRPr="008A6D75">
        <w:rPr>
          <w:rFonts w:ascii="Times New Roman" w:hAnsi="Times New Roman"/>
          <w:iCs/>
          <w:sz w:val="20"/>
          <w:szCs w:val="20"/>
          <w:lang w:val="sr-Cyrl-CS"/>
        </w:rPr>
        <w:t xml:space="preserve"> 7</w:t>
      </w:r>
      <w:r w:rsidRPr="008A6D75">
        <w:rPr>
          <w:rFonts w:ascii="Times New Roman" w:hAnsi="Times New Roman"/>
          <w:sz w:val="20"/>
          <w:szCs w:val="20"/>
          <w:lang w:val="sr-Cyrl-CS"/>
        </w:rPr>
        <w:t>.</w:t>
      </w:r>
    </w:p>
  </w:footnote>
  <w:footnote w:id="23">
    <w:p w:rsidR="00BD6A45" w:rsidRPr="008A6D75" w:rsidRDefault="00BD6A45" w:rsidP="00E3001C">
      <w:pPr>
        <w:ind w:right="-279"/>
      </w:pPr>
      <w:r w:rsidRPr="008A6D7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8A6D75">
        <w:rPr>
          <w:rFonts w:ascii="Times New Roman" w:hAnsi="Times New Roman"/>
          <w:sz w:val="20"/>
          <w:szCs w:val="20"/>
        </w:rPr>
        <w:t xml:space="preserve"> </w:t>
      </w:r>
      <w:r w:rsidRPr="008A6D75">
        <w:rPr>
          <w:rFonts w:ascii="Times New Roman" w:hAnsi="Times New Roman"/>
          <w:sz w:val="20"/>
          <w:szCs w:val="20"/>
          <w:lang w:val="sr-Cyrl-CS"/>
        </w:rPr>
        <w:t>Гостовања наста</w:t>
      </w:r>
      <w:r>
        <w:rPr>
          <w:rFonts w:ascii="Times New Roman" w:hAnsi="Times New Roman"/>
          <w:sz w:val="20"/>
          <w:szCs w:val="20"/>
          <w:lang w:val="sr-Cyrl-CS"/>
        </w:rPr>
        <w:t>вника и предавања по позиву на у</w:t>
      </w:r>
      <w:r w:rsidRPr="008A6D75">
        <w:rPr>
          <w:rFonts w:ascii="Times New Roman" w:hAnsi="Times New Roman"/>
          <w:sz w:val="20"/>
          <w:szCs w:val="20"/>
          <w:lang w:val="sr-Cyrl-CS"/>
        </w:rPr>
        <w:t>ниверзитетима у иностранству –</w:t>
      </w:r>
      <w:r w:rsidRPr="008A6D75">
        <w:rPr>
          <w:rFonts w:ascii="Times New Roman" w:hAnsi="Times New Roman"/>
          <w:iCs/>
          <w:sz w:val="20"/>
          <w:szCs w:val="20"/>
          <w:lang w:val="sr-Cyrl-CS"/>
        </w:rPr>
        <w:t xml:space="preserve"> </w:t>
      </w:r>
      <w:r w:rsidRPr="008A6D75">
        <w:rPr>
          <w:rFonts w:ascii="Times New Roman" w:hAnsi="Times New Roman"/>
          <w:sz w:val="20"/>
          <w:szCs w:val="20"/>
          <w:lang w:val="sr-Cyrl-CS"/>
        </w:rPr>
        <w:t>2.</w:t>
      </w:r>
    </w:p>
  </w:footnote>
  <w:footnote w:id="24">
    <w:p w:rsidR="00BD6A45" w:rsidRDefault="00BD6A45" w:rsidP="00E3001C">
      <w:pPr>
        <w:rPr>
          <w:rFonts w:ascii="Times New Roman" w:hAnsi="Times New Roman"/>
          <w:iCs/>
          <w:color w:val="00B0F0"/>
          <w:sz w:val="20"/>
          <w:szCs w:val="20"/>
        </w:rPr>
      </w:pPr>
      <w:r>
        <w:rPr>
          <w:rStyle w:val="FootnoteReference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  <w:lang w:val="sr-Cyrl-CS"/>
        </w:rPr>
        <w:t>Репрезентативне референце за сваку уметничку област наведене су у Стандардима за акредитацију студијских програма. Репрезентативне референце које се односе на учешће у раду жирија на различитим уметничким манифестацијама вредују се кроз оцену научноистраживачког/уметничког, стручног и професионалног доприноса. Уколико се једно уметничко дело више пута излаже или шаље на конкурсе и фестивале, то се може рачунати само као једна репрезентативна референца, али се сва ова активност вреднује кроз оцену доприноса академској и широј заједници</w:t>
      </w:r>
    </w:p>
    <w:p w:rsidR="00BD6A45" w:rsidRDefault="00BD6A45" w:rsidP="00E3001C">
      <w:pPr>
        <w:rPr>
          <w:rFonts w:ascii="Times New Roman" w:hAnsi="Times New Roman"/>
          <w:iCs/>
          <w:sz w:val="20"/>
          <w:szCs w:val="20"/>
          <w:lang w:val="sr-Cyrl-CS"/>
        </w:rPr>
      </w:pPr>
      <w:r>
        <w:rPr>
          <w:rStyle w:val="FootnoteReference"/>
          <w:rFonts w:ascii="Times New Roman" w:hAnsi="Times New Roman"/>
          <w:noProof/>
          <w:sz w:val="20"/>
          <w:szCs w:val="20"/>
        </w:rPr>
        <w:t>2</w:t>
      </w:r>
      <w:r>
        <w:rPr>
          <w:rFonts w:ascii="Times New Roman" w:hAnsi="Times New Roman"/>
          <w:iCs/>
          <w:sz w:val="20"/>
          <w:szCs w:val="20"/>
          <w:lang w:val="sr-Cyrl-CS"/>
        </w:rPr>
        <w:t xml:space="preserve"> Категорије репрезентативних референци дефинисане су у допуни Стандарда за акредитацију студијских програма, за сваку образовно-уметничку област посебно.</w:t>
      </w:r>
    </w:p>
  </w:footnote>
  <w:footnote w:id="25">
    <w:p w:rsidR="00BD6A45" w:rsidRDefault="00BD6A45" w:rsidP="0039731B">
      <w:pPr>
        <w:pStyle w:val="FootnoteText"/>
        <w:rPr>
          <w:rFonts w:eastAsia="Times New Roman"/>
          <w:lang w:eastAsia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pacing w:val="-2"/>
          <w:lang w:val="sr-Cyrl-CS"/>
        </w:rPr>
        <w:t xml:space="preserve">Радови се предају у оригиналу или у дигиталној форми (на </w:t>
      </w:r>
      <w:r>
        <w:rPr>
          <w:rFonts w:ascii="Times New Roman" w:hAnsi="Times New Roman"/>
          <w:spacing w:val="-2"/>
        </w:rPr>
        <w:t>CD</w:t>
      </w:r>
      <w:r>
        <w:rPr>
          <w:rFonts w:ascii="Times New Roman" w:hAnsi="Times New Roman"/>
          <w:spacing w:val="-2"/>
          <w:lang w:val="sr-Cyrl-CS"/>
        </w:rPr>
        <w:t>-у).</w:t>
      </w:r>
    </w:p>
  </w:footnote>
  <w:footnote w:id="26">
    <w:p w:rsidR="00BD6A45" w:rsidRPr="009507A6" w:rsidRDefault="00BD6A45" w:rsidP="00E3001C">
      <w:pPr>
        <w:rPr>
          <w:rFonts w:ascii="Times New Roman" w:hAnsi="Times New Roman"/>
          <w:iCs/>
          <w:color w:val="00B0F0"/>
          <w:sz w:val="20"/>
          <w:szCs w:val="20"/>
        </w:rPr>
      </w:pPr>
      <w:r>
        <w:rPr>
          <w:rStyle w:val="FootnoteReference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  <w:lang w:val="sr-Cyrl-CS"/>
        </w:rPr>
        <w:t>Репрезентативне референце за сваку уметничку област наведене су у Стандардима за акредитацију студијских програма. Репрезентативне референце које се односе на учешће у раду жирија на различитим уметничким манифестацијама вредују се кроз оцену научноистраживачког/уметничког, стручног и професионалног доприноса. Уколико се једно уметничко дело више пута излаже или шаље на конкурсе и фестивале, то се може рачунати само као једна репрезентативна референца, али се сва ова активност вреднује кроз оцену доприноса академској и широј заједници</w:t>
      </w:r>
    </w:p>
  </w:footnote>
  <w:footnote w:id="27">
    <w:p w:rsidR="00BD6A45" w:rsidRPr="00866A48" w:rsidRDefault="00BD6A45" w:rsidP="009507A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iCs/>
          <w:lang w:val="sr-Cyrl-CS"/>
        </w:rPr>
        <w:t>Категорије репрезентативних референци дефинисане су у допуни Стандарда за акредитацију студијских програма, за сваку образовно-уметничку област посебно.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6FC8"/>
    <w:multiLevelType w:val="hybridMultilevel"/>
    <w:tmpl w:val="2864FCAE"/>
    <w:lvl w:ilvl="0" w:tplc="4AD68BF2">
      <w:start w:val="1"/>
      <w:numFmt w:val="decimal"/>
      <w:lvlText w:val="(%1)"/>
      <w:lvlJc w:val="left"/>
      <w:pPr>
        <w:ind w:hanging="339"/>
      </w:pPr>
      <w:rPr>
        <w:rFonts w:ascii="Times New Roman" w:eastAsia="Times New Roman" w:hAnsi="Times New Roman" w:hint="default"/>
        <w:sz w:val="24"/>
        <w:szCs w:val="24"/>
      </w:rPr>
    </w:lvl>
    <w:lvl w:ilvl="1" w:tplc="299CB134">
      <w:start w:val="1"/>
      <w:numFmt w:val="decimal"/>
      <w:lvlText w:val="%2)"/>
      <w:lvlJc w:val="left"/>
      <w:pPr>
        <w:ind w:hanging="30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8ED05D22">
      <w:start w:val="1"/>
      <w:numFmt w:val="bullet"/>
      <w:lvlText w:val="•"/>
      <w:lvlJc w:val="left"/>
      <w:rPr>
        <w:rFonts w:hint="default"/>
      </w:rPr>
    </w:lvl>
    <w:lvl w:ilvl="3" w:tplc="472EFDBE">
      <w:start w:val="1"/>
      <w:numFmt w:val="bullet"/>
      <w:lvlText w:val="•"/>
      <w:lvlJc w:val="left"/>
      <w:rPr>
        <w:rFonts w:hint="default"/>
      </w:rPr>
    </w:lvl>
    <w:lvl w:ilvl="4" w:tplc="126AE6BE">
      <w:start w:val="1"/>
      <w:numFmt w:val="bullet"/>
      <w:lvlText w:val="•"/>
      <w:lvlJc w:val="left"/>
      <w:rPr>
        <w:rFonts w:hint="default"/>
      </w:rPr>
    </w:lvl>
    <w:lvl w:ilvl="5" w:tplc="AC640AD8">
      <w:start w:val="1"/>
      <w:numFmt w:val="bullet"/>
      <w:lvlText w:val="•"/>
      <w:lvlJc w:val="left"/>
      <w:rPr>
        <w:rFonts w:hint="default"/>
      </w:rPr>
    </w:lvl>
    <w:lvl w:ilvl="6" w:tplc="85DCE142">
      <w:start w:val="1"/>
      <w:numFmt w:val="bullet"/>
      <w:lvlText w:val="•"/>
      <w:lvlJc w:val="left"/>
      <w:rPr>
        <w:rFonts w:hint="default"/>
      </w:rPr>
    </w:lvl>
    <w:lvl w:ilvl="7" w:tplc="2F6A754C">
      <w:start w:val="1"/>
      <w:numFmt w:val="bullet"/>
      <w:lvlText w:val="•"/>
      <w:lvlJc w:val="left"/>
      <w:rPr>
        <w:rFonts w:hint="default"/>
      </w:rPr>
    </w:lvl>
    <w:lvl w:ilvl="8" w:tplc="5456C21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6D12238"/>
    <w:multiLevelType w:val="hybridMultilevel"/>
    <w:tmpl w:val="F6AE0E22"/>
    <w:lvl w:ilvl="0" w:tplc="79960A58">
      <w:start w:val="1"/>
      <w:numFmt w:val="decimal"/>
      <w:lvlText w:val="%1."/>
      <w:lvlJc w:val="left"/>
      <w:pPr>
        <w:ind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570492EE">
      <w:start w:val="1"/>
      <w:numFmt w:val="bullet"/>
      <w:lvlText w:val="•"/>
      <w:lvlJc w:val="left"/>
      <w:rPr>
        <w:rFonts w:hint="default"/>
      </w:rPr>
    </w:lvl>
    <w:lvl w:ilvl="2" w:tplc="25C8B002">
      <w:start w:val="1"/>
      <w:numFmt w:val="bullet"/>
      <w:lvlText w:val="•"/>
      <w:lvlJc w:val="left"/>
      <w:rPr>
        <w:rFonts w:hint="default"/>
      </w:rPr>
    </w:lvl>
    <w:lvl w:ilvl="3" w:tplc="CF185598">
      <w:start w:val="1"/>
      <w:numFmt w:val="bullet"/>
      <w:lvlText w:val="•"/>
      <w:lvlJc w:val="left"/>
      <w:rPr>
        <w:rFonts w:hint="default"/>
      </w:rPr>
    </w:lvl>
    <w:lvl w:ilvl="4" w:tplc="02A835E2">
      <w:start w:val="1"/>
      <w:numFmt w:val="bullet"/>
      <w:lvlText w:val="•"/>
      <w:lvlJc w:val="left"/>
      <w:rPr>
        <w:rFonts w:hint="default"/>
      </w:rPr>
    </w:lvl>
    <w:lvl w:ilvl="5" w:tplc="9E385810">
      <w:start w:val="1"/>
      <w:numFmt w:val="bullet"/>
      <w:lvlText w:val="•"/>
      <w:lvlJc w:val="left"/>
      <w:rPr>
        <w:rFonts w:hint="default"/>
      </w:rPr>
    </w:lvl>
    <w:lvl w:ilvl="6" w:tplc="D018CAEC">
      <w:start w:val="1"/>
      <w:numFmt w:val="bullet"/>
      <w:lvlText w:val="•"/>
      <w:lvlJc w:val="left"/>
      <w:rPr>
        <w:rFonts w:hint="default"/>
      </w:rPr>
    </w:lvl>
    <w:lvl w:ilvl="7" w:tplc="5C907610">
      <w:start w:val="1"/>
      <w:numFmt w:val="bullet"/>
      <w:lvlText w:val="•"/>
      <w:lvlJc w:val="left"/>
      <w:rPr>
        <w:rFonts w:hint="default"/>
      </w:rPr>
    </w:lvl>
    <w:lvl w:ilvl="8" w:tplc="DF10142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6DE1609"/>
    <w:multiLevelType w:val="hybridMultilevel"/>
    <w:tmpl w:val="22A8D192"/>
    <w:lvl w:ilvl="0" w:tplc="241A000F">
      <w:start w:val="1"/>
      <w:numFmt w:val="decimal"/>
      <w:lvlText w:val="%1."/>
      <w:lvlJc w:val="left"/>
      <w:pPr>
        <w:ind w:hanging="339"/>
      </w:pPr>
      <w:rPr>
        <w:rFonts w:hint="default"/>
        <w:sz w:val="24"/>
        <w:szCs w:val="24"/>
      </w:rPr>
    </w:lvl>
    <w:lvl w:ilvl="1" w:tplc="299CB134">
      <w:start w:val="1"/>
      <w:numFmt w:val="decimal"/>
      <w:lvlText w:val="%2)"/>
      <w:lvlJc w:val="left"/>
      <w:pPr>
        <w:ind w:hanging="30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8ED05D22">
      <w:start w:val="1"/>
      <w:numFmt w:val="bullet"/>
      <w:lvlText w:val="•"/>
      <w:lvlJc w:val="left"/>
      <w:rPr>
        <w:rFonts w:hint="default"/>
      </w:rPr>
    </w:lvl>
    <w:lvl w:ilvl="3" w:tplc="472EFDBE">
      <w:start w:val="1"/>
      <w:numFmt w:val="bullet"/>
      <w:lvlText w:val="•"/>
      <w:lvlJc w:val="left"/>
      <w:rPr>
        <w:rFonts w:hint="default"/>
      </w:rPr>
    </w:lvl>
    <w:lvl w:ilvl="4" w:tplc="126AE6BE">
      <w:start w:val="1"/>
      <w:numFmt w:val="bullet"/>
      <w:lvlText w:val="•"/>
      <w:lvlJc w:val="left"/>
      <w:rPr>
        <w:rFonts w:hint="default"/>
      </w:rPr>
    </w:lvl>
    <w:lvl w:ilvl="5" w:tplc="AC640AD8">
      <w:start w:val="1"/>
      <w:numFmt w:val="bullet"/>
      <w:lvlText w:val="•"/>
      <w:lvlJc w:val="left"/>
      <w:rPr>
        <w:rFonts w:hint="default"/>
      </w:rPr>
    </w:lvl>
    <w:lvl w:ilvl="6" w:tplc="85DCE142">
      <w:start w:val="1"/>
      <w:numFmt w:val="bullet"/>
      <w:lvlText w:val="•"/>
      <w:lvlJc w:val="left"/>
      <w:rPr>
        <w:rFonts w:hint="default"/>
      </w:rPr>
    </w:lvl>
    <w:lvl w:ilvl="7" w:tplc="2F6A754C">
      <w:start w:val="1"/>
      <w:numFmt w:val="bullet"/>
      <w:lvlText w:val="•"/>
      <w:lvlJc w:val="left"/>
      <w:rPr>
        <w:rFonts w:hint="default"/>
      </w:rPr>
    </w:lvl>
    <w:lvl w:ilvl="8" w:tplc="5456C21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7213F5E"/>
    <w:multiLevelType w:val="hybridMultilevel"/>
    <w:tmpl w:val="22A8D192"/>
    <w:lvl w:ilvl="0" w:tplc="241A000F">
      <w:start w:val="1"/>
      <w:numFmt w:val="decimal"/>
      <w:lvlText w:val="%1."/>
      <w:lvlJc w:val="left"/>
      <w:pPr>
        <w:ind w:hanging="339"/>
      </w:pPr>
      <w:rPr>
        <w:rFonts w:hint="default"/>
        <w:sz w:val="24"/>
        <w:szCs w:val="24"/>
      </w:rPr>
    </w:lvl>
    <w:lvl w:ilvl="1" w:tplc="299CB134">
      <w:start w:val="1"/>
      <w:numFmt w:val="decimal"/>
      <w:lvlText w:val="%2)"/>
      <w:lvlJc w:val="left"/>
      <w:pPr>
        <w:ind w:hanging="30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8ED05D22">
      <w:start w:val="1"/>
      <w:numFmt w:val="bullet"/>
      <w:lvlText w:val="•"/>
      <w:lvlJc w:val="left"/>
      <w:rPr>
        <w:rFonts w:hint="default"/>
      </w:rPr>
    </w:lvl>
    <w:lvl w:ilvl="3" w:tplc="472EFDBE">
      <w:start w:val="1"/>
      <w:numFmt w:val="bullet"/>
      <w:lvlText w:val="•"/>
      <w:lvlJc w:val="left"/>
      <w:rPr>
        <w:rFonts w:hint="default"/>
      </w:rPr>
    </w:lvl>
    <w:lvl w:ilvl="4" w:tplc="126AE6BE">
      <w:start w:val="1"/>
      <w:numFmt w:val="bullet"/>
      <w:lvlText w:val="•"/>
      <w:lvlJc w:val="left"/>
      <w:rPr>
        <w:rFonts w:hint="default"/>
      </w:rPr>
    </w:lvl>
    <w:lvl w:ilvl="5" w:tplc="AC640AD8">
      <w:start w:val="1"/>
      <w:numFmt w:val="bullet"/>
      <w:lvlText w:val="•"/>
      <w:lvlJc w:val="left"/>
      <w:rPr>
        <w:rFonts w:hint="default"/>
      </w:rPr>
    </w:lvl>
    <w:lvl w:ilvl="6" w:tplc="85DCE142">
      <w:start w:val="1"/>
      <w:numFmt w:val="bullet"/>
      <w:lvlText w:val="•"/>
      <w:lvlJc w:val="left"/>
      <w:rPr>
        <w:rFonts w:hint="default"/>
      </w:rPr>
    </w:lvl>
    <w:lvl w:ilvl="7" w:tplc="2F6A754C">
      <w:start w:val="1"/>
      <w:numFmt w:val="bullet"/>
      <w:lvlText w:val="•"/>
      <w:lvlJc w:val="left"/>
      <w:rPr>
        <w:rFonts w:hint="default"/>
      </w:rPr>
    </w:lvl>
    <w:lvl w:ilvl="8" w:tplc="5456C21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1146836"/>
    <w:multiLevelType w:val="multilevel"/>
    <w:tmpl w:val="EA30B6A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5" w15:restartNumberingAfterBreak="0">
    <w:nsid w:val="12270858"/>
    <w:multiLevelType w:val="hybridMultilevel"/>
    <w:tmpl w:val="803C0B44"/>
    <w:lvl w:ilvl="0" w:tplc="A01E215E">
      <w:start w:val="1"/>
      <w:numFmt w:val="decimal"/>
      <w:lvlText w:val="%1)"/>
      <w:lvlJc w:val="left"/>
      <w:pPr>
        <w:ind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57E44338">
      <w:start w:val="1"/>
      <w:numFmt w:val="bullet"/>
      <w:lvlText w:val="•"/>
      <w:lvlJc w:val="left"/>
      <w:rPr>
        <w:rFonts w:hint="default"/>
      </w:rPr>
    </w:lvl>
    <w:lvl w:ilvl="2" w:tplc="0DC0C978">
      <w:start w:val="1"/>
      <w:numFmt w:val="bullet"/>
      <w:lvlText w:val="•"/>
      <w:lvlJc w:val="left"/>
      <w:rPr>
        <w:rFonts w:hint="default"/>
      </w:rPr>
    </w:lvl>
    <w:lvl w:ilvl="3" w:tplc="A93A900A">
      <w:start w:val="1"/>
      <w:numFmt w:val="bullet"/>
      <w:lvlText w:val="•"/>
      <w:lvlJc w:val="left"/>
      <w:rPr>
        <w:rFonts w:hint="default"/>
      </w:rPr>
    </w:lvl>
    <w:lvl w:ilvl="4" w:tplc="6ED0A680">
      <w:start w:val="1"/>
      <w:numFmt w:val="bullet"/>
      <w:lvlText w:val="•"/>
      <w:lvlJc w:val="left"/>
      <w:rPr>
        <w:rFonts w:hint="default"/>
      </w:rPr>
    </w:lvl>
    <w:lvl w:ilvl="5" w:tplc="186E9484">
      <w:start w:val="1"/>
      <w:numFmt w:val="bullet"/>
      <w:lvlText w:val="•"/>
      <w:lvlJc w:val="left"/>
      <w:rPr>
        <w:rFonts w:hint="default"/>
      </w:rPr>
    </w:lvl>
    <w:lvl w:ilvl="6" w:tplc="07DAB7CA">
      <w:start w:val="1"/>
      <w:numFmt w:val="bullet"/>
      <w:lvlText w:val="•"/>
      <w:lvlJc w:val="left"/>
      <w:rPr>
        <w:rFonts w:hint="default"/>
      </w:rPr>
    </w:lvl>
    <w:lvl w:ilvl="7" w:tplc="695C49CC">
      <w:start w:val="1"/>
      <w:numFmt w:val="bullet"/>
      <w:lvlText w:val="•"/>
      <w:lvlJc w:val="left"/>
      <w:rPr>
        <w:rFonts w:hint="default"/>
      </w:rPr>
    </w:lvl>
    <w:lvl w:ilvl="8" w:tplc="A2AE93D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3695791"/>
    <w:multiLevelType w:val="hybridMultilevel"/>
    <w:tmpl w:val="47F88890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E4A87"/>
    <w:multiLevelType w:val="hybridMultilevel"/>
    <w:tmpl w:val="A328D34E"/>
    <w:lvl w:ilvl="0" w:tplc="053C20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18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851AB"/>
    <w:multiLevelType w:val="multilevel"/>
    <w:tmpl w:val="33A46A02"/>
    <w:lvl w:ilvl="0">
      <w:start w:val="15"/>
      <w:numFmt w:val="lowerLetter"/>
      <w:lvlText w:val="%1"/>
      <w:lvlJc w:val="left"/>
      <w:pPr>
        <w:ind w:hanging="288"/>
      </w:pPr>
      <w:rPr>
        <w:rFonts w:hint="default"/>
      </w:rPr>
    </w:lvl>
    <w:lvl w:ilvl="1">
      <w:start w:val="21"/>
      <w:numFmt w:val="lowerLetter"/>
      <w:lvlText w:val="%1.%2"/>
      <w:lvlJc w:val="left"/>
      <w:pPr>
        <w:ind w:hanging="288"/>
      </w:pPr>
      <w:rPr>
        <w:rFonts w:ascii="Arial" w:eastAsia="Arial" w:hAnsi="Arial" w:hint="default"/>
        <w:color w:val="565459"/>
        <w:w w:val="81"/>
        <w:sz w:val="20"/>
        <w:szCs w:val="20"/>
      </w:rPr>
    </w:lvl>
    <w:lvl w:ilvl="2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AA738CE"/>
    <w:multiLevelType w:val="hybridMultilevel"/>
    <w:tmpl w:val="CA40B758"/>
    <w:lvl w:ilvl="0" w:tplc="241A0015">
      <w:start w:val="1"/>
      <w:numFmt w:val="upperLetter"/>
      <w:lvlText w:val="%1."/>
      <w:lvlJc w:val="left"/>
      <w:pPr>
        <w:ind w:hanging="360"/>
      </w:pPr>
      <w:rPr>
        <w:rFonts w:hint="default"/>
        <w:sz w:val="24"/>
        <w:szCs w:val="24"/>
      </w:rPr>
    </w:lvl>
    <w:lvl w:ilvl="1" w:tplc="6D98F122">
      <w:start w:val="1"/>
      <w:numFmt w:val="decimal"/>
      <w:lvlText w:val="%2."/>
      <w:lvlJc w:val="left"/>
      <w:pPr>
        <w:ind w:hanging="4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3B4C5472">
      <w:start w:val="1"/>
      <w:numFmt w:val="bullet"/>
      <w:lvlText w:val="-"/>
      <w:lvlJc w:val="left"/>
      <w:pPr>
        <w:ind w:hanging="286"/>
      </w:pPr>
      <w:rPr>
        <w:rFonts w:ascii="Times New Roman" w:eastAsia="Times New Roman" w:hAnsi="Times New Roman" w:hint="default"/>
        <w:sz w:val="24"/>
        <w:szCs w:val="24"/>
      </w:rPr>
    </w:lvl>
    <w:lvl w:ilvl="3" w:tplc="F7AE5D5A">
      <w:start w:val="1"/>
      <w:numFmt w:val="bullet"/>
      <w:lvlText w:val="•"/>
      <w:lvlJc w:val="left"/>
      <w:rPr>
        <w:rFonts w:hint="default"/>
      </w:rPr>
    </w:lvl>
    <w:lvl w:ilvl="4" w:tplc="D37849A4">
      <w:start w:val="1"/>
      <w:numFmt w:val="bullet"/>
      <w:lvlText w:val="•"/>
      <w:lvlJc w:val="left"/>
      <w:rPr>
        <w:rFonts w:hint="default"/>
      </w:rPr>
    </w:lvl>
    <w:lvl w:ilvl="5" w:tplc="7166EB78">
      <w:start w:val="1"/>
      <w:numFmt w:val="bullet"/>
      <w:lvlText w:val="•"/>
      <w:lvlJc w:val="left"/>
      <w:rPr>
        <w:rFonts w:hint="default"/>
      </w:rPr>
    </w:lvl>
    <w:lvl w:ilvl="6" w:tplc="FBBE72B6">
      <w:start w:val="1"/>
      <w:numFmt w:val="bullet"/>
      <w:lvlText w:val="•"/>
      <w:lvlJc w:val="left"/>
      <w:rPr>
        <w:rFonts w:hint="default"/>
      </w:rPr>
    </w:lvl>
    <w:lvl w:ilvl="7" w:tplc="1A9ACDAC">
      <w:start w:val="1"/>
      <w:numFmt w:val="bullet"/>
      <w:lvlText w:val="•"/>
      <w:lvlJc w:val="left"/>
      <w:rPr>
        <w:rFonts w:hint="default"/>
      </w:rPr>
    </w:lvl>
    <w:lvl w:ilvl="8" w:tplc="E258C8A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F913E58"/>
    <w:multiLevelType w:val="hybridMultilevel"/>
    <w:tmpl w:val="D16CA5B8"/>
    <w:lvl w:ilvl="0" w:tplc="32CE896E">
      <w:start w:val="10"/>
      <w:numFmt w:val="decimal"/>
      <w:lvlText w:val="%1."/>
      <w:lvlJc w:val="left"/>
      <w:pPr>
        <w:ind w:hanging="415"/>
      </w:pPr>
      <w:rPr>
        <w:rFonts w:ascii="Times New Roman" w:eastAsia="Times New Roman" w:hAnsi="Times New Roman" w:hint="default"/>
        <w:sz w:val="21"/>
        <w:szCs w:val="21"/>
      </w:rPr>
    </w:lvl>
    <w:lvl w:ilvl="1" w:tplc="A074ED46">
      <w:start w:val="1"/>
      <w:numFmt w:val="bullet"/>
      <w:lvlText w:val="•"/>
      <w:lvlJc w:val="left"/>
      <w:rPr>
        <w:rFonts w:hint="default"/>
      </w:rPr>
    </w:lvl>
    <w:lvl w:ilvl="2" w:tplc="4704E19C">
      <w:start w:val="1"/>
      <w:numFmt w:val="bullet"/>
      <w:lvlText w:val="•"/>
      <w:lvlJc w:val="left"/>
      <w:rPr>
        <w:rFonts w:hint="default"/>
      </w:rPr>
    </w:lvl>
    <w:lvl w:ilvl="3" w:tplc="A8EE5D26">
      <w:start w:val="1"/>
      <w:numFmt w:val="bullet"/>
      <w:lvlText w:val="•"/>
      <w:lvlJc w:val="left"/>
      <w:rPr>
        <w:rFonts w:hint="default"/>
      </w:rPr>
    </w:lvl>
    <w:lvl w:ilvl="4" w:tplc="FEDCDA22">
      <w:start w:val="1"/>
      <w:numFmt w:val="bullet"/>
      <w:lvlText w:val="•"/>
      <w:lvlJc w:val="left"/>
      <w:rPr>
        <w:rFonts w:hint="default"/>
      </w:rPr>
    </w:lvl>
    <w:lvl w:ilvl="5" w:tplc="F06AC240">
      <w:start w:val="1"/>
      <w:numFmt w:val="bullet"/>
      <w:lvlText w:val="•"/>
      <w:lvlJc w:val="left"/>
      <w:rPr>
        <w:rFonts w:hint="default"/>
      </w:rPr>
    </w:lvl>
    <w:lvl w:ilvl="6" w:tplc="B1D232B4">
      <w:start w:val="1"/>
      <w:numFmt w:val="bullet"/>
      <w:lvlText w:val="•"/>
      <w:lvlJc w:val="left"/>
      <w:rPr>
        <w:rFonts w:hint="default"/>
      </w:rPr>
    </w:lvl>
    <w:lvl w:ilvl="7" w:tplc="6D024256">
      <w:start w:val="1"/>
      <w:numFmt w:val="bullet"/>
      <w:lvlText w:val="•"/>
      <w:lvlJc w:val="left"/>
      <w:rPr>
        <w:rFonts w:hint="default"/>
      </w:rPr>
    </w:lvl>
    <w:lvl w:ilvl="8" w:tplc="49D4D31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4127499"/>
    <w:multiLevelType w:val="multilevel"/>
    <w:tmpl w:val="9F7E0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44C35D7"/>
    <w:multiLevelType w:val="hybridMultilevel"/>
    <w:tmpl w:val="22A8D192"/>
    <w:lvl w:ilvl="0" w:tplc="241A000F">
      <w:start w:val="1"/>
      <w:numFmt w:val="decimal"/>
      <w:lvlText w:val="%1."/>
      <w:lvlJc w:val="left"/>
      <w:pPr>
        <w:ind w:hanging="339"/>
      </w:pPr>
      <w:rPr>
        <w:rFonts w:hint="default"/>
        <w:sz w:val="24"/>
        <w:szCs w:val="24"/>
      </w:rPr>
    </w:lvl>
    <w:lvl w:ilvl="1" w:tplc="299CB134">
      <w:start w:val="1"/>
      <w:numFmt w:val="decimal"/>
      <w:lvlText w:val="%2)"/>
      <w:lvlJc w:val="left"/>
      <w:pPr>
        <w:ind w:hanging="30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8ED05D22">
      <w:start w:val="1"/>
      <w:numFmt w:val="bullet"/>
      <w:lvlText w:val="•"/>
      <w:lvlJc w:val="left"/>
      <w:rPr>
        <w:rFonts w:hint="default"/>
      </w:rPr>
    </w:lvl>
    <w:lvl w:ilvl="3" w:tplc="472EFDBE">
      <w:start w:val="1"/>
      <w:numFmt w:val="bullet"/>
      <w:lvlText w:val="•"/>
      <w:lvlJc w:val="left"/>
      <w:rPr>
        <w:rFonts w:hint="default"/>
      </w:rPr>
    </w:lvl>
    <w:lvl w:ilvl="4" w:tplc="126AE6BE">
      <w:start w:val="1"/>
      <w:numFmt w:val="bullet"/>
      <w:lvlText w:val="•"/>
      <w:lvlJc w:val="left"/>
      <w:rPr>
        <w:rFonts w:hint="default"/>
      </w:rPr>
    </w:lvl>
    <w:lvl w:ilvl="5" w:tplc="AC640AD8">
      <w:start w:val="1"/>
      <w:numFmt w:val="bullet"/>
      <w:lvlText w:val="•"/>
      <w:lvlJc w:val="left"/>
      <w:rPr>
        <w:rFonts w:hint="default"/>
      </w:rPr>
    </w:lvl>
    <w:lvl w:ilvl="6" w:tplc="85DCE142">
      <w:start w:val="1"/>
      <w:numFmt w:val="bullet"/>
      <w:lvlText w:val="•"/>
      <w:lvlJc w:val="left"/>
      <w:rPr>
        <w:rFonts w:hint="default"/>
      </w:rPr>
    </w:lvl>
    <w:lvl w:ilvl="7" w:tplc="2F6A754C">
      <w:start w:val="1"/>
      <w:numFmt w:val="bullet"/>
      <w:lvlText w:val="•"/>
      <w:lvlJc w:val="left"/>
      <w:rPr>
        <w:rFonts w:hint="default"/>
      </w:rPr>
    </w:lvl>
    <w:lvl w:ilvl="8" w:tplc="5456C210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6065D56"/>
    <w:multiLevelType w:val="hybridMultilevel"/>
    <w:tmpl w:val="0D864BC2"/>
    <w:lvl w:ilvl="0" w:tplc="A6045D7A">
      <w:start w:val="1"/>
      <w:numFmt w:val="decimal"/>
      <w:lvlText w:val="%1."/>
      <w:lvlJc w:val="left"/>
      <w:pPr>
        <w:ind w:hanging="219"/>
      </w:pPr>
      <w:rPr>
        <w:rFonts w:ascii="Times New Roman" w:eastAsia="Times New Roman" w:hAnsi="Times New Roman" w:hint="default"/>
        <w:sz w:val="21"/>
        <w:szCs w:val="21"/>
      </w:rPr>
    </w:lvl>
    <w:lvl w:ilvl="1" w:tplc="867CE0C0">
      <w:start w:val="1"/>
      <w:numFmt w:val="bullet"/>
      <w:lvlText w:val="•"/>
      <w:lvlJc w:val="left"/>
      <w:rPr>
        <w:rFonts w:hint="default"/>
      </w:rPr>
    </w:lvl>
    <w:lvl w:ilvl="2" w:tplc="A2A8B794">
      <w:start w:val="1"/>
      <w:numFmt w:val="bullet"/>
      <w:lvlText w:val="•"/>
      <w:lvlJc w:val="left"/>
      <w:rPr>
        <w:rFonts w:hint="default"/>
      </w:rPr>
    </w:lvl>
    <w:lvl w:ilvl="3" w:tplc="1B4EDA28">
      <w:start w:val="1"/>
      <w:numFmt w:val="bullet"/>
      <w:lvlText w:val="•"/>
      <w:lvlJc w:val="left"/>
      <w:rPr>
        <w:rFonts w:hint="default"/>
      </w:rPr>
    </w:lvl>
    <w:lvl w:ilvl="4" w:tplc="A8C2BF9A">
      <w:start w:val="1"/>
      <w:numFmt w:val="bullet"/>
      <w:lvlText w:val="•"/>
      <w:lvlJc w:val="left"/>
      <w:rPr>
        <w:rFonts w:hint="default"/>
      </w:rPr>
    </w:lvl>
    <w:lvl w:ilvl="5" w:tplc="19AC2896">
      <w:start w:val="1"/>
      <w:numFmt w:val="bullet"/>
      <w:lvlText w:val="•"/>
      <w:lvlJc w:val="left"/>
      <w:rPr>
        <w:rFonts w:hint="default"/>
      </w:rPr>
    </w:lvl>
    <w:lvl w:ilvl="6" w:tplc="70B67A7C">
      <w:start w:val="1"/>
      <w:numFmt w:val="bullet"/>
      <w:lvlText w:val="•"/>
      <w:lvlJc w:val="left"/>
      <w:rPr>
        <w:rFonts w:hint="default"/>
      </w:rPr>
    </w:lvl>
    <w:lvl w:ilvl="7" w:tplc="4F3AF764">
      <w:start w:val="1"/>
      <w:numFmt w:val="bullet"/>
      <w:lvlText w:val="•"/>
      <w:lvlJc w:val="left"/>
      <w:rPr>
        <w:rFonts w:hint="default"/>
      </w:rPr>
    </w:lvl>
    <w:lvl w:ilvl="8" w:tplc="4E28A64E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8200212"/>
    <w:multiLevelType w:val="hybridMultilevel"/>
    <w:tmpl w:val="163A02E8"/>
    <w:lvl w:ilvl="0" w:tplc="C55864FE">
      <w:start w:val="1"/>
      <w:numFmt w:val="decimal"/>
      <w:lvlText w:val="(%1)"/>
      <w:lvlJc w:val="left"/>
      <w:pPr>
        <w:ind w:hanging="298"/>
      </w:pPr>
      <w:rPr>
        <w:rFonts w:ascii="Times New Roman" w:eastAsia="Times New Roman" w:hAnsi="Times New Roman" w:hint="default"/>
        <w:spacing w:val="-1"/>
        <w:sz w:val="21"/>
        <w:szCs w:val="21"/>
      </w:rPr>
    </w:lvl>
    <w:lvl w:ilvl="1" w:tplc="F2321B66">
      <w:start w:val="1"/>
      <w:numFmt w:val="bullet"/>
      <w:lvlText w:val="•"/>
      <w:lvlJc w:val="left"/>
      <w:rPr>
        <w:rFonts w:hint="default"/>
      </w:rPr>
    </w:lvl>
    <w:lvl w:ilvl="2" w:tplc="587AC244">
      <w:start w:val="1"/>
      <w:numFmt w:val="bullet"/>
      <w:lvlText w:val="•"/>
      <w:lvlJc w:val="left"/>
      <w:rPr>
        <w:rFonts w:hint="default"/>
      </w:rPr>
    </w:lvl>
    <w:lvl w:ilvl="3" w:tplc="234ED938">
      <w:start w:val="1"/>
      <w:numFmt w:val="bullet"/>
      <w:lvlText w:val="•"/>
      <w:lvlJc w:val="left"/>
      <w:rPr>
        <w:rFonts w:hint="default"/>
      </w:rPr>
    </w:lvl>
    <w:lvl w:ilvl="4" w:tplc="D6B0BB8A">
      <w:start w:val="1"/>
      <w:numFmt w:val="bullet"/>
      <w:lvlText w:val="•"/>
      <w:lvlJc w:val="left"/>
      <w:rPr>
        <w:rFonts w:hint="default"/>
      </w:rPr>
    </w:lvl>
    <w:lvl w:ilvl="5" w:tplc="0D4A1EA0">
      <w:start w:val="1"/>
      <w:numFmt w:val="bullet"/>
      <w:lvlText w:val="•"/>
      <w:lvlJc w:val="left"/>
      <w:rPr>
        <w:rFonts w:hint="default"/>
      </w:rPr>
    </w:lvl>
    <w:lvl w:ilvl="6" w:tplc="4AF4E33A">
      <w:start w:val="1"/>
      <w:numFmt w:val="bullet"/>
      <w:lvlText w:val="•"/>
      <w:lvlJc w:val="left"/>
      <w:rPr>
        <w:rFonts w:hint="default"/>
      </w:rPr>
    </w:lvl>
    <w:lvl w:ilvl="7" w:tplc="E89EA420">
      <w:start w:val="1"/>
      <w:numFmt w:val="bullet"/>
      <w:lvlText w:val="•"/>
      <w:lvlJc w:val="left"/>
      <w:rPr>
        <w:rFonts w:hint="default"/>
      </w:rPr>
    </w:lvl>
    <w:lvl w:ilvl="8" w:tplc="0B9C9CF4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E7C00AD"/>
    <w:multiLevelType w:val="hybridMultilevel"/>
    <w:tmpl w:val="22A8D192"/>
    <w:lvl w:ilvl="0" w:tplc="241A000F">
      <w:start w:val="1"/>
      <w:numFmt w:val="decimal"/>
      <w:lvlText w:val="%1."/>
      <w:lvlJc w:val="left"/>
      <w:pPr>
        <w:ind w:hanging="339"/>
      </w:pPr>
      <w:rPr>
        <w:rFonts w:hint="default"/>
        <w:sz w:val="24"/>
        <w:szCs w:val="24"/>
      </w:rPr>
    </w:lvl>
    <w:lvl w:ilvl="1" w:tplc="299CB134">
      <w:start w:val="1"/>
      <w:numFmt w:val="decimal"/>
      <w:lvlText w:val="%2)"/>
      <w:lvlJc w:val="left"/>
      <w:pPr>
        <w:ind w:hanging="30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8ED05D22">
      <w:start w:val="1"/>
      <w:numFmt w:val="bullet"/>
      <w:lvlText w:val="•"/>
      <w:lvlJc w:val="left"/>
      <w:rPr>
        <w:rFonts w:hint="default"/>
      </w:rPr>
    </w:lvl>
    <w:lvl w:ilvl="3" w:tplc="472EFDBE">
      <w:start w:val="1"/>
      <w:numFmt w:val="bullet"/>
      <w:lvlText w:val="•"/>
      <w:lvlJc w:val="left"/>
      <w:rPr>
        <w:rFonts w:hint="default"/>
      </w:rPr>
    </w:lvl>
    <w:lvl w:ilvl="4" w:tplc="126AE6BE">
      <w:start w:val="1"/>
      <w:numFmt w:val="bullet"/>
      <w:lvlText w:val="•"/>
      <w:lvlJc w:val="left"/>
      <w:rPr>
        <w:rFonts w:hint="default"/>
      </w:rPr>
    </w:lvl>
    <w:lvl w:ilvl="5" w:tplc="AC640AD8">
      <w:start w:val="1"/>
      <w:numFmt w:val="bullet"/>
      <w:lvlText w:val="•"/>
      <w:lvlJc w:val="left"/>
      <w:rPr>
        <w:rFonts w:hint="default"/>
      </w:rPr>
    </w:lvl>
    <w:lvl w:ilvl="6" w:tplc="85DCE142">
      <w:start w:val="1"/>
      <w:numFmt w:val="bullet"/>
      <w:lvlText w:val="•"/>
      <w:lvlJc w:val="left"/>
      <w:rPr>
        <w:rFonts w:hint="default"/>
      </w:rPr>
    </w:lvl>
    <w:lvl w:ilvl="7" w:tplc="2F6A754C">
      <w:start w:val="1"/>
      <w:numFmt w:val="bullet"/>
      <w:lvlText w:val="•"/>
      <w:lvlJc w:val="left"/>
      <w:rPr>
        <w:rFonts w:hint="default"/>
      </w:rPr>
    </w:lvl>
    <w:lvl w:ilvl="8" w:tplc="5456C210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3906029"/>
    <w:multiLevelType w:val="multilevel"/>
    <w:tmpl w:val="1808537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17" w15:restartNumberingAfterBreak="0">
    <w:nsid w:val="34F67BED"/>
    <w:multiLevelType w:val="multilevel"/>
    <w:tmpl w:val="2D80EF28"/>
    <w:lvl w:ilvl="0">
      <w:start w:val="15"/>
      <w:numFmt w:val="lowerLetter"/>
      <w:lvlText w:val="%1"/>
      <w:lvlJc w:val="left"/>
      <w:pPr>
        <w:ind w:hanging="239"/>
      </w:pPr>
      <w:rPr>
        <w:rFonts w:hint="default"/>
      </w:rPr>
    </w:lvl>
    <w:lvl w:ilvl="1">
      <w:start w:val="14"/>
      <w:numFmt w:val="lowerLetter"/>
      <w:lvlText w:val="%1.%2"/>
      <w:lvlJc w:val="left"/>
      <w:pPr>
        <w:ind w:hanging="239"/>
      </w:pPr>
      <w:rPr>
        <w:rFonts w:ascii="Arial" w:eastAsia="Arial" w:hAnsi="Arial" w:hint="default"/>
        <w:color w:val="424246"/>
        <w:w w:val="85"/>
        <w:sz w:val="20"/>
        <w:szCs w:val="20"/>
      </w:rPr>
    </w:lvl>
    <w:lvl w:ilvl="2">
      <w:start w:val="1"/>
      <w:numFmt w:val="decimal"/>
      <w:lvlText w:val="%3."/>
      <w:lvlJc w:val="left"/>
      <w:pPr>
        <w:ind w:hanging="330"/>
      </w:pPr>
      <w:rPr>
        <w:rFonts w:ascii="Times New Roman" w:eastAsia="Times New Roman" w:hAnsi="Times New Roman" w:hint="default"/>
        <w:color w:val="424246"/>
        <w:w w:val="93"/>
        <w:sz w:val="24"/>
        <w:szCs w:val="24"/>
      </w:rPr>
    </w:lvl>
    <w:lvl w:ilvl="3">
      <w:start w:val="1"/>
      <w:numFmt w:val="decimal"/>
      <w:lvlText w:val="(%4)"/>
      <w:lvlJc w:val="left"/>
      <w:pPr>
        <w:ind w:hanging="339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BB60018"/>
    <w:multiLevelType w:val="hybridMultilevel"/>
    <w:tmpl w:val="A40264C4"/>
    <w:lvl w:ilvl="0" w:tplc="4B903D4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D98F122">
      <w:start w:val="1"/>
      <w:numFmt w:val="decimal"/>
      <w:lvlText w:val="%2."/>
      <w:lvlJc w:val="left"/>
      <w:pPr>
        <w:ind w:hanging="4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3B4C5472">
      <w:start w:val="1"/>
      <w:numFmt w:val="bullet"/>
      <w:lvlText w:val="-"/>
      <w:lvlJc w:val="left"/>
      <w:pPr>
        <w:ind w:hanging="286"/>
      </w:pPr>
      <w:rPr>
        <w:rFonts w:ascii="Times New Roman" w:eastAsia="Times New Roman" w:hAnsi="Times New Roman" w:hint="default"/>
        <w:sz w:val="24"/>
        <w:szCs w:val="24"/>
      </w:rPr>
    </w:lvl>
    <w:lvl w:ilvl="3" w:tplc="F7AE5D5A">
      <w:start w:val="1"/>
      <w:numFmt w:val="bullet"/>
      <w:lvlText w:val="•"/>
      <w:lvlJc w:val="left"/>
      <w:rPr>
        <w:rFonts w:hint="default"/>
      </w:rPr>
    </w:lvl>
    <w:lvl w:ilvl="4" w:tplc="D37849A4">
      <w:start w:val="1"/>
      <w:numFmt w:val="bullet"/>
      <w:lvlText w:val="•"/>
      <w:lvlJc w:val="left"/>
      <w:rPr>
        <w:rFonts w:hint="default"/>
      </w:rPr>
    </w:lvl>
    <w:lvl w:ilvl="5" w:tplc="7166EB78">
      <w:start w:val="1"/>
      <w:numFmt w:val="bullet"/>
      <w:lvlText w:val="•"/>
      <w:lvlJc w:val="left"/>
      <w:rPr>
        <w:rFonts w:hint="default"/>
      </w:rPr>
    </w:lvl>
    <w:lvl w:ilvl="6" w:tplc="FBBE72B6">
      <w:start w:val="1"/>
      <w:numFmt w:val="bullet"/>
      <w:lvlText w:val="•"/>
      <w:lvlJc w:val="left"/>
      <w:rPr>
        <w:rFonts w:hint="default"/>
      </w:rPr>
    </w:lvl>
    <w:lvl w:ilvl="7" w:tplc="1A9ACDAC">
      <w:start w:val="1"/>
      <w:numFmt w:val="bullet"/>
      <w:lvlText w:val="•"/>
      <w:lvlJc w:val="left"/>
      <w:rPr>
        <w:rFonts w:hint="default"/>
      </w:rPr>
    </w:lvl>
    <w:lvl w:ilvl="8" w:tplc="E258C8A0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3C82002E"/>
    <w:multiLevelType w:val="hybridMultilevel"/>
    <w:tmpl w:val="4DC273D8"/>
    <w:lvl w:ilvl="0" w:tplc="20AA9FA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1A0411"/>
    <w:multiLevelType w:val="hybridMultilevel"/>
    <w:tmpl w:val="7AAA42D2"/>
    <w:lvl w:ilvl="0" w:tplc="F40E5D68">
      <w:start w:val="1"/>
      <w:numFmt w:val="decimal"/>
      <w:lvlText w:val="%1."/>
      <w:lvlJc w:val="left"/>
      <w:pPr>
        <w:ind w:hanging="269"/>
      </w:pPr>
      <w:rPr>
        <w:rFonts w:ascii="Times New Roman" w:eastAsia="Times New Roman" w:hAnsi="Times New Roman" w:hint="default"/>
        <w:sz w:val="21"/>
        <w:szCs w:val="21"/>
      </w:rPr>
    </w:lvl>
    <w:lvl w:ilvl="1" w:tplc="F19A5ED0">
      <w:start w:val="1"/>
      <w:numFmt w:val="bullet"/>
      <w:lvlText w:val="•"/>
      <w:lvlJc w:val="left"/>
      <w:rPr>
        <w:rFonts w:hint="default"/>
      </w:rPr>
    </w:lvl>
    <w:lvl w:ilvl="2" w:tplc="A9E668A8">
      <w:start w:val="1"/>
      <w:numFmt w:val="bullet"/>
      <w:lvlText w:val="•"/>
      <w:lvlJc w:val="left"/>
      <w:rPr>
        <w:rFonts w:hint="default"/>
      </w:rPr>
    </w:lvl>
    <w:lvl w:ilvl="3" w:tplc="80CCAC44">
      <w:start w:val="1"/>
      <w:numFmt w:val="bullet"/>
      <w:lvlText w:val="•"/>
      <w:lvlJc w:val="left"/>
      <w:rPr>
        <w:rFonts w:hint="default"/>
      </w:rPr>
    </w:lvl>
    <w:lvl w:ilvl="4" w:tplc="4854251A">
      <w:start w:val="1"/>
      <w:numFmt w:val="bullet"/>
      <w:lvlText w:val="•"/>
      <w:lvlJc w:val="left"/>
      <w:rPr>
        <w:rFonts w:hint="default"/>
      </w:rPr>
    </w:lvl>
    <w:lvl w:ilvl="5" w:tplc="B010E50C">
      <w:start w:val="1"/>
      <w:numFmt w:val="bullet"/>
      <w:lvlText w:val="•"/>
      <w:lvlJc w:val="left"/>
      <w:rPr>
        <w:rFonts w:hint="default"/>
      </w:rPr>
    </w:lvl>
    <w:lvl w:ilvl="6" w:tplc="920C6AC8">
      <w:start w:val="1"/>
      <w:numFmt w:val="bullet"/>
      <w:lvlText w:val="•"/>
      <w:lvlJc w:val="left"/>
      <w:rPr>
        <w:rFonts w:hint="default"/>
      </w:rPr>
    </w:lvl>
    <w:lvl w:ilvl="7" w:tplc="E0027166">
      <w:start w:val="1"/>
      <w:numFmt w:val="bullet"/>
      <w:lvlText w:val="•"/>
      <w:lvlJc w:val="left"/>
      <w:rPr>
        <w:rFonts w:hint="default"/>
      </w:rPr>
    </w:lvl>
    <w:lvl w:ilvl="8" w:tplc="AF84E7AC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44314E77"/>
    <w:multiLevelType w:val="hybridMultilevel"/>
    <w:tmpl w:val="EEC48E80"/>
    <w:lvl w:ilvl="0" w:tplc="2C8071F0">
      <w:start w:val="1"/>
      <w:numFmt w:val="decimal"/>
      <w:lvlText w:val="%1."/>
      <w:lvlJc w:val="left"/>
      <w:pPr>
        <w:ind w:hanging="337"/>
      </w:pPr>
      <w:rPr>
        <w:rFonts w:ascii="Times New Roman" w:eastAsia="Times New Roman" w:hAnsi="Times New Roman" w:hint="default"/>
        <w:sz w:val="21"/>
        <w:szCs w:val="21"/>
      </w:rPr>
    </w:lvl>
    <w:lvl w:ilvl="1" w:tplc="76F2C2A0">
      <w:start w:val="1"/>
      <w:numFmt w:val="bullet"/>
      <w:lvlText w:val="•"/>
      <w:lvlJc w:val="left"/>
      <w:rPr>
        <w:rFonts w:hint="default"/>
      </w:rPr>
    </w:lvl>
    <w:lvl w:ilvl="2" w:tplc="EA6E0954">
      <w:start w:val="1"/>
      <w:numFmt w:val="bullet"/>
      <w:lvlText w:val="•"/>
      <w:lvlJc w:val="left"/>
      <w:rPr>
        <w:rFonts w:hint="default"/>
      </w:rPr>
    </w:lvl>
    <w:lvl w:ilvl="3" w:tplc="354E6E2C">
      <w:start w:val="1"/>
      <w:numFmt w:val="bullet"/>
      <w:lvlText w:val="•"/>
      <w:lvlJc w:val="left"/>
      <w:rPr>
        <w:rFonts w:hint="default"/>
      </w:rPr>
    </w:lvl>
    <w:lvl w:ilvl="4" w:tplc="3168B508">
      <w:start w:val="1"/>
      <w:numFmt w:val="bullet"/>
      <w:lvlText w:val="•"/>
      <w:lvlJc w:val="left"/>
      <w:rPr>
        <w:rFonts w:hint="default"/>
      </w:rPr>
    </w:lvl>
    <w:lvl w:ilvl="5" w:tplc="A6D4A2C6">
      <w:start w:val="1"/>
      <w:numFmt w:val="bullet"/>
      <w:lvlText w:val="•"/>
      <w:lvlJc w:val="left"/>
      <w:rPr>
        <w:rFonts w:hint="default"/>
      </w:rPr>
    </w:lvl>
    <w:lvl w:ilvl="6" w:tplc="3836FFA0">
      <w:start w:val="1"/>
      <w:numFmt w:val="bullet"/>
      <w:lvlText w:val="•"/>
      <w:lvlJc w:val="left"/>
      <w:rPr>
        <w:rFonts w:hint="default"/>
      </w:rPr>
    </w:lvl>
    <w:lvl w:ilvl="7" w:tplc="64941500">
      <w:start w:val="1"/>
      <w:numFmt w:val="bullet"/>
      <w:lvlText w:val="•"/>
      <w:lvlJc w:val="left"/>
      <w:rPr>
        <w:rFonts w:hint="default"/>
      </w:rPr>
    </w:lvl>
    <w:lvl w:ilvl="8" w:tplc="E0B4E08C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4AC93F88"/>
    <w:multiLevelType w:val="hybridMultilevel"/>
    <w:tmpl w:val="FD82F9C6"/>
    <w:lvl w:ilvl="0" w:tplc="CD442080">
      <w:start w:val="1"/>
      <w:numFmt w:val="decimal"/>
      <w:lvlText w:val="(%1)"/>
      <w:lvlJc w:val="left"/>
      <w:pPr>
        <w:ind w:hanging="298"/>
      </w:pPr>
      <w:rPr>
        <w:rFonts w:ascii="Times New Roman" w:eastAsia="Times New Roman" w:hAnsi="Times New Roman" w:hint="default"/>
        <w:spacing w:val="-1"/>
        <w:sz w:val="21"/>
        <w:szCs w:val="21"/>
      </w:rPr>
    </w:lvl>
    <w:lvl w:ilvl="1" w:tplc="26B68D98">
      <w:start w:val="1"/>
      <w:numFmt w:val="bullet"/>
      <w:lvlText w:val="•"/>
      <w:lvlJc w:val="left"/>
      <w:rPr>
        <w:rFonts w:hint="default"/>
      </w:rPr>
    </w:lvl>
    <w:lvl w:ilvl="2" w:tplc="8514B4F8">
      <w:start w:val="1"/>
      <w:numFmt w:val="bullet"/>
      <w:lvlText w:val="•"/>
      <w:lvlJc w:val="left"/>
      <w:rPr>
        <w:rFonts w:hint="default"/>
      </w:rPr>
    </w:lvl>
    <w:lvl w:ilvl="3" w:tplc="1EC6EF64">
      <w:start w:val="1"/>
      <w:numFmt w:val="bullet"/>
      <w:lvlText w:val="•"/>
      <w:lvlJc w:val="left"/>
      <w:rPr>
        <w:rFonts w:hint="default"/>
      </w:rPr>
    </w:lvl>
    <w:lvl w:ilvl="4" w:tplc="84FA0E90">
      <w:start w:val="1"/>
      <w:numFmt w:val="bullet"/>
      <w:lvlText w:val="•"/>
      <w:lvlJc w:val="left"/>
      <w:rPr>
        <w:rFonts w:hint="default"/>
      </w:rPr>
    </w:lvl>
    <w:lvl w:ilvl="5" w:tplc="00C84332">
      <w:start w:val="1"/>
      <w:numFmt w:val="bullet"/>
      <w:lvlText w:val="•"/>
      <w:lvlJc w:val="left"/>
      <w:rPr>
        <w:rFonts w:hint="default"/>
      </w:rPr>
    </w:lvl>
    <w:lvl w:ilvl="6" w:tplc="56682DD8">
      <w:start w:val="1"/>
      <w:numFmt w:val="bullet"/>
      <w:lvlText w:val="•"/>
      <w:lvlJc w:val="left"/>
      <w:rPr>
        <w:rFonts w:hint="default"/>
      </w:rPr>
    </w:lvl>
    <w:lvl w:ilvl="7" w:tplc="1C88DA84">
      <w:start w:val="1"/>
      <w:numFmt w:val="bullet"/>
      <w:lvlText w:val="•"/>
      <w:lvlJc w:val="left"/>
      <w:rPr>
        <w:rFonts w:hint="default"/>
      </w:rPr>
    </w:lvl>
    <w:lvl w:ilvl="8" w:tplc="90E62DD6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F177516"/>
    <w:multiLevelType w:val="hybridMultilevel"/>
    <w:tmpl w:val="910CDC22"/>
    <w:lvl w:ilvl="0" w:tplc="98EC3D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A3410"/>
    <w:multiLevelType w:val="hybridMultilevel"/>
    <w:tmpl w:val="EFA41CA4"/>
    <w:lvl w:ilvl="0" w:tplc="3B4C5472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41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 w15:restartNumberingAfterBreak="0">
    <w:nsid w:val="52247B9F"/>
    <w:multiLevelType w:val="hybridMultilevel"/>
    <w:tmpl w:val="B6BCBC64"/>
    <w:lvl w:ilvl="0" w:tplc="9F3C4BC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7" w:hanging="360"/>
      </w:pPr>
    </w:lvl>
    <w:lvl w:ilvl="2" w:tplc="0809001B" w:tentative="1">
      <w:start w:val="1"/>
      <w:numFmt w:val="lowerRoman"/>
      <w:lvlText w:val="%3."/>
      <w:lvlJc w:val="right"/>
      <w:pPr>
        <w:ind w:left="1917" w:hanging="180"/>
      </w:pPr>
    </w:lvl>
    <w:lvl w:ilvl="3" w:tplc="0809000F" w:tentative="1">
      <w:start w:val="1"/>
      <w:numFmt w:val="decimal"/>
      <w:lvlText w:val="%4."/>
      <w:lvlJc w:val="left"/>
      <w:pPr>
        <w:ind w:left="2637" w:hanging="360"/>
      </w:pPr>
    </w:lvl>
    <w:lvl w:ilvl="4" w:tplc="08090019" w:tentative="1">
      <w:start w:val="1"/>
      <w:numFmt w:val="lowerLetter"/>
      <w:lvlText w:val="%5."/>
      <w:lvlJc w:val="left"/>
      <w:pPr>
        <w:ind w:left="3357" w:hanging="360"/>
      </w:pPr>
    </w:lvl>
    <w:lvl w:ilvl="5" w:tplc="0809001B" w:tentative="1">
      <w:start w:val="1"/>
      <w:numFmt w:val="lowerRoman"/>
      <w:lvlText w:val="%6."/>
      <w:lvlJc w:val="right"/>
      <w:pPr>
        <w:ind w:left="4077" w:hanging="180"/>
      </w:pPr>
    </w:lvl>
    <w:lvl w:ilvl="6" w:tplc="0809000F" w:tentative="1">
      <w:start w:val="1"/>
      <w:numFmt w:val="decimal"/>
      <w:lvlText w:val="%7."/>
      <w:lvlJc w:val="left"/>
      <w:pPr>
        <w:ind w:left="4797" w:hanging="360"/>
      </w:pPr>
    </w:lvl>
    <w:lvl w:ilvl="7" w:tplc="08090019" w:tentative="1">
      <w:start w:val="1"/>
      <w:numFmt w:val="lowerLetter"/>
      <w:lvlText w:val="%8."/>
      <w:lvlJc w:val="left"/>
      <w:pPr>
        <w:ind w:left="5517" w:hanging="360"/>
      </w:pPr>
    </w:lvl>
    <w:lvl w:ilvl="8" w:tplc="08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6" w15:restartNumberingAfterBreak="0">
    <w:nsid w:val="52DA35C5"/>
    <w:multiLevelType w:val="hybridMultilevel"/>
    <w:tmpl w:val="22A8D192"/>
    <w:lvl w:ilvl="0" w:tplc="241A000F">
      <w:start w:val="1"/>
      <w:numFmt w:val="decimal"/>
      <w:lvlText w:val="%1."/>
      <w:lvlJc w:val="left"/>
      <w:pPr>
        <w:ind w:hanging="339"/>
      </w:pPr>
      <w:rPr>
        <w:rFonts w:hint="default"/>
        <w:sz w:val="24"/>
        <w:szCs w:val="24"/>
      </w:rPr>
    </w:lvl>
    <w:lvl w:ilvl="1" w:tplc="299CB134">
      <w:start w:val="1"/>
      <w:numFmt w:val="decimal"/>
      <w:lvlText w:val="%2)"/>
      <w:lvlJc w:val="left"/>
      <w:pPr>
        <w:ind w:hanging="30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8ED05D22">
      <w:start w:val="1"/>
      <w:numFmt w:val="bullet"/>
      <w:lvlText w:val="•"/>
      <w:lvlJc w:val="left"/>
      <w:rPr>
        <w:rFonts w:hint="default"/>
      </w:rPr>
    </w:lvl>
    <w:lvl w:ilvl="3" w:tplc="472EFDBE">
      <w:start w:val="1"/>
      <w:numFmt w:val="bullet"/>
      <w:lvlText w:val="•"/>
      <w:lvlJc w:val="left"/>
      <w:rPr>
        <w:rFonts w:hint="default"/>
      </w:rPr>
    </w:lvl>
    <w:lvl w:ilvl="4" w:tplc="126AE6BE">
      <w:start w:val="1"/>
      <w:numFmt w:val="bullet"/>
      <w:lvlText w:val="•"/>
      <w:lvlJc w:val="left"/>
      <w:rPr>
        <w:rFonts w:hint="default"/>
      </w:rPr>
    </w:lvl>
    <w:lvl w:ilvl="5" w:tplc="AC640AD8">
      <w:start w:val="1"/>
      <w:numFmt w:val="bullet"/>
      <w:lvlText w:val="•"/>
      <w:lvlJc w:val="left"/>
      <w:rPr>
        <w:rFonts w:hint="default"/>
      </w:rPr>
    </w:lvl>
    <w:lvl w:ilvl="6" w:tplc="85DCE142">
      <w:start w:val="1"/>
      <w:numFmt w:val="bullet"/>
      <w:lvlText w:val="•"/>
      <w:lvlJc w:val="left"/>
      <w:rPr>
        <w:rFonts w:hint="default"/>
      </w:rPr>
    </w:lvl>
    <w:lvl w:ilvl="7" w:tplc="2F6A754C">
      <w:start w:val="1"/>
      <w:numFmt w:val="bullet"/>
      <w:lvlText w:val="•"/>
      <w:lvlJc w:val="left"/>
      <w:rPr>
        <w:rFonts w:hint="default"/>
      </w:rPr>
    </w:lvl>
    <w:lvl w:ilvl="8" w:tplc="5456C210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5656567A"/>
    <w:multiLevelType w:val="hybridMultilevel"/>
    <w:tmpl w:val="A202B2FC"/>
    <w:lvl w:ilvl="0" w:tplc="17B4AEFC">
      <w:start w:val="2"/>
      <w:numFmt w:val="decimal"/>
      <w:lvlText w:val="%1."/>
      <w:lvlJc w:val="left"/>
      <w:pPr>
        <w:ind w:hanging="212"/>
      </w:pPr>
      <w:rPr>
        <w:rFonts w:ascii="Times New Roman" w:eastAsia="Times New Roman" w:hAnsi="Times New Roman" w:hint="default"/>
        <w:sz w:val="21"/>
        <w:szCs w:val="21"/>
      </w:rPr>
    </w:lvl>
    <w:lvl w:ilvl="1" w:tplc="A336EF46">
      <w:start w:val="1"/>
      <w:numFmt w:val="lowerLetter"/>
      <w:lvlText w:val="%2)"/>
      <w:lvlJc w:val="left"/>
      <w:pPr>
        <w:ind w:hanging="219"/>
      </w:pPr>
      <w:rPr>
        <w:rFonts w:ascii="Times New Roman" w:eastAsia="Times New Roman" w:hAnsi="Times New Roman" w:hint="default"/>
        <w:spacing w:val="-1"/>
        <w:sz w:val="21"/>
        <w:szCs w:val="21"/>
      </w:rPr>
    </w:lvl>
    <w:lvl w:ilvl="2" w:tplc="F350F244">
      <w:start w:val="1"/>
      <w:numFmt w:val="bullet"/>
      <w:lvlText w:val="•"/>
      <w:lvlJc w:val="left"/>
      <w:rPr>
        <w:rFonts w:hint="default"/>
      </w:rPr>
    </w:lvl>
    <w:lvl w:ilvl="3" w:tplc="9F9CAF42">
      <w:start w:val="1"/>
      <w:numFmt w:val="bullet"/>
      <w:lvlText w:val="•"/>
      <w:lvlJc w:val="left"/>
      <w:rPr>
        <w:rFonts w:hint="default"/>
      </w:rPr>
    </w:lvl>
    <w:lvl w:ilvl="4" w:tplc="FF900070">
      <w:start w:val="1"/>
      <w:numFmt w:val="bullet"/>
      <w:lvlText w:val="•"/>
      <w:lvlJc w:val="left"/>
      <w:rPr>
        <w:rFonts w:hint="default"/>
      </w:rPr>
    </w:lvl>
    <w:lvl w:ilvl="5" w:tplc="41AE015C">
      <w:start w:val="1"/>
      <w:numFmt w:val="bullet"/>
      <w:lvlText w:val="•"/>
      <w:lvlJc w:val="left"/>
      <w:rPr>
        <w:rFonts w:hint="default"/>
      </w:rPr>
    </w:lvl>
    <w:lvl w:ilvl="6" w:tplc="723250F4">
      <w:start w:val="1"/>
      <w:numFmt w:val="bullet"/>
      <w:lvlText w:val="•"/>
      <w:lvlJc w:val="left"/>
      <w:rPr>
        <w:rFonts w:hint="default"/>
      </w:rPr>
    </w:lvl>
    <w:lvl w:ilvl="7" w:tplc="01D45C64">
      <w:start w:val="1"/>
      <w:numFmt w:val="bullet"/>
      <w:lvlText w:val="•"/>
      <w:lvlJc w:val="left"/>
      <w:rPr>
        <w:rFonts w:hint="default"/>
      </w:rPr>
    </w:lvl>
    <w:lvl w:ilvl="8" w:tplc="007001C2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5BE06F0B"/>
    <w:multiLevelType w:val="hybridMultilevel"/>
    <w:tmpl w:val="FF1451D2"/>
    <w:lvl w:ilvl="0" w:tplc="3C84E6EE">
      <w:start w:val="1"/>
      <w:numFmt w:val="upperRoman"/>
      <w:lvlText w:val="%1."/>
      <w:lvlJc w:val="left"/>
      <w:pPr>
        <w:ind w:left="722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2" w:hanging="360"/>
      </w:pPr>
    </w:lvl>
    <w:lvl w:ilvl="2" w:tplc="241A001B" w:tentative="1">
      <w:start w:val="1"/>
      <w:numFmt w:val="lowerRoman"/>
      <w:lvlText w:val="%3."/>
      <w:lvlJc w:val="right"/>
      <w:pPr>
        <w:ind w:left="1802" w:hanging="180"/>
      </w:pPr>
    </w:lvl>
    <w:lvl w:ilvl="3" w:tplc="241A000F" w:tentative="1">
      <w:start w:val="1"/>
      <w:numFmt w:val="decimal"/>
      <w:lvlText w:val="%4."/>
      <w:lvlJc w:val="left"/>
      <w:pPr>
        <w:ind w:left="2522" w:hanging="360"/>
      </w:pPr>
    </w:lvl>
    <w:lvl w:ilvl="4" w:tplc="241A0019" w:tentative="1">
      <w:start w:val="1"/>
      <w:numFmt w:val="lowerLetter"/>
      <w:lvlText w:val="%5."/>
      <w:lvlJc w:val="left"/>
      <w:pPr>
        <w:ind w:left="3242" w:hanging="360"/>
      </w:pPr>
    </w:lvl>
    <w:lvl w:ilvl="5" w:tplc="241A001B" w:tentative="1">
      <w:start w:val="1"/>
      <w:numFmt w:val="lowerRoman"/>
      <w:lvlText w:val="%6."/>
      <w:lvlJc w:val="right"/>
      <w:pPr>
        <w:ind w:left="3962" w:hanging="180"/>
      </w:pPr>
    </w:lvl>
    <w:lvl w:ilvl="6" w:tplc="241A000F" w:tentative="1">
      <w:start w:val="1"/>
      <w:numFmt w:val="decimal"/>
      <w:lvlText w:val="%7."/>
      <w:lvlJc w:val="left"/>
      <w:pPr>
        <w:ind w:left="4682" w:hanging="360"/>
      </w:pPr>
    </w:lvl>
    <w:lvl w:ilvl="7" w:tplc="241A0019" w:tentative="1">
      <w:start w:val="1"/>
      <w:numFmt w:val="lowerLetter"/>
      <w:lvlText w:val="%8."/>
      <w:lvlJc w:val="left"/>
      <w:pPr>
        <w:ind w:left="5402" w:hanging="360"/>
      </w:pPr>
    </w:lvl>
    <w:lvl w:ilvl="8" w:tplc="241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9" w15:restartNumberingAfterBreak="0">
    <w:nsid w:val="5C323E09"/>
    <w:multiLevelType w:val="hybridMultilevel"/>
    <w:tmpl w:val="1F765D6A"/>
    <w:lvl w:ilvl="0" w:tplc="19A08DA0">
      <w:start w:val="1"/>
      <w:numFmt w:val="upperRoman"/>
      <w:lvlText w:val="%1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AA423A28">
      <w:start w:val="1"/>
      <w:numFmt w:val="decimal"/>
      <w:lvlText w:val="%2)"/>
      <w:lvlJc w:val="left"/>
      <w:pPr>
        <w:ind w:hanging="260"/>
      </w:pPr>
      <w:rPr>
        <w:rFonts w:ascii="Times New Roman" w:eastAsia="Times New Roman" w:hAnsi="Times New Roman" w:hint="default"/>
        <w:sz w:val="24"/>
        <w:szCs w:val="24"/>
      </w:rPr>
    </w:lvl>
    <w:lvl w:ilvl="2" w:tplc="5E86D1CE">
      <w:start w:val="1"/>
      <w:numFmt w:val="bullet"/>
      <w:lvlText w:val="•"/>
      <w:lvlJc w:val="left"/>
      <w:rPr>
        <w:rFonts w:hint="default"/>
      </w:rPr>
    </w:lvl>
    <w:lvl w:ilvl="3" w:tplc="554A78EE">
      <w:start w:val="1"/>
      <w:numFmt w:val="bullet"/>
      <w:lvlText w:val="•"/>
      <w:lvlJc w:val="left"/>
      <w:rPr>
        <w:rFonts w:hint="default"/>
      </w:rPr>
    </w:lvl>
    <w:lvl w:ilvl="4" w:tplc="B49E8D9A">
      <w:start w:val="1"/>
      <w:numFmt w:val="bullet"/>
      <w:lvlText w:val="•"/>
      <w:lvlJc w:val="left"/>
      <w:rPr>
        <w:rFonts w:hint="default"/>
      </w:rPr>
    </w:lvl>
    <w:lvl w:ilvl="5" w:tplc="ADFE78CE">
      <w:start w:val="1"/>
      <w:numFmt w:val="bullet"/>
      <w:lvlText w:val="•"/>
      <w:lvlJc w:val="left"/>
      <w:rPr>
        <w:rFonts w:hint="default"/>
      </w:rPr>
    </w:lvl>
    <w:lvl w:ilvl="6" w:tplc="EAAC6880">
      <w:start w:val="1"/>
      <w:numFmt w:val="bullet"/>
      <w:lvlText w:val="•"/>
      <w:lvlJc w:val="left"/>
      <w:rPr>
        <w:rFonts w:hint="default"/>
      </w:rPr>
    </w:lvl>
    <w:lvl w:ilvl="7" w:tplc="85FEC9E2">
      <w:start w:val="1"/>
      <w:numFmt w:val="bullet"/>
      <w:lvlText w:val="•"/>
      <w:lvlJc w:val="left"/>
      <w:rPr>
        <w:rFonts w:hint="default"/>
      </w:rPr>
    </w:lvl>
    <w:lvl w:ilvl="8" w:tplc="70840B30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5EB16F61"/>
    <w:multiLevelType w:val="multilevel"/>
    <w:tmpl w:val="6610EF06"/>
    <w:lvl w:ilvl="0">
      <w:start w:val="15"/>
      <w:numFmt w:val="lowerLetter"/>
      <w:lvlText w:val="%1"/>
      <w:lvlJc w:val="left"/>
      <w:pPr>
        <w:ind w:hanging="288"/>
      </w:pPr>
      <w:rPr>
        <w:rFonts w:hint="default"/>
      </w:rPr>
    </w:lvl>
    <w:lvl w:ilvl="1">
      <w:start w:val="21"/>
      <w:numFmt w:val="lowerLetter"/>
      <w:lvlText w:val="%1.%2"/>
      <w:lvlJc w:val="left"/>
      <w:pPr>
        <w:ind w:hanging="288"/>
      </w:pPr>
      <w:rPr>
        <w:rFonts w:ascii="Arial" w:eastAsia="Arial" w:hAnsi="Arial" w:hint="default"/>
        <w:color w:val="565459"/>
        <w:w w:val="81"/>
        <w:sz w:val="20"/>
        <w:szCs w:val="20"/>
      </w:rPr>
    </w:lvl>
    <w:lvl w:ilvl="2">
      <w:start w:val="1"/>
      <w:numFmt w:val="bullet"/>
      <w:lvlText w:val=""/>
      <w:lvlJc w:val="left"/>
      <w:pPr>
        <w:ind w:hanging="140"/>
      </w:pPr>
      <w:rPr>
        <w:rFonts w:ascii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5F725CEE"/>
    <w:multiLevelType w:val="hybridMultilevel"/>
    <w:tmpl w:val="59523B3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404D08">
      <w:start w:val="1"/>
      <w:numFmt w:val="lowerLetter"/>
      <w:lvlText w:val="%2)"/>
      <w:lvlJc w:val="left"/>
      <w:pPr>
        <w:ind w:left="1440" w:hanging="360"/>
      </w:pPr>
    </w:lvl>
    <w:lvl w:ilvl="2" w:tplc="0C1A001B">
      <w:start w:val="1"/>
      <w:numFmt w:val="lowerRoman"/>
      <w:lvlText w:val="%3."/>
      <w:lvlJc w:val="right"/>
      <w:pPr>
        <w:ind w:left="2160" w:hanging="180"/>
      </w:pPr>
    </w:lvl>
    <w:lvl w:ilvl="3" w:tplc="0C1A000F">
      <w:start w:val="1"/>
      <w:numFmt w:val="decimal"/>
      <w:lvlText w:val="%4."/>
      <w:lvlJc w:val="left"/>
      <w:pPr>
        <w:ind w:left="2880" w:hanging="360"/>
      </w:pPr>
    </w:lvl>
    <w:lvl w:ilvl="4" w:tplc="0C1A0019">
      <w:start w:val="1"/>
      <w:numFmt w:val="lowerLetter"/>
      <w:lvlText w:val="%5."/>
      <w:lvlJc w:val="left"/>
      <w:pPr>
        <w:ind w:left="3600" w:hanging="360"/>
      </w:pPr>
    </w:lvl>
    <w:lvl w:ilvl="5" w:tplc="0C1A001B">
      <w:start w:val="1"/>
      <w:numFmt w:val="lowerRoman"/>
      <w:lvlText w:val="%6."/>
      <w:lvlJc w:val="right"/>
      <w:pPr>
        <w:ind w:left="4320" w:hanging="180"/>
      </w:pPr>
    </w:lvl>
    <w:lvl w:ilvl="6" w:tplc="0C1A000F">
      <w:start w:val="1"/>
      <w:numFmt w:val="decimal"/>
      <w:lvlText w:val="%7."/>
      <w:lvlJc w:val="left"/>
      <w:pPr>
        <w:ind w:left="5040" w:hanging="360"/>
      </w:pPr>
    </w:lvl>
    <w:lvl w:ilvl="7" w:tplc="0C1A0019">
      <w:start w:val="1"/>
      <w:numFmt w:val="lowerLetter"/>
      <w:lvlText w:val="%8."/>
      <w:lvlJc w:val="left"/>
      <w:pPr>
        <w:ind w:left="5760" w:hanging="360"/>
      </w:pPr>
    </w:lvl>
    <w:lvl w:ilvl="8" w:tplc="0C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5419B"/>
    <w:multiLevelType w:val="hybridMultilevel"/>
    <w:tmpl w:val="12D85A76"/>
    <w:lvl w:ilvl="0" w:tplc="D9426D00">
      <w:start w:val="1"/>
      <w:numFmt w:val="decimal"/>
      <w:lvlText w:val="%1."/>
      <w:lvlJc w:val="left"/>
      <w:pPr>
        <w:ind w:hanging="212"/>
      </w:pPr>
      <w:rPr>
        <w:rFonts w:ascii="Times New Roman" w:eastAsia="Times New Roman" w:hAnsi="Times New Roman" w:hint="default"/>
        <w:sz w:val="21"/>
        <w:szCs w:val="21"/>
      </w:rPr>
    </w:lvl>
    <w:lvl w:ilvl="1" w:tplc="35821626">
      <w:start w:val="1"/>
      <w:numFmt w:val="lowerLetter"/>
      <w:lvlText w:val="%2)"/>
      <w:lvlJc w:val="left"/>
      <w:pPr>
        <w:ind w:hanging="219"/>
      </w:pPr>
      <w:rPr>
        <w:rFonts w:ascii="Times New Roman" w:eastAsia="Times New Roman" w:hAnsi="Times New Roman" w:hint="default"/>
        <w:spacing w:val="-1"/>
        <w:sz w:val="21"/>
        <w:szCs w:val="21"/>
      </w:rPr>
    </w:lvl>
    <w:lvl w:ilvl="2" w:tplc="1C6823DC">
      <w:start w:val="1"/>
      <w:numFmt w:val="bullet"/>
      <w:lvlText w:val="•"/>
      <w:lvlJc w:val="left"/>
      <w:rPr>
        <w:rFonts w:hint="default"/>
      </w:rPr>
    </w:lvl>
    <w:lvl w:ilvl="3" w:tplc="37E49528">
      <w:start w:val="1"/>
      <w:numFmt w:val="bullet"/>
      <w:lvlText w:val="•"/>
      <w:lvlJc w:val="left"/>
      <w:rPr>
        <w:rFonts w:hint="default"/>
      </w:rPr>
    </w:lvl>
    <w:lvl w:ilvl="4" w:tplc="C456C6B0">
      <w:start w:val="1"/>
      <w:numFmt w:val="bullet"/>
      <w:lvlText w:val="•"/>
      <w:lvlJc w:val="left"/>
      <w:rPr>
        <w:rFonts w:hint="default"/>
      </w:rPr>
    </w:lvl>
    <w:lvl w:ilvl="5" w:tplc="D302B412">
      <w:start w:val="1"/>
      <w:numFmt w:val="bullet"/>
      <w:lvlText w:val="•"/>
      <w:lvlJc w:val="left"/>
      <w:rPr>
        <w:rFonts w:hint="default"/>
      </w:rPr>
    </w:lvl>
    <w:lvl w:ilvl="6" w:tplc="B772411C">
      <w:start w:val="1"/>
      <w:numFmt w:val="bullet"/>
      <w:lvlText w:val="•"/>
      <w:lvlJc w:val="left"/>
      <w:rPr>
        <w:rFonts w:hint="default"/>
      </w:rPr>
    </w:lvl>
    <w:lvl w:ilvl="7" w:tplc="4094D0C2">
      <w:start w:val="1"/>
      <w:numFmt w:val="bullet"/>
      <w:lvlText w:val="•"/>
      <w:lvlJc w:val="left"/>
      <w:rPr>
        <w:rFonts w:hint="default"/>
      </w:rPr>
    </w:lvl>
    <w:lvl w:ilvl="8" w:tplc="3E084632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6DCB648C"/>
    <w:multiLevelType w:val="hybridMultilevel"/>
    <w:tmpl w:val="1F7C4914"/>
    <w:lvl w:ilvl="0" w:tplc="E272E45C">
      <w:start w:val="1"/>
      <w:numFmt w:val="upperRoman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1"/>
        <w:szCs w:val="21"/>
      </w:rPr>
    </w:lvl>
    <w:lvl w:ilvl="1" w:tplc="525E32FA">
      <w:start w:val="1"/>
      <w:numFmt w:val="decimal"/>
      <w:lvlText w:val="%2)"/>
      <w:lvlJc w:val="left"/>
      <w:pPr>
        <w:ind w:hanging="260"/>
      </w:pPr>
      <w:rPr>
        <w:rFonts w:ascii="Times New Roman" w:eastAsia="Times New Roman" w:hAnsi="Times New Roman" w:hint="default"/>
        <w:sz w:val="24"/>
        <w:szCs w:val="24"/>
      </w:rPr>
    </w:lvl>
    <w:lvl w:ilvl="2" w:tplc="0D280CF0">
      <w:start w:val="1"/>
      <w:numFmt w:val="bullet"/>
      <w:lvlText w:val="•"/>
      <w:lvlJc w:val="left"/>
      <w:rPr>
        <w:rFonts w:hint="default"/>
      </w:rPr>
    </w:lvl>
    <w:lvl w:ilvl="3" w:tplc="96A4BAB0">
      <w:start w:val="1"/>
      <w:numFmt w:val="bullet"/>
      <w:lvlText w:val="•"/>
      <w:lvlJc w:val="left"/>
      <w:rPr>
        <w:rFonts w:hint="default"/>
      </w:rPr>
    </w:lvl>
    <w:lvl w:ilvl="4" w:tplc="82267EA2">
      <w:start w:val="1"/>
      <w:numFmt w:val="bullet"/>
      <w:lvlText w:val="•"/>
      <w:lvlJc w:val="left"/>
      <w:rPr>
        <w:rFonts w:hint="default"/>
      </w:rPr>
    </w:lvl>
    <w:lvl w:ilvl="5" w:tplc="6AFEF838">
      <w:start w:val="1"/>
      <w:numFmt w:val="bullet"/>
      <w:lvlText w:val="•"/>
      <w:lvlJc w:val="left"/>
      <w:rPr>
        <w:rFonts w:hint="default"/>
      </w:rPr>
    </w:lvl>
    <w:lvl w:ilvl="6" w:tplc="0D663DA4">
      <w:start w:val="1"/>
      <w:numFmt w:val="bullet"/>
      <w:lvlText w:val="•"/>
      <w:lvlJc w:val="left"/>
      <w:rPr>
        <w:rFonts w:hint="default"/>
      </w:rPr>
    </w:lvl>
    <w:lvl w:ilvl="7" w:tplc="1EF270C4">
      <w:start w:val="1"/>
      <w:numFmt w:val="bullet"/>
      <w:lvlText w:val="•"/>
      <w:lvlJc w:val="left"/>
      <w:rPr>
        <w:rFonts w:hint="default"/>
      </w:rPr>
    </w:lvl>
    <w:lvl w:ilvl="8" w:tplc="74FC6AD8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73223DEB"/>
    <w:multiLevelType w:val="hybridMultilevel"/>
    <w:tmpl w:val="20804D4E"/>
    <w:lvl w:ilvl="0" w:tplc="0C1A0005">
      <w:start w:val="1"/>
      <w:numFmt w:val="bullet"/>
      <w:lvlText w:val=""/>
      <w:lvlJc w:val="left"/>
      <w:pPr>
        <w:ind w:left="793" w:hanging="360"/>
      </w:pPr>
      <w:rPr>
        <w:rFonts w:ascii="Wingdings" w:hAnsi="Wingdings" w:hint="default"/>
      </w:rPr>
    </w:lvl>
    <w:lvl w:ilvl="1" w:tplc="0C1A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C1A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C1A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C1A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C1A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5" w15:restartNumberingAfterBreak="0">
    <w:nsid w:val="75790079"/>
    <w:multiLevelType w:val="hybridMultilevel"/>
    <w:tmpl w:val="87F8CA3C"/>
    <w:lvl w:ilvl="0" w:tplc="EA103026">
      <w:start w:val="1"/>
      <w:numFmt w:val="decimal"/>
      <w:lvlText w:val="(%1)"/>
      <w:lvlJc w:val="left"/>
      <w:pPr>
        <w:ind w:hanging="298"/>
      </w:pPr>
      <w:rPr>
        <w:rFonts w:ascii="Times New Roman" w:eastAsia="Times New Roman" w:hAnsi="Times New Roman" w:hint="default"/>
        <w:spacing w:val="-1"/>
        <w:sz w:val="21"/>
        <w:szCs w:val="21"/>
      </w:rPr>
    </w:lvl>
    <w:lvl w:ilvl="1" w:tplc="A880E8DC">
      <w:start w:val="1"/>
      <w:numFmt w:val="decimal"/>
      <w:lvlText w:val="%2)"/>
      <w:lvlJc w:val="left"/>
      <w:pPr>
        <w:ind w:hanging="260"/>
      </w:pPr>
      <w:rPr>
        <w:rFonts w:ascii="Times New Roman" w:eastAsia="Times New Roman" w:hAnsi="Times New Roman" w:hint="default"/>
        <w:sz w:val="24"/>
        <w:szCs w:val="24"/>
      </w:rPr>
    </w:lvl>
    <w:lvl w:ilvl="2" w:tplc="BEE4BE9E">
      <w:start w:val="1"/>
      <w:numFmt w:val="bullet"/>
      <w:lvlText w:val="•"/>
      <w:lvlJc w:val="left"/>
      <w:rPr>
        <w:rFonts w:hint="default"/>
      </w:rPr>
    </w:lvl>
    <w:lvl w:ilvl="3" w:tplc="5F0A90BE">
      <w:start w:val="1"/>
      <w:numFmt w:val="bullet"/>
      <w:lvlText w:val="•"/>
      <w:lvlJc w:val="left"/>
      <w:rPr>
        <w:rFonts w:hint="default"/>
      </w:rPr>
    </w:lvl>
    <w:lvl w:ilvl="4" w:tplc="6B2C1444">
      <w:start w:val="1"/>
      <w:numFmt w:val="bullet"/>
      <w:lvlText w:val="•"/>
      <w:lvlJc w:val="left"/>
      <w:rPr>
        <w:rFonts w:hint="default"/>
      </w:rPr>
    </w:lvl>
    <w:lvl w:ilvl="5" w:tplc="EFF639DA">
      <w:start w:val="1"/>
      <w:numFmt w:val="bullet"/>
      <w:lvlText w:val="•"/>
      <w:lvlJc w:val="left"/>
      <w:rPr>
        <w:rFonts w:hint="default"/>
      </w:rPr>
    </w:lvl>
    <w:lvl w:ilvl="6" w:tplc="EACC2386">
      <w:start w:val="1"/>
      <w:numFmt w:val="bullet"/>
      <w:lvlText w:val="•"/>
      <w:lvlJc w:val="left"/>
      <w:rPr>
        <w:rFonts w:hint="default"/>
      </w:rPr>
    </w:lvl>
    <w:lvl w:ilvl="7" w:tplc="3A6CBB3E">
      <w:start w:val="1"/>
      <w:numFmt w:val="bullet"/>
      <w:lvlText w:val="•"/>
      <w:lvlJc w:val="left"/>
      <w:rPr>
        <w:rFonts w:hint="default"/>
      </w:rPr>
    </w:lvl>
    <w:lvl w:ilvl="8" w:tplc="B24CC144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78425705"/>
    <w:multiLevelType w:val="hybridMultilevel"/>
    <w:tmpl w:val="47F4D772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A9A3B9E"/>
    <w:multiLevelType w:val="hybridMultilevel"/>
    <w:tmpl w:val="DBE0D50C"/>
    <w:lvl w:ilvl="0" w:tplc="3B4C5472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8" w15:restartNumberingAfterBreak="0">
    <w:nsid w:val="7ECC3EA5"/>
    <w:multiLevelType w:val="hybridMultilevel"/>
    <w:tmpl w:val="EFAE76F8"/>
    <w:lvl w:ilvl="0" w:tplc="6C128502">
      <w:start w:val="1"/>
      <w:numFmt w:val="decimal"/>
      <w:lvlText w:val="%1."/>
      <w:lvlJc w:val="left"/>
      <w:pPr>
        <w:ind w:hanging="301"/>
      </w:pPr>
      <w:rPr>
        <w:rFonts w:ascii="Times New Roman" w:eastAsia="Times New Roman" w:hAnsi="Times New Roman" w:hint="default"/>
        <w:sz w:val="21"/>
        <w:szCs w:val="21"/>
      </w:rPr>
    </w:lvl>
    <w:lvl w:ilvl="1" w:tplc="05BC43BC">
      <w:start w:val="1"/>
      <w:numFmt w:val="bullet"/>
      <w:lvlText w:val="•"/>
      <w:lvlJc w:val="left"/>
      <w:rPr>
        <w:rFonts w:hint="default"/>
      </w:rPr>
    </w:lvl>
    <w:lvl w:ilvl="2" w:tplc="E6723324">
      <w:start w:val="1"/>
      <w:numFmt w:val="bullet"/>
      <w:lvlText w:val="•"/>
      <w:lvlJc w:val="left"/>
      <w:rPr>
        <w:rFonts w:hint="default"/>
      </w:rPr>
    </w:lvl>
    <w:lvl w:ilvl="3" w:tplc="3CD87EE0">
      <w:start w:val="1"/>
      <w:numFmt w:val="bullet"/>
      <w:lvlText w:val="•"/>
      <w:lvlJc w:val="left"/>
      <w:rPr>
        <w:rFonts w:hint="default"/>
      </w:rPr>
    </w:lvl>
    <w:lvl w:ilvl="4" w:tplc="BC327740">
      <w:start w:val="1"/>
      <w:numFmt w:val="bullet"/>
      <w:lvlText w:val="•"/>
      <w:lvlJc w:val="left"/>
      <w:rPr>
        <w:rFonts w:hint="default"/>
      </w:rPr>
    </w:lvl>
    <w:lvl w:ilvl="5" w:tplc="40AEA140">
      <w:start w:val="1"/>
      <w:numFmt w:val="bullet"/>
      <w:lvlText w:val="•"/>
      <w:lvlJc w:val="left"/>
      <w:rPr>
        <w:rFonts w:hint="default"/>
      </w:rPr>
    </w:lvl>
    <w:lvl w:ilvl="6" w:tplc="7C122804">
      <w:start w:val="1"/>
      <w:numFmt w:val="bullet"/>
      <w:lvlText w:val="•"/>
      <w:lvlJc w:val="left"/>
      <w:rPr>
        <w:rFonts w:hint="default"/>
      </w:rPr>
    </w:lvl>
    <w:lvl w:ilvl="7" w:tplc="A2309AD0">
      <w:start w:val="1"/>
      <w:numFmt w:val="bullet"/>
      <w:lvlText w:val="•"/>
      <w:lvlJc w:val="left"/>
      <w:rPr>
        <w:rFonts w:hint="default"/>
      </w:rPr>
    </w:lvl>
    <w:lvl w:ilvl="8" w:tplc="872ABCC0">
      <w:start w:val="1"/>
      <w:numFmt w:val="bullet"/>
      <w:lvlText w:val="•"/>
      <w:lvlJc w:val="left"/>
      <w:rPr>
        <w:rFonts w:hint="default"/>
      </w:rPr>
    </w:lvl>
  </w:abstractNum>
  <w:abstractNum w:abstractNumId="39" w15:restartNumberingAfterBreak="0">
    <w:nsid w:val="7FD9004A"/>
    <w:multiLevelType w:val="hybridMultilevel"/>
    <w:tmpl w:val="77C2EE8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27"/>
  </w:num>
  <w:num w:numId="5">
    <w:abstractNumId w:val="32"/>
  </w:num>
  <w:num w:numId="6">
    <w:abstractNumId w:val="10"/>
  </w:num>
  <w:num w:numId="7">
    <w:abstractNumId w:val="21"/>
  </w:num>
  <w:num w:numId="8">
    <w:abstractNumId w:val="38"/>
  </w:num>
  <w:num w:numId="9">
    <w:abstractNumId w:val="22"/>
  </w:num>
  <w:num w:numId="10">
    <w:abstractNumId w:val="35"/>
  </w:num>
  <w:num w:numId="11">
    <w:abstractNumId w:val="33"/>
  </w:num>
  <w:num w:numId="12">
    <w:abstractNumId w:val="14"/>
  </w:num>
  <w:num w:numId="13">
    <w:abstractNumId w:val="29"/>
  </w:num>
  <w:num w:numId="14">
    <w:abstractNumId w:val="17"/>
  </w:num>
  <w:num w:numId="15">
    <w:abstractNumId w:val="5"/>
  </w:num>
  <w:num w:numId="16">
    <w:abstractNumId w:val="0"/>
  </w:num>
  <w:num w:numId="17">
    <w:abstractNumId w:val="18"/>
  </w:num>
  <w:num w:numId="18">
    <w:abstractNumId w:val="8"/>
  </w:num>
  <w:num w:numId="19">
    <w:abstractNumId w:val="31"/>
  </w:num>
  <w:num w:numId="20">
    <w:abstractNumId w:val="34"/>
  </w:num>
  <w:num w:numId="21">
    <w:abstractNumId w:val="39"/>
  </w:num>
  <w:num w:numId="22">
    <w:abstractNumId w:val="6"/>
  </w:num>
  <w:num w:numId="23">
    <w:abstractNumId w:val="15"/>
  </w:num>
  <w:num w:numId="24">
    <w:abstractNumId w:val="3"/>
  </w:num>
  <w:num w:numId="25">
    <w:abstractNumId w:val="2"/>
  </w:num>
  <w:num w:numId="26">
    <w:abstractNumId w:val="30"/>
  </w:num>
  <w:num w:numId="27">
    <w:abstractNumId w:val="26"/>
  </w:num>
  <w:num w:numId="28">
    <w:abstractNumId w:val="12"/>
  </w:num>
  <w:num w:numId="29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3"/>
  </w:num>
  <w:num w:numId="31">
    <w:abstractNumId w:val="11"/>
  </w:num>
  <w:num w:numId="32">
    <w:abstractNumId w:val="7"/>
  </w:num>
  <w:num w:numId="33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6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24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19"/>
  </w:num>
  <w:num w:numId="44">
    <w:abstractNumId w:val="28"/>
  </w:num>
  <w:num w:numId="45">
    <w:abstractNumId w:val="9"/>
  </w:num>
  <w:num w:numId="46">
    <w:abstractNumId w:val="36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2E"/>
    <w:rsid w:val="00001407"/>
    <w:rsid w:val="00003B0F"/>
    <w:rsid w:val="00004357"/>
    <w:rsid w:val="00024E03"/>
    <w:rsid w:val="0003057D"/>
    <w:rsid w:val="00034185"/>
    <w:rsid w:val="00035AB8"/>
    <w:rsid w:val="00042F28"/>
    <w:rsid w:val="000563F4"/>
    <w:rsid w:val="00076053"/>
    <w:rsid w:val="00082241"/>
    <w:rsid w:val="00083D8B"/>
    <w:rsid w:val="00091091"/>
    <w:rsid w:val="000A3ADC"/>
    <w:rsid w:val="000A3DDD"/>
    <w:rsid w:val="000A43E6"/>
    <w:rsid w:val="000A79EF"/>
    <w:rsid w:val="000B4695"/>
    <w:rsid w:val="000C0325"/>
    <w:rsid w:val="000C1075"/>
    <w:rsid w:val="000C2797"/>
    <w:rsid w:val="000C4337"/>
    <w:rsid w:val="000D0563"/>
    <w:rsid w:val="000E3169"/>
    <w:rsid w:val="000E3C6C"/>
    <w:rsid w:val="000E7778"/>
    <w:rsid w:val="001153CE"/>
    <w:rsid w:val="0011671D"/>
    <w:rsid w:val="001236FA"/>
    <w:rsid w:val="001239E5"/>
    <w:rsid w:val="00132795"/>
    <w:rsid w:val="00136D59"/>
    <w:rsid w:val="001406E4"/>
    <w:rsid w:val="00141E77"/>
    <w:rsid w:val="00150449"/>
    <w:rsid w:val="00150CEF"/>
    <w:rsid w:val="001528BF"/>
    <w:rsid w:val="00153934"/>
    <w:rsid w:val="00163AB9"/>
    <w:rsid w:val="00166392"/>
    <w:rsid w:val="00170E6A"/>
    <w:rsid w:val="001727F5"/>
    <w:rsid w:val="00174199"/>
    <w:rsid w:val="00174811"/>
    <w:rsid w:val="00175B2E"/>
    <w:rsid w:val="001904CB"/>
    <w:rsid w:val="00190D1C"/>
    <w:rsid w:val="00191434"/>
    <w:rsid w:val="001A4C69"/>
    <w:rsid w:val="001B04B8"/>
    <w:rsid w:val="001C514A"/>
    <w:rsid w:val="001E1D56"/>
    <w:rsid w:val="001F0760"/>
    <w:rsid w:val="00203BC5"/>
    <w:rsid w:val="0021192D"/>
    <w:rsid w:val="002122BF"/>
    <w:rsid w:val="00212630"/>
    <w:rsid w:val="00214FB5"/>
    <w:rsid w:val="002271EF"/>
    <w:rsid w:val="002275D8"/>
    <w:rsid w:val="00240003"/>
    <w:rsid w:val="002447EA"/>
    <w:rsid w:val="0025025D"/>
    <w:rsid w:val="002519B6"/>
    <w:rsid w:val="00254704"/>
    <w:rsid w:val="0026088C"/>
    <w:rsid w:val="00285E1E"/>
    <w:rsid w:val="00292C5A"/>
    <w:rsid w:val="002936DE"/>
    <w:rsid w:val="002A16BA"/>
    <w:rsid w:val="002A3E49"/>
    <w:rsid w:val="002A43CF"/>
    <w:rsid w:val="002A5572"/>
    <w:rsid w:val="002A6625"/>
    <w:rsid w:val="002C38D2"/>
    <w:rsid w:val="002D12D3"/>
    <w:rsid w:val="002D694C"/>
    <w:rsid w:val="002D6BDA"/>
    <w:rsid w:val="002F6308"/>
    <w:rsid w:val="002F63AD"/>
    <w:rsid w:val="0030280E"/>
    <w:rsid w:val="0030358F"/>
    <w:rsid w:val="00316CD2"/>
    <w:rsid w:val="00326F52"/>
    <w:rsid w:val="0032703E"/>
    <w:rsid w:val="00342214"/>
    <w:rsid w:val="00345290"/>
    <w:rsid w:val="0035122A"/>
    <w:rsid w:val="00354D58"/>
    <w:rsid w:val="0036439B"/>
    <w:rsid w:val="00365193"/>
    <w:rsid w:val="00365997"/>
    <w:rsid w:val="003748B4"/>
    <w:rsid w:val="003766AD"/>
    <w:rsid w:val="003808B7"/>
    <w:rsid w:val="00392F0C"/>
    <w:rsid w:val="0039731B"/>
    <w:rsid w:val="003A1C55"/>
    <w:rsid w:val="003C2DFE"/>
    <w:rsid w:val="003C4859"/>
    <w:rsid w:val="003C7D30"/>
    <w:rsid w:val="003D7BD3"/>
    <w:rsid w:val="003E580E"/>
    <w:rsid w:val="003F166E"/>
    <w:rsid w:val="003F1878"/>
    <w:rsid w:val="003F1C9E"/>
    <w:rsid w:val="003F6418"/>
    <w:rsid w:val="003F7EAF"/>
    <w:rsid w:val="004122CF"/>
    <w:rsid w:val="004172DF"/>
    <w:rsid w:val="004242A4"/>
    <w:rsid w:val="00424DAA"/>
    <w:rsid w:val="00427BDF"/>
    <w:rsid w:val="00432559"/>
    <w:rsid w:val="00441A7D"/>
    <w:rsid w:val="004517EA"/>
    <w:rsid w:val="0045485E"/>
    <w:rsid w:val="0046007A"/>
    <w:rsid w:val="004731B5"/>
    <w:rsid w:val="00485747"/>
    <w:rsid w:val="004A20DA"/>
    <w:rsid w:val="004A73EA"/>
    <w:rsid w:val="004B5976"/>
    <w:rsid w:val="004C6F3B"/>
    <w:rsid w:val="004E4C28"/>
    <w:rsid w:val="004E7B5E"/>
    <w:rsid w:val="004F2266"/>
    <w:rsid w:val="004F2F80"/>
    <w:rsid w:val="00512C46"/>
    <w:rsid w:val="00513CCD"/>
    <w:rsid w:val="0052264A"/>
    <w:rsid w:val="0053754C"/>
    <w:rsid w:val="005410FA"/>
    <w:rsid w:val="00551431"/>
    <w:rsid w:val="0055228F"/>
    <w:rsid w:val="00563064"/>
    <w:rsid w:val="00567340"/>
    <w:rsid w:val="00573AB5"/>
    <w:rsid w:val="00573CCE"/>
    <w:rsid w:val="005971B7"/>
    <w:rsid w:val="005B0454"/>
    <w:rsid w:val="005C0047"/>
    <w:rsid w:val="005C0C46"/>
    <w:rsid w:val="005C561B"/>
    <w:rsid w:val="005C6EA8"/>
    <w:rsid w:val="005E087D"/>
    <w:rsid w:val="0061453E"/>
    <w:rsid w:val="0062502E"/>
    <w:rsid w:val="00627E8B"/>
    <w:rsid w:val="00634F11"/>
    <w:rsid w:val="0064270D"/>
    <w:rsid w:val="0065319F"/>
    <w:rsid w:val="00657230"/>
    <w:rsid w:val="00664548"/>
    <w:rsid w:val="00681A69"/>
    <w:rsid w:val="006A0CDB"/>
    <w:rsid w:val="006A5332"/>
    <w:rsid w:val="006C40FE"/>
    <w:rsid w:val="006F3CB7"/>
    <w:rsid w:val="007054F7"/>
    <w:rsid w:val="007175F9"/>
    <w:rsid w:val="00725C51"/>
    <w:rsid w:val="00732C36"/>
    <w:rsid w:val="00735441"/>
    <w:rsid w:val="00745040"/>
    <w:rsid w:val="007517CD"/>
    <w:rsid w:val="00763054"/>
    <w:rsid w:val="007639FB"/>
    <w:rsid w:val="00765E95"/>
    <w:rsid w:val="007754C0"/>
    <w:rsid w:val="00783BD6"/>
    <w:rsid w:val="007857FF"/>
    <w:rsid w:val="007938B0"/>
    <w:rsid w:val="007A1766"/>
    <w:rsid w:val="007D36FF"/>
    <w:rsid w:val="007D3F02"/>
    <w:rsid w:val="007D5954"/>
    <w:rsid w:val="007E6708"/>
    <w:rsid w:val="007F2AC3"/>
    <w:rsid w:val="007F4383"/>
    <w:rsid w:val="008042B5"/>
    <w:rsid w:val="008053A4"/>
    <w:rsid w:val="00805C31"/>
    <w:rsid w:val="00806359"/>
    <w:rsid w:val="008209D1"/>
    <w:rsid w:val="00832083"/>
    <w:rsid w:val="00832B47"/>
    <w:rsid w:val="00836253"/>
    <w:rsid w:val="0084530E"/>
    <w:rsid w:val="00850C78"/>
    <w:rsid w:val="0085241C"/>
    <w:rsid w:val="0085242E"/>
    <w:rsid w:val="00855F65"/>
    <w:rsid w:val="00860227"/>
    <w:rsid w:val="00862A98"/>
    <w:rsid w:val="00864D4C"/>
    <w:rsid w:val="008757B1"/>
    <w:rsid w:val="008760F3"/>
    <w:rsid w:val="008776E7"/>
    <w:rsid w:val="008822CF"/>
    <w:rsid w:val="0088550A"/>
    <w:rsid w:val="00887206"/>
    <w:rsid w:val="0089471F"/>
    <w:rsid w:val="00894F5B"/>
    <w:rsid w:val="008A5237"/>
    <w:rsid w:val="008B5B53"/>
    <w:rsid w:val="008B63EC"/>
    <w:rsid w:val="008D03C6"/>
    <w:rsid w:val="008D28F5"/>
    <w:rsid w:val="008F0646"/>
    <w:rsid w:val="00900DDC"/>
    <w:rsid w:val="009030CD"/>
    <w:rsid w:val="009229A4"/>
    <w:rsid w:val="00925253"/>
    <w:rsid w:val="009305E8"/>
    <w:rsid w:val="00937916"/>
    <w:rsid w:val="00940EAD"/>
    <w:rsid w:val="00946A20"/>
    <w:rsid w:val="009507A6"/>
    <w:rsid w:val="00952FDB"/>
    <w:rsid w:val="00963F8B"/>
    <w:rsid w:val="00973C5D"/>
    <w:rsid w:val="00976122"/>
    <w:rsid w:val="009854DA"/>
    <w:rsid w:val="00990C15"/>
    <w:rsid w:val="009B48B4"/>
    <w:rsid w:val="009B50E8"/>
    <w:rsid w:val="009B6F6E"/>
    <w:rsid w:val="009C39E6"/>
    <w:rsid w:val="009D2766"/>
    <w:rsid w:val="009D3174"/>
    <w:rsid w:val="009D50D0"/>
    <w:rsid w:val="009E6030"/>
    <w:rsid w:val="009E61DC"/>
    <w:rsid w:val="00A15260"/>
    <w:rsid w:val="00A22F24"/>
    <w:rsid w:val="00A255A7"/>
    <w:rsid w:val="00A26C3D"/>
    <w:rsid w:val="00A4354C"/>
    <w:rsid w:val="00A50EF9"/>
    <w:rsid w:val="00A52B4A"/>
    <w:rsid w:val="00A60A96"/>
    <w:rsid w:val="00A641A3"/>
    <w:rsid w:val="00A655B0"/>
    <w:rsid w:val="00A677C5"/>
    <w:rsid w:val="00A741D6"/>
    <w:rsid w:val="00A7430C"/>
    <w:rsid w:val="00A86D42"/>
    <w:rsid w:val="00A9055A"/>
    <w:rsid w:val="00AA2C9C"/>
    <w:rsid w:val="00AC5DC5"/>
    <w:rsid w:val="00AD0689"/>
    <w:rsid w:val="00AE410E"/>
    <w:rsid w:val="00AF138C"/>
    <w:rsid w:val="00AF62A7"/>
    <w:rsid w:val="00B011CD"/>
    <w:rsid w:val="00B025AC"/>
    <w:rsid w:val="00B40B2D"/>
    <w:rsid w:val="00B41B16"/>
    <w:rsid w:val="00B43E29"/>
    <w:rsid w:val="00B54A7D"/>
    <w:rsid w:val="00B61D53"/>
    <w:rsid w:val="00B65D96"/>
    <w:rsid w:val="00B6755B"/>
    <w:rsid w:val="00B904C7"/>
    <w:rsid w:val="00B91DE0"/>
    <w:rsid w:val="00BA73F0"/>
    <w:rsid w:val="00BB5D52"/>
    <w:rsid w:val="00BC3D8A"/>
    <w:rsid w:val="00BC451F"/>
    <w:rsid w:val="00BC4B19"/>
    <w:rsid w:val="00BD6A45"/>
    <w:rsid w:val="00BF09A4"/>
    <w:rsid w:val="00BF6565"/>
    <w:rsid w:val="00BF679C"/>
    <w:rsid w:val="00C02301"/>
    <w:rsid w:val="00C03D74"/>
    <w:rsid w:val="00C1048C"/>
    <w:rsid w:val="00C137AB"/>
    <w:rsid w:val="00C13882"/>
    <w:rsid w:val="00C14405"/>
    <w:rsid w:val="00C2782F"/>
    <w:rsid w:val="00C35745"/>
    <w:rsid w:val="00C46D27"/>
    <w:rsid w:val="00C525FC"/>
    <w:rsid w:val="00C646C6"/>
    <w:rsid w:val="00C77B2D"/>
    <w:rsid w:val="00C83971"/>
    <w:rsid w:val="00C875B9"/>
    <w:rsid w:val="00CA5FF2"/>
    <w:rsid w:val="00CB1FAC"/>
    <w:rsid w:val="00CC5034"/>
    <w:rsid w:val="00CE5916"/>
    <w:rsid w:val="00CE78EE"/>
    <w:rsid w:val="00CF0778"/>
    <w:rsid w:val="00CF1CA8"/>
    <w:rsid w:val="00D02858"/>
    <w:rsid w:val="00D07E7E"/>
    <w:rsid w:val="00D14AF1"/>
    <w:rsid w:val="00D3077B"/>
    <w:rsid w:val="00D344F9"/>
    <w:rsid w:val="00D4113E"/>
    <w:rsid w:val="00D42CF2"/>
    <w:rsid w:val="00D5787B"/>
    <w:rsid w:val="00D7077B"/>
    <w:rsid w:val="00D758B8"/>
    <w:rsid w:val="00D77C72"/>
    <w:rsid w:val="00D80007"/>
    <w:rsid w:val="00D965C9"/>
    <w:rsid w:val="00DA31FC"/>
    <w:rsid w:val="00DB6F69"/>
    <w:rsid w:val="00DB701E"/>
    <w:rsid w:val="00DC1ECB"/>
    <w:rsid w:val="00DD0197"/>
    <w:rsid w:val="00DE0BFE"/>
    <w:rsid w:val="00DF07B7"/>
    <w:rsid w:val="00DF1A39"/>
    <w:rsid w:val="00DF49B5"/>
    <w:rsid w:val="00E3001C"/>
    <w:rsid w:val="00E44EF9"/>
    <w:rsid w:val="00E47CD9"/>
    <w:rsid w:val="00E515C9"/>
    <w:rsid w:val="00E54496"/>
    <w:rsid w:val="00E5451A"/>
    <w:rsid w:val="00E555D8"/>
    <w:rsid w:val="00E63758"/>
    <w:rsid w:val="00E83A31"/>
    <w:rsid w:val="00E878AD"/>
    <w:rsid w:val="00ED4057"/>
    <w:rsid w:val="00ED68D1"/>
    <w:rsid w:val="00EF4168"/>
    <w:rsid w:val="00F056A7"/>
    <w:rsid w:val="00F07AFE"/>
    <w:rsid w:val="00F117B1"/>
    <w:rsid w:val="00F17E57"/>
    <w:rsid w:val="00F27725"/>
    <w:rsid w:val="00F368CD"/>
    <w:rsid w:val="00F46B04"/>
    <w:rsid w:val="00F54FC7"/>
    <w:rsid w:val="00F7556A"/>
    <w:rsid w:val="00F80172"/>
    <w:rsid w:val="00F96BD2"/>
    <w:rsid w:val="00F96E06"/>
    <w:rsid w:val="00FA06EC"/>
    <w:rsid w:val="00FB5483"/>
    <w:rsid w:val="00FB6D42"/>
    <w:rsid w:val="00FC1C34"/>
    <w:rsid w:val="00FD1FB4"/>
    <w:rsid w:val="00FD502B"/>
    <w:rsid w:val="00FE7244"/>
    <w:rsid w:val="00FF0F24"/>
    <w:rsid w:val="00F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9E702-AD10-4EBD-BDF6-680230D3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2502E"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62502E"/>
    <w:pPr>
      <w:ind w:left="117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62502E"/>
    <w:pPr>
      <w:ind w:left="838" w:hanging="3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62502E"/>
    <w:pPr>
      <w:ind w:left="838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62502E"/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Heading2Char">
    <w:name w:val="Heading 2 Char"/>
    <w:link w:val="Heading2"/>
    <w:uiPriority w:val="1"/>
    <w:rsid w:val="0062502E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Heading3Char">
    <w:name w:val="Heading 3 Char"/>
    <w:link w:val="Heading3"/>
    <w:uiPriority w:val="1"/>
    <w:rsid w:val="0062502E"/>
    <w:rPr>
      <w:rFonts w:ascii="Times New Roman" w:eastAsia="Times New Roman" w:hAnsi="Times New Roman"/>
      <w:b/>
      <w:bCs/>
      <w:i/>
      <w:sz w:val="24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62502E"/>
    <w:pPr>
      <w:widowControl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2502E"/>
    <w:pPr>
      <w:ind w:left="117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62502E"/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62502E"/>
  </w:style>
  <w:style w:type="paragraph" w:customStyle="1" w:styleId="TableParagraph">
    <w:name w:val="Table Paragraph"/>
    <w:basedOn w:val="Normal"/>
    <w:uiPriority w:val="1"/>
    <w:qFormat/>
    <w:rsid w:val="0062502E"/>
  </w:style>
  <w:style w:type="character" w:styleId="CommentReference">
    <w:name w:val="annotation reference"/>
    <w:uiPriority w:val="99"/>
    <w:semiHidden/>
    <w:unhideWhenUsed/>
    <w:rsid w:val="00625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02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2502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02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502E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0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2502E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502E"/>
    <w:pPr>
      <w:widowControl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2502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2502E"/>
    <w:rPr>
      <w:vertAlign w:val="superscript"/>
    </w:rPr>
  </w:style>
  <w:style w:type="paragraph" w:customStyle="1" w:styleId="Default">
    <w:name w:val="Default"/>
    <w:rsid w:val="006250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Cyrl-CS"/>
    </w:rPr>
  </w:style>
  <w:style w:type="numbering" w:customStyle="1" w:styleId="NoList1">
    <w:name w:val="No List1"/>
    <w:next w:val="NoList"/>
    <w:uiPriority w:val="99"/>
    <w:semiHidden/>
    <w:unhideWhenUsed/>
    <w:rsid w:val="0062502E"/>
  </w:style>
  <w:style w:type="paragraph" w:styleId="Header">
    <w:name w:val="header"/>
    <w:basedOn w:val="Normal"/>
    <w:link w:val="HeaderChar"/>
    <w:uiPriority w:val="99"/>
    <w:unhideWhenUsed/>
    <w:rsid w:val="0062502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2502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502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2502E"/>
    <w:rPr>
      <w:lang w:val="en-US"/>
    </w:rPr>
  </w:style>
  <w:style w:type="table" w:styleId="TableGrid">
    <w:name w:val="Table Grid"/>
    <w:basedOn w:val="TableNormal"/>
    <w:uiPriority w:val="59"/>
    <w:rsid w:val="008053A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1904CB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16CD2"/>
    <w:rPr>
      <w:sz w:val="22"/>
      <w:szCs w:val="22"/>
    </w:rPr>
  </w:style>
  <w:style w:type="character" w:styleId="Hyperlink">
    <w:name w:val="Hyperlink"/>
    <w:uiPriority w:val="99"/>
    <w:unhideWhenUsed/>
    <w:rsid w:val="002A5572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F117B1"/>
  </w:style>
  <w:style w:type="paragraph" w:styleId="EndnoteText">
    <w:name w:val="endnote text"/>
    <w:basedOn w:val="Normal"/>
    <w:link w:val="EndnoteTextChar"/>
    <w:uiPriority w:val="99"/>
    <w:semiHidden/>
    <w:unhideWhenUsed/>
    <w:rsid w:val="002F63A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63AD"/>
  </w:style>
  <w:style w:type="character" w:styleId="EndnoteReference">
    <w:name w:val="endnote reference"/>
    <w:basedOn w:val="DefaultParagraphFont"/>
    <w:uiPriority w:val="99"/>
    <w:semiHidden/>
    <w:unhideWhenUsed/>
    <w:rsid w:val="002F63AD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BD6A45"/>
  </w:style>
  <w:style w:type="table" w:customStyle="1" w:styleId="TableNormal11">
    <w:name w:val="Table Normal11"/>
    <w:uiPriority w:val="2"/>
    <w:semiHidden/>
    <w:unhideWhenUsed/>
    <w:qFormat/>
    <w:rsid w:val="00BD6A45"/>
    <w:pPr>
      <w:widowControl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BD6A45"/>
  </w:style>
  <w:style w:type="table" w:customStyle="1" w:styleId="TableGrid1">
    <w:name w:val="Table Grid1"/>
    <w:basedOn w:val="TableNormal"/>
    <w:next w:val="TableGrid"/>
    <w:uiPriority w:val="59"/>
    <w:rsid w:val="00BD6A45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BD6A45"/>
  </w:style>
  <w:style w:type="numbering" w:customStyle="1" w:styleId="NoList3">
    <w:name w:val="No List3"/>
    <w:next w:val="NoList"/>
    <w:uiPriority w:val="99"/>
    <w:semiHidden/>
    <w:unhideWhenUsed/>
    <w:rsid w:val="00BD6A45"/>
  </w:style>
  <w:style w:type="table" w:customStyle="1" w:styleId="TableNormal12">
    <w:name w:val="Table Normal12"/>
    <w:uiPriority w:val="2"/>
    <w:semiHidden/>
    <w:unhideWhenUsed/>
    <w:qFormat/>
    <w:rsid w:val="00BD6A45"/>
    <w:pPr>
      <w:widowControl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3">
    <w:name w:val="No List13"/>
    <w:next w:val="NoList"/>
    <w:uiPriority w:val="99"/>
    <w:semiHidden/>
    <w:unhideWhenUsed/>
    <w:rsid w:val="00BD6A45"/>
  </w:style>
  <w:style w:type="table" w:customStyle="1" w:styleId="TableGrid2">
    <w:name w:val="Table Grid2"/>
    <w:basedOn w:val="TableNormal"/>
    <w:next w:val="TableGrid"/>
    <w:uiPriority w:val="59"/>
    <w:rsid w:val="00BD6A45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BD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.ac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F1E95-8845-4B75-8759-8667C1B0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15585</Words>
  <Characters>88840</Characters>
  <Application>Microsoft Office Word</Application>
  <DocSecurity>0</DocSecurity>
  <Lines>740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104217</CharactersWithSpaces>
  <SharedDoc>false</SharedDoc>
  <HLinks>
    <vt:vector size="6" baseType="variant">
      <vt:variant>
        <vt:i4>5242891</vt:i4>
      </vt:variant>
      <vt:variant>
        <vt:i4>0</vt:i4>
      </vt:variant>
      <vt:variant>
        <vt:i4>0</vt:i4>
      </vt:variant>
      <vt:variant>
        <vt:i4>5</vt:i4>
      </vt:variant>
      <vt:variant>
        <vt:lpwstr>http://www.kg.ac.rs/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Generalni sekretar</dc:creator>
  <cp:lastModifiedBy>User</cp:lastModifiedBy>
  <cp:revision>2</cp:revision>
  <cp:lastPrinted>2016-01-29T08:42:00Z</cp:lastPrinted>
  <dcterms:created xsi:type="dcterms:W3CDTF">2016-02-10T08:48:00Z</dcterms:created>
  <dcterms:modified xsi:type="dcterms:W3CDTF">2016-02-10T08:48:00Z</dcterms:modified>
</cp:coreProperties>
</file>